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ecurite-abidjan-protection-sarl"/>
    <w:p>
      <w:pPr>
        <w:pStyle w:val="Heading1"/>
      </w:pPr>
      <w:r>
        <w:t xml:space="preserve">SECURITE ABIDJAN PROTECTION SARL</w:t>
      </w:r>
    </w:p>
    <w:p>
      <w:pPr>
        <w:pStyle w:val="FirstParagraph"/>
      </w:pPr>
      <w:r>
        <w:t xml:space="preserve">Professional Security &amp; Law Enforcement Support Services</w:t>
      </w:r>
    </w:p>
    <w:p>
      <w:pPr>
        <w:pStyle w:val="BodyText"/>
      </w:pPr>
      <w:r>
        <w:t xml:space="preserve">12 Boulevard de la Paix, Cocody, Abidjan, Ivory Coast</w:t>
      </w:r>
    </w:p>
    <w:p>
      <w:pPr>
        <w:pStyle w:val="BodyText"/>
      </w:pPr>
      <w:r>
        <w:t xml:space="preserve">Tel: +225 27 22 45 67 89 | Email: info@securiteabidjan.ci</w:t>
      </w:r>
    </w:p>
    <w:p>
      <w:pPr>
        <w:pStyle w:val="BodyText"/>
      </w:pPr>
      <w:r>
        <w:t xml:space="preserve">RC: CI-ABJ-2019-B-4521 | NIF: 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QTE-2025-PA-0087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Kouassi N'Guessan,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Zone 4, Plateau, Abidjan, Ivory Coast</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+225 XX XX XX XX</w:t>
      </w:r>
    </w:p>
    <w:bookmarkEnd w:id="22"/>
    <w:p>
      <w:pPr>
        <w:pStyle w:val="BodyText"/>
      </w:pPr>
      <w:r>
        <w:t xml:space="preserve">Dear Sir/Madam,</w:t>
      </w:r>
    </w:p>
    <w:p>
      <w:pPr>
        <w:pStyle w:val="BodyText"/>
      </w:pPr>
      <w:r>
        <w:t xml:space="preserve">Thank you for your inquiry regarding the deployment of a qualified</w:t>
      </w:r>
      <w:r>
        <w:t xml:space="preserve"> </w:t>
      </w:r>
      <w:r>
        <w:t xml:space="preserve">Police Officer</w:t>
      </w:r>
      <w:r>
        <w:t xml:space="preserve"> </w:t>
      </w:r>
      <w:r>
        <w:t xml:space="preserve">to provide dedicated security and law enforcement support services at your premises in</w:t>
      </w:r>
      <w:r>
        <w:t xml:space="preserve"> </w:t>
      </w:r>
      <w:r>
        <w:t xml:space="preserve">Ivory Coast Abidjan</w:t>
      </w:r>
      <w:r>
        <w:t xml:space="preserve">. This</w:t>
      </w:r>
      <w:r>
        <w:t xml:space="preserve"> </w:t>
      </w:r>
      <w:r>
        <w:t xml:space="preserve">Quotation Estimate</w:t>
      </w:r>
      <w:r>
        <w:t xml:space="preserve"> </w:t>
      </w:r>
      <w:r>
        <w:t xml:space="preserve">has been carefully prepared to outline the full scope of services, associated costs, and contractual terms for the engagement of a certified Police Officer under the supervision of Securite Abidjan Protection SARL. We are committed to delivering the highest standard of professional security services in accordance with the regulations of the Direction Générale de la Sûreté Nationale (DGSN) of the Republic of Côte d'Ivoire.</w:t>
      </w:r>
    </w:p>
    <w:bookmarkStart w:id="23" w:name="Xc17cc5e5f5f5a28f62c6bccd33e547abca1dc55"/>
    <w:p>
      <w:pPr>
        <w:pStyle w:val="Heading2"/>
      </w:pPr>
      <w:r>
        <w:t xml:space="preserve">1. Scope of Services – Police Officer Deployment</w:t>
      </w:r>
    </w:p>
    <w:p>
      <w:pPr>
        <w:pStyle w:val="FirstParagraph"/>
      </w:pPr>
      <w:r>
        <w:t xml:space="preserve">This Quotation Estimate covers the provision of one (1) full-time, licensed Police Officer for a period of twelve (12) consecutive months, commencing on the date of contract execution. The Police Officer will be assigned to the client's designated facility in Abidjan, Ivory Coast, and will perform the following duties:</w:t>
      </w:r>
    </w:p>
    <w:p>
      <w:pPr>
        <w:numPr>
          <w:ilvl w:val="0"/>
          <w:numId w:val="1001"/>
        </w:numPr>
        <w:pStyle w:val="Compact"/>
      </w:pPr>
      <w:r>
        <w:t xml:space="preserve">Continuous perimeter surveillance and access control at the client's premises located in Ivory Coast Abidjan;</w:t>
      </w:r>
    </w:p>
    <w:p>
      <w:pPr>
        <w:numPr>
          <w:ilvl w:val="0"/>
          <w:numId w:val="1001"/>
        </w:numPr>
        <w:pStyle w:val="Compact"/>
      </w:pPr>
      <w:r>
        <w:t xml:space="preserve">Patrol operations within the designated zone, including both interior and exterior areas;</w:t>
      </w:r>
    </w:p>
    <w:p>
      <w:pPr>
        <w:numPr>
          <w:ilvl w:val="0"/>
          <w:numId w:val="1001"/>
        </w:numPr>
        <w:pStyle w:val="Compact"/>
      </w:pPr>
      <w:r>
        <w:t xml:space="preserve">Monitoring and operation of CCTV surveillance systems and electronic access control equipment;</w:t>
      </w:r>
    </w:p>
    <w:p>
      <w:pPr>
        <w:numPr>
          <w:ilvl w:val="0"/>
          <w:numId w:val="1001"/>
        </w:numPr>
        <w:pStyle w:val="Compact"/>
      </w:pPr>
      <w:r>
        <w:t xml:space="preserve">Incident response, threat assessment, and coordination with local police stations in Abidjan;</w:t>
      </w:r>
    </w:p>
    <w:p>
      <w:pPr>
        <w:numPr>
          <w:ilvl w:val="0"/>
          <w:numId w:val="1001"/>
        </w:numPr>
        <w:pStyle w:val="Compact"/>
      </w:pPr>
      <w:r>
        <w:t xml:space="preserve">Preparation of daily and weekly security reports for the client's management;</w:t>
      </w:r>
    </w:p>
    <w:p>
      <w:pPr>
        <w:numPr>
          <w:ilvl w:val="0"/>
          <w:numId w:val="1001"/>
        </w:numPr>
        <w:pStyle w:val="Compact"/>
      </w:pPr>
      <w:r>
        <w:t xml:space="preserve">Assistance during emergency situations, including fire, medical, and security breaches;</w:t>
      </w:r>
    </w:p>
    <w:p>
      <w:pPr>
        <w:numPr>
          <w:ilvl w:val="0"/>
          <w:numId w:val="1001"/>
        </w:numPr>
        <w:pStyle w:val="Compact"/>
      </w:pPr>
      <w:r>
        <w:t xml:space="preserve">Compliance with all applicable Ivorian security regulations and DGSN operational protocols.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salary and statutory benefits for one (1) certified Police Officer (including CNSS contributions, housing allowance, and transport allowance)</w:t>
            </w:r>
          </w:p>
        </w:tc>
        <w:tc>
          <w:tcPr/>
          <w:p>
            <w:pPr>
              <w:pStyle w:val="Compact"/>
              <w:jc w:val="left"/>
            </w:pPr>
            <w:r>
              <w:t xml:space="preserve">Officer</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Uniform, equipment, and personal protective gear (body armor, radio, baton, handcuffs, flashlight)</w:t>
            </w:r>
          </w:p>
        </w:tc>
        <w:tc>
          <w:tcPr/>
          <w:p>
            <w:pPr>
              <w:pStyle w:val="Compact"/>
              <w:jc w:val="left"/>
            </w:pPr>
            <w:r>
              <w:t xml:space="preserve">Set</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Supervisory oversight and quality assurance by a Senior Security Coordinator based in Abidjan</w:t>
            </w:r>
          </w:p>
        </w:tc>
        <w:tc>
          <w:tcPr/>
          <w:p>
            <w:pPr>
              <w:pStyle w:val="Compact"/>
              <w:jc w:val="left"/>
            </w:pPr>
            <w:r>
              <w:t xml:space="preserve">Month</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Communication equipment (two-way radio, GPS tracker, and monthly airtime subscription)</w:t>
            </w:r>
          </w:p>
        </w:tc>
        <w:tc>
          <w:tcPr/>
          <w:p>
            <w:pPr>
              <w:pStyle w:val="Compact"/>
              <w:jc w:val="left"/>
            </w:pPr>
            <w:r>
              <w:t xml:space="preserve">Set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Monthly security reporting, incident documentation, and administrative support</w:t>
            </w:r>
          </w:p>
        </w:tc>
        <w:tc>
          <w:tcPr/>
          <w:p>
            <w:pPr>
              <w:pStyle w:val="Compact"/>
              <w:jc w:val="left"/>
            </w:pPr>
            <w:r>
              <w:t xml:space="preserve">Month</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Annual refresher training and DGSN compliance certification for the Police Officer</w:t>
            </w:r>
          </w:p>
        </w:tc>
        <w:tc>
          <w:tcPr/>
          <w:p>
            <w:pPr>
              <w:pStyle w:val="Compact"/>
              <w:jc w:val="left"/>
            </w:pPr>
            <w:r>
              <w:t xml:space="preserve">Session</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Insurance coverage (professional liability, third-party, and personal accident insurance for the Police Officer)</w:t>
            </w:r>
          </w:p>
        </w:tc>
        <w:tc>
          <w:tcPr/>
          <w:p>
            <w:pPr>
              <w:pStyle w:val="Compact"/>
              <w:jc w:val="left"/>
            </w:pPr>
            <w:r>
              <w:t xml:space="preserve">Policy</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Administrative fees, licensing, and DGSN operational permit renewal for Ivory Coast Abidjan jurisdiction</w:t>
            </w:r>
          </w:p>
        </w:tc>
        <w:tc>
          <w:tcPr/>
          <w:p>
            <w:pPr>
              <w:pStyle w:val="Compact"/>
              <w:jc w:val="left"/>
            </w:pPr>
            <w:r>
              <w:t xml:space="preserve">Fee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TOTAL ESTIMATED COST (XOF)</w:t>
            </w:r>
          </w:p>
        </w:tc>
        <w:tc>
          <w:tcPr/>
          <w:p>
            <w:pPr>
              <w:pStyle w:val="Compact"/>
              <w:jc w:val="left"/>
            </w:pPr>
            <w:r>
              <w:t xml:space="preserve">10,600,000</w:t>
            </w:r>
          </w:p>
        </w:tc>
      </w:tr>
      <w:tr>
        <w:tc>
          <w:tcPr>
            <w:gridSpan w:val="5"/>
          </w:tcPr>
          <w:p>
            <w:pPr>
              <w:pStyle w:val="Compact"/>
              <w:jc w:val="left"/>
            </w:pPr>
            <w:r>
              <w:t xml:space="preserve">TOTAL ESTIMATED COST (USD – approximate at 600 XOF/USD)</w:t>
            </w:r>
          </w:p>
        </w:tc>
        <w:tc>
          <w:tcPr/>
          <w:p>
            <w:pPr>
              <w:pStyle w:val="Compact"/>
              <w:jc w:val="left"/>
            </w:pPr>
            <w:r>
              <w:t xml:space="preserve">17,667</w:t>
            </w:r>
          </w:p>
        </w:tc>
      </w:tr>
    </w:tbl>
    <w:bookmarkEnd w:id="24"/>
    <w:bookmarkStart w:id="25" w:name="terms-and-conditions"/>
    <w:p>
      <w:pPr>
        <w:pStyle w:val="Heading2"/>
      </w:pPr>
      <w:r>
        <w:t xml:space="preserve">3.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Ivory Coast Abidjan.</w:t>
      </w:r>
    </w:p>
    <w:p>
      <w:pPr>
        <w:numPr>
          <w:ilvl w:val="0"/>
          <w:numId w:val="1002"/>
        </w:numPr>
        <w:pStyle w:val="Compact"/>
      </w:pPr>
      <w:r>
        <w:t xml:space="preserve">Payment terms: 50% advance payment upon contract signing, with the remaining 50% payable in equal monthly installments on the first business day of each month.</w:t>
      </w:r>
    </w:p>
    <w:p>
      <w:pPr>
        <w:numPr>
          <w:ilvl w:val="0"/>
          <w:numId w:val="1002"/>
        </w:numPr>
        <w:pStyle w:val="Compact"/>
      </w:pPr>
      <w:r>
        <w:t xml:space="preserve">The Police Officer deployed under this Quotation Estimate must hold a valid DGSN license, a clean criminal record certificate, and a minimum of three (3) years of active service experience with the Ivorian national police force.</w:t>
      </w:r>
    </w:p>
    <w:p>
      <w:pPr>
        <w:numPr>
          <w:ilvl w:val="0"/>
          <w:numId w:val="1002"/>
        </w:numPr>
        <w:pStyle w:val="Compact"/>
      </w:pPr>
      <w:r>
        <w:t xml:space="preserve">Securite Abidjan Protection SARL reserves the right to replace the assigned Police Officer with a qualified equivalent at no additional cost, provided the replacement meets all stated qualifications and the client is notified at least forty-eight (48) hours in advance.</w:t>
      </w:r>
    </w:p>
    <w:p>
      <w:pPr>
        <w:numPr>
          <w:ilvl w:val="0"/>
          <w:numId w:val="1002"/>
        </w:numPr>
        <w:pStyle w:val="Compact"/>
      </w:pPr>
      <w:r>
        <w:t xml:space="preserve">All services rendered in Ivory Coast Abidjan shall comply with the Ivorian Labour Code (Code du Travail), the DGSN operational regulations, and applicable municipal bylaws of the Abidjan commune.</w:t>
      </w:r>
    </w:p>
    <w:p>
      <w:pPr>
        <w:numPr>
          <w:ilvl w:val="0"/>
          <w:numId w:val="1002"/>
        </w:numPr>
        <w:pStyle w:val="Compact"/>
      </w:pPr>
      <w:r>
        <w:t xml:space="preserve">The client is responsible for providing a designated workspace, rest area, and basic utilities (electricity, water, sanitation) for the Police Officer at the service location.</w:t>
      </w:r>
    </w:p>
    <w:p>
      <w:pPr>
        <w:numPr>
          <w:ilvl w:val="0"/>
          <w:numId w:val="1002"/>
        </w:numPr>
        <w:pStyle w:val="Compact"/>
      </w:pPr>
      <w:r>
        <w:t xml:space="preserve">This Quotation Estimate does not include overtime beyond the standard 8-hour shift (12-hour shift with 1-hour break). Overtime will be billed at 1.5 times the hourly rate, subject to prior written approval by the client.</w:t>
      </w:r>
    </w:p>
    <w:p>
      <w:pPr>
        <w:numPr>
          <w:ilvl w:val="0"/>
          <w:numId w:val="1002"/>
        </w:numPr>
        <w:pStyle w:val="Compact"/>
      </w:pPr>
      <w:r>
        <w:t xml:space="preserve">Any dispute arising from this Quotation Estimate or the resulting contract shall be resolved through amicable negotiation, failing which it shall be submitted to the competent courts of Abidjan, Ivory Coast.</w:t>
      </w:r>
    </w:p>
    <w:p>
      <w:pPr>
        <w:numPr>
          <w:ilvl w:val="0"/>
          <w:numId w:val="1002"/>
        </w:numPr>
        <w:pStyle w:val="Compact"/>
      </w:pPr>
      <w:r>
        <w:t xml:space="preserve">All personal data collected in connection with this Quotation Estimate shall be handled in accordance with the Ivorian data protection law (Loi n°2013-450 du 19 décembre 2013).</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Securite Abidjan Protection SARL to proceed with the deployment of the Police Officer as described herein. This signature constitutes a binding acceptance of all terms, conditions, and pricing outlined in this document.</w:t>
      </w:r>
    </w:p>
    <w:p>
      <w:pPr>
        <w:pStyle w:val="BodyText"/>
      </w:pPr>
      <w:r>
        <w:rPr>
          <w:bCs/>
          <w:b/>
        </w:rPr>
        <w:t xml:space="preserve">For Securite Abidjan Protection SARL</w:t>
      </w:r>
    </w:p>
    <w:p>
      <w:pPr>
        <w:pStyle w:val="BodyText"/>
      </w:pPr>
      <w:r>
        <w:t xml:space="preserve">Kouassi N'Guessan</w:t>
      </w:r>
    </w:p>
    <w:p>
      <w:pPr>
        <w:pStyle w:val="BodyText"/>
      </w:pPr>
      <w:r>
        <w:t xml:space="preserve">Senior Account Manager</w:t>
      </w:r>
    </w:p>
    <w:p>
      <w:pPr>
        <w:pStyle w:val="BodyText"/>
      </w:pPr>
      <w:r>
        <w:t xml:space="preserve">Signature &amp; Company Seal:</w:t>
      </w:r>
    </w:p>
    <w:p>
      <w:pPr>
        <w:pStyle w:val="BodyText"/>
      </w:pPr>
      <w:r>
        <w:rPr>
          <w:bCs/>
          <w:b/>
        </w:rPr>
        <w:t xml:space="preserve">For the Client</w:t>
      </w:r>
    </w:p>
    <w:p>
      <w:pPr>
        <w:pStyle w:val="BodyText"/>
      </w:pPr>
      <w:r>
        <w:t xml:space="preserve">[Name &amp; Title]</w:t>
      </w:r>
    </w:p>
    <w:p>
      <w:pPr>
        <w:pStyle w:val="BodyText"/>
      </w:pPr>
      <w:r>
        <w:t xml:space="preserve">[Organization Name]</w:t>
      </w:r>
    </w:p>
    <w:p>
      <w:pPr>
        <w:pStyle w:val="BodyText"/>
      </w:pPr>
      <w:r>
        <w:t xml:space="preserve">Signature &amp; Company Seal:</w:t>
      </w:r>
    </w:p>
    <w:p>
      <w:pPr>
        <w:pStyle w:val="BodyText"/>
      </w:pPr>
      <w:r>
        <w:t xml:space="preserve">Securite Abidjan Protection SARL | Quotation Estimate No. QTE-2025-PA-0087 | Page 1 of 1</w:t>
      </w:r>
    </w:p>
    <w:p>
      <w:pPr>
        <w:pStyle w:val="BodyText"/>
      </w:pPr>
      <w:r>
        <w:t xml:space="preserve">This document is confidential and intended solely for the named client. Unauthorized reproduction or distribution is prohibited.</w:t>
      </w:r>
    </w:p>
    <w:p>
      <w:pPr>
        <w:pStyle w:val="BodyText"/>
      </w:pPr>
      <w:r>
        <w:t xml:space="preserve">© 2025 Securite Abidjan Protection SARL – Abidjan, Ivory Coast.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Ivory Coast Abidjan</dc:title>
  <dc:creator/>
  <dc:language>en</dc:language>
  <cp:keywords/>
  <dcterms:created xsi:type="dcterms:W3CDTF">2026-10-10T04:43:38Z</dcterms:created>
  <dcterms:modified xsi:type="dcterms:W3CDTF">2026-10-10T04:43:38Z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