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Police Officer Services &amp; Deployment – United Kingdom London</w:t>
      </w:r>
    </w:p>
    <w:p>
      <w:pPr>
        <w:pStyle w:val="BodyText"/>
      </w:pPr>
      <w:r>
        <w:t xml:space="preserve">Ref: QE-2025-LON-PO-0472 | Issued: 14 June 2025</w:t>
      </w:r>
    </w:p>
    <w:bookmarkEnd w:id="20"/>
    <w:p>
      <w:pPr>
        <w:pStyle w:val="BodyText"/>
      </w:pPr>
      <w:r>
        <w:rPr>
          <w:bCs/>
          <w:b/>
        </w:rPr>
        <w:t xml:space="preserve">Prepared By:</w:t>
      </w:r>
      <w:r>
        <w:br/>
      </w:r>
      <w:r>
        <w:t xml:space="preserve">Metropolitan Security &amp; Public Order Services Ltd.</w:t>
      </w:r>
      <w:r>
        <w:br/>
      </w:r>
      <w:r>
        <w:t xml:space="preserve">12 Whitehall Court, Westminster</w:t>
      </w:r>
      <w:r>
        <w:br/>
      </w:r>
      <w:r>
        <w:t xml:space="preserve">London, SW1A 2AA, United Kingdom</w:t>
      </w:r>
      <w:r>
        <w:br/>
      </w:r>
      <w:r>
        <w:t xml:space="preserve">Tel: +44 (0)20 7946 0821</w:t>
      </w:r>
      <w:r>
        <w:br/>
      </w:r>
      <w:r>
        <w:t xml:space="preserve">Email: quotations@metropolicese.uk</w:t>
      </w:r>
    </w:p>
    <w:p>
      <w:pPr>
        <w:pStyle w:val="BodyText"/>
      </w:pPr>
      <w:r>
        <w:rPr>
          <w:bCs/>
          <w:b/>
        </w:rPr>
        <w:t xml:space="preserve">Prepared For:</w:t>
      </w:r>
      <w:r>
        <w:br/>
      </w:r>
      <w:r>
        <w:t xml:space="preserve">London Metropolitan Police Authority</w:t>
      </w:r>
      <w:r>
        <w:br/>
      </w:r>
      <w:r>
        <w:t xml:space="preserve">New Scotland Yard, 10 Broadway</w:t>
      </w:r>
      <w:r>
        <w:br/>
      </w:r>
      <w:r>
        <w:t xml:space="preserve">London, SW1H 2AG, United Kingdom</w:t>
      </w:r>
      <w:r>
        <w:br/>
      </w:r>
      <w:r>
        <w:t xml:space="preserve">Contact: Procurement Division</w:t>
      </w:r>
      <w:r>
        <w:br/>
      </w:r>
      <w:r>
        <w:t xml:space="preserve">Email: procurement@met.police.uk</w:t>
      </w:r>
    </w:p>
    <w:bookmarkStart w:id="21" w:name="purpose-of-this-quotation-estimate"/>
    <w:p>
      <w:pPr>
        <w:pStyle w:val="Heading2"/>
      </w:pPr>
      <w:r>
        <w:t xml:space="preserve">1. Purpose of This Quotation Estimate</w:t>
      </w:r>
    </w:p>
    <w:p>
      <w:pPr>
        <w:pStyle w:val="FirstParagraph"/>
      </w:pPr>
      <w:r>
        <w:t xml:space="preserve">This Quotation Estimate has been prepared in response to the formal request issued by the London Metropolitan Police Authority for the provision of qualified Police Officer personnel, associated training programmes, and operational support services within the United Kingdom London metropolitan area. The scope of this Quotation Estimate encompasses the recruitment, deployment, and ongoing management of certified Police Officer candidates for a twelve-month contract period commencing 1 September 2025.</w:t>
      </w:r>
    </w:p>
    <w:p>
      <w:pPr>
        <w:pStyle w:val="BodyText"/>
      </w:pPr>
      <w:r>
        <w:t xml:space="preserve">All figures presented in this Quotation Estimate are exclusive of Value Added Tax (VAT) at the prevailing rate of 20%, unless otherwise stated. This Quotation Estimate is valid for a period of sixty (60) calendar days from the date of issue, after which all pricing and availability terms must be reconfirmed in writing.</w:t>
      </w:r>
    </w:p>
    <w:bookmarkEnd w:id="21"/>
    <w:bookmarkStart w:id="22" w:name="Xc17cc5e5f5f5a28f62c6bccd33e547abca1dc55"/>
    <w:p>
      <w:pPr>
        <w:pStyle w:val="Heading2"/>
      </w:pPr>
      <w:r>
        <w:t xml:space="preserve">2. Scope of Services – Police Officer Deployment</w:t>
      </w:r>
    </w:p>
    <w:p>
      <w:pPr>
        <w:pStyle w:val="FirstParagraph"/>
      </w:pPr>
      <w:r>
        <w:t xml:space="preserve">The following services relate specifically to the provision and management of Police Officer personnel operating within the United Kingdom London jurisdiction. Each Police Officer candidate will hold a valid Authorised Professional Practice (APP) certification issued by the College of Policing and will have completed all mandatory background checks, including enhanced DBS clearance, as required by the Police Act 1996 and the Data Protection Act 2018.</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Recruitment and vetting of qualified Police Officer candidates (including enhanced DBS, medical assessment, and fitness testing) for deployment in United Kingdom London boroughs</w:t>
            </w:r>
          </w:p>
        </w:tc>
        <w:tc>
          <w:tcPr/>
          <w:p>
            <w:pPr>
              <w:pStyle w:val="Compact"/>
              <w:jc w:val="left"/>
            </w:pPr>
            <w:r>
              <w:t xml:space="preserve">24 officers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02</w:t>
            </w:r>
          </w:p>
        </w:tc>
        <w:tc>
          <w:tcPr/>
          <w:p>
            <w:pPr>
              <w:pStyle w:val="Compact"/>
              <w:jc w:val="left"/>
            </w:pPr>
            <w:r>
              <w:t xml:space="preserve">Initial Police Officer induction and operational training programme (40-day intensive course covering UK law, use of force, community policing, and digital evidence handling)</w:t>
            </w:r>
          </w:p>
        </w:tc>
        <w:tc>
          <w:tcPr/>
          <w:p>
            <w:pPr>
              <w:pStyle w:val="Compact"/>
              <w:jc w:val="left"/>
            </w:pPr>
            <w:r>
              <w:t xml:space="preserve">24 officers</w:t>
            </w:r>
          </w:p>
        </w:tc>
        <w:tc>
          <w:tcPr/>
          <w:p>
            <w:pPr>
              <w:pStyle w:val="Compact"/>
              <w:jc w:val="left"/>
            </w:pPr>
            <w:r>
              <w:t xml:space="preserve">£5,400.00</w:t>
            </w:r>
          </w:p>
        </w:tc>
        <w:tc>
          <w:tcPr/>
          <w:p>
            <w:pPr>
              <w:pStyle w:val="Compact"/>
              <w:jc w:val="left"/>
            </w:pPr>
            <w:r>
              <w:t xml:space="preserve">£129,600.00</w:t>
            </w:r>
          </w:p>
        </w:tc>
      </w:tr>
      <w:tr>
        <w:tc>
          <w:tcPr/>
          <w:p>
            <w:pPr>
              <w:pStyle w:val="Compact"/>
              <w:jc w:val="left"/>
            </w:pPr>
            <w:r>
              <w:t xml:space="preserve">03</w:t>
            </w:r>
          </w:p>
        </w:tc>
        <w:tc>
          <w:tcPr/>
          <w:p>
            <w:pPr>
              <w:pStyle w:val="Compact"/>
              <w:jc w:val="left"/>
            </w:pPr>
            <w:r>
              <w:t xml:space="preserve">Monthly salary and statutory benefits for Police Officer personnel (including pension contributions, sick pay, and annual leave entitlements) – 12-month contract</w:t>
            </w:r>
          </w:p>
        </w:tc>
        <w:tc>
          <w:tcPr/>
          <w:p>
            <w:pPr>
              <w:pStyle w:val="Compact"/>
              <w:jc w:val="left"/>
            </w:pPr>
            <w:r>
              <w:t xml:space="preserve">24 officers × 12 months</w:t>
            </w:r>
          </w:p>
        </w:tc>
        <w:tc>
          <w:tcPr/>
          <w:p>
            <w:pPr>
              <w:pStyle w:val="Compact"/>
              <w:jc w:val="left"/>
            </w:pPr>
            <w:r>
              <w:t xml:space="preserve">£4,850.00</w:t>
            </w:r>
          </w:p>
        </w:tc>
        <w:tc>
          <w:tcPr/>
          <w:p>
            <w:pPr>
              <w:pStyle w:val="Compact"/>
              <w:jc w:val="left"/>
            </w:pPr>
            <w:r>
              <w:t xml:space="preserve">£1,399,200.00</w:t>
            </w:r>
          </w:p>
        </w:tc>
      </w:tr>
      <w:tr>
        <w:tc>
          <w:tcPr/>
          <w:p>
            <w:pPr>
              <w:pStyle w:val="Compact"/>
              <w:jc w:val="left"/>
            </w:pPr>
            <w:r>
              <w:t xml:space="preserve">04</w:t>
            </w:r>
          </w:p>
        </w:tc>
        <w:tc>
          <w:tcPr/>
          <w:p>
            <w:pPr>
              <w:pStyle w:val="Compact"/>
              <w:jc w:val="left"/>
            </w:pPr>
            <w:r>
              <w:t xml:space="preserve">Provision of standard Police Officer equipment and uniform (body armour, duty kit, communication devices, and protective gear) compliant with United Kingdom London Metropolitan Police specifications</w:t>
            </w:r>
          </w:p>
        </w:tc>
        <w:tc>
          <w:tcPr/>
          <w:p>
            <w:pPr>
              <w:pStyle w:val="Compact"/>
              <w:jc w:val="left"/>
            </w:pPr>
            <w:r>
              <w:t xml:space="preserve">24 sets</w:t>
            </w:r>
          </w:p>
        </w:tc>
        <w:tc>
          <w:tcPr/>
          <w:p>
            <w:pPr>
              <w:pStyle w:val="Compact"/>
              <w:jc w:val="left"/>
            </w:pPr>
            <w:r>
              <w:t xml:space="preserve">£2,150.00</w:t>
            </w:r>
          </w:p>
        </w:tc>
        <w:tc>
          <w:tcPr/>
          <w:p>
            <w:pPr>
              <w:pStyle w:val="Compact"/>
              <w:jc w:val="left"/>
            </w:pPr>
            <w:r>
              <w:t xml:space="preserve">£51,600.00</w:t>
            </w:r>
          </w:p>
        </w:tc>
      </w:tr>
      <w:tr>
        <w:tc>
          <w:tcPr/>
          <w:p>
            <w:pPr>
              <w:pStyle w:val="Compact"/>
              <w:jc w:val="left"/>
            </w:pPr>
            <w:r>
              <w:t xml:space="preserve">05</w:t>
            </w:r>
          </w:p>
        </w:tc>
        <w:tc>
          <w:tcPr/>
          <w:p>
            <w:pPr>
              <w:pStyle w:val="Compact"/>
              <w:jc w:val="left"/>
            </w:pPr>
            <w:r>
              <w:t xml:space="preserve">Annual refresher training and continuous professional development for all deployed Police Officer personnel (minimum 5 days per annum)</w:t>
            </w:r>
          </w:p>
        </w:tc>
        <w:tc>
          <w:tcPr/>
          <w:p>
            <w:pPr>
              <w:pStyle w:val="Compact"/>
              <w:jc w:val="left"/>
            </w:pPr>
            <w:r>
              <w:t xml:space="preserve">24 officers</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06</w:t>
            </w:r>
          </w:p>
        </w:tc>
        <w:tc>
          <w:tcPr/>
          <w:p>
            <w:pPr>
              <w:pStyle w:val="Compact"/>
              <w:jc w:val="left"/>
            </w:pPr>
            <w:r>
              <w:t xml:space="preserve">Operational management, supervision, and administrative support for the Police Officer cohort within the United Kingdom London operational area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07</w:t>
            </w:r>
          </w:p>
        </w:tc>
        <w:tc>
          <w:tcPr/>
          <w:p>
            <w:pPr>
              <w:pStyle w:val="Compact"/>
              <w:jc w:val="left"/>
            </w:pPr>
            <w:r>
              <w:t xml:space="preserve">Insurance and liability coverage for Police Officer personnel during all operational duties within the United Kingdom London jurisdiction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Contingency and operational support fund (allocated for emergency deployment, overtime, and special event policing within London)</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(Excluding VAT)</w:t>
            </w:r>
          </w:p>
        </w:tc>
        <w:tc>
          <w:tcPr/>
          <w:p>
            <w:pPr>
              <w:pStyle w:val="Compact"/>
              <w:jc w:val="left"/>
            </w:pPr>
            <w:r>
              <w:t xml:space="preserve">£1,929,400.00</w:t>
            </w:r>
          </w:p>
        </w:tc>
      </w:tr>
      <w:tr>
        <w:tc>
          <w:tcPr>
            <w:gridSpan w:val="4"/>
          </w:tcPr>
          <w:p>
            <w:pPr>
              <w:pStyle w:val="Compact"/>
              <w:jc w:val="left"/>
            </w:pPr>
            <w:r>
              <w:t xml:space="preserve">VAT @ 20%</w:t>
            </w:r>
          </w:p>
        </w:tc>
        <w:tc>
          <w:tcPr/>
          <w:p>
            <w:pPr>
              <w:pStyle w:val="Compact"/>
              <w:jc w:val="left"/>
            </w:pPr>
            <w:r>
              <w:t xml:space="preserve">£385,880.00</w:t>
            </w:r>
          </w:p>
        </w:tc>
      </w:tr>
      <w:tr>
        <w:tc>
          <w:tcPr>
            <w:gridSpan w:val="4"/>
          </w:tcPr>
          <w:p>
            <w:pPr>
              <w:pStyle w:val="Compact"/>
              <w:jc w:val="left"/>
            </w:pPr>
            <w:r>
              <w:t xml:space="preserve">GRAND TOTAL (Including VAT)</w:t>
            </w:r>
          </w:p>
        </w:tc>
        <w:tc>
          <w:tcPr/>
          <w:p>
            <w:pPr>
              <w:pStyle w:val="Compact"/>
              <w:jc w:val="left"/>
            </w:pPr>
            <w:r>
              <w:t xml:space="preserve">£2,315,280.00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issued in accordance with the Public Contracts Regulations 2015 and the United Kingdom London procurement framework. All services described herein are subject to the terms set out in this document and the associated Service Level Agreement (SLA).</w:t>
      </w:r>
    </w:p>
    <w:p>
      <w:pPr>
        <w:pStyle w:val="BodyText"/>
      </w:pPr>
      <w:r>
        <w:rPr>
          <w:bCs/>
          <w:b/>
        </w:rPr>
        <w:t xml:space="preserve">3.2</w:t>
      </w:r>
      <w:r>
        <w:t xml:space="preserve"> </w:t>
      </w:r>
      <w:r>
        <w:t xml:space="preserve">Payment terms: 30 days from the date of invoice. Invoices will be issued on a monthly basis for recurring Police Officer salary and operational costs, and on a milestone basis for one-off items such as recruitment, training, and equipment procurement.</w:t>
      </w:r>
    </w:p>
    <w:p>
      <w:pPr>
        <w:pStyle w:val="BodyText"/>
      </w:pPr>
      <w:r>
        <w:rPr>
          <w:bCs/>
          <w:b/>
        </w:rPr>
        <w:t xml:space="preserve">3.3</w:t>
      </w:r>
      <w:r>
        <w:t xml:space="preserve"> </w:t>
      </w:r>
      <w:r>
        <w:t xml:space="preserve">All Police Officer personnel deployed under this Quotation Estimate will operate under the direct operational command of the London Metropolitan Police Authority. Our organisation will provide administrative, HR, and logistical support only.</w:t>
      </w:r>
    </w:p>
    <w:p>
      <w:pPr>
        <w:pStyle w:val="BodyText"/>
      </w:pPr>
      <w:r>
        <w:rPr>
          <w:bCs/>
          <w:b/>
        </w:rPr>
        <w:t xml:space="preserve">3.4</w:t>
      </w:r>
      <w:r>
        <w:t xml:space="preserve"> </w:t>
      </w:r>
      <w:r>
        <w:t xml:space="preserve">Any variation to the scope of services, including changes in the number of Police Officer personnel or modifications to the operational area within United Kingdom London, must be agreed in writing and will be subject to a revised Quotation Estimate.</w:t>
      </w:r>
    </w:p>
    <w:p>
      <w:pPr>
        <w:pStyle w:val="BodyText"/>
      </w:pPr>
      <w:r>
        <w:rPr>
          <w:bCs/>
          <w:b/>
        </w:rPr>
        <w:t xml:space="preserve">3.5</w:t>
      </w:r>
      <w:r>
        <w:t xml:space="preserve"> </w:t>
      </w:r>
      <w:r>
        <w:t xml:space="preserve">This Quotation Estimate does not constitute a binding contract until formally accepted in writing by both parties and countersigned by authorised representatives.</w:t>
      </w:r>
    </w:p>
    <w:p>
      <w:pPr>
        <w:pStyle w:val="BodyText"/>
      </w:pPr>
      <w:r>
        <w:rPr>
          <w:bCs/>
          <w:b/>
        </w:rPr>
        <w:t xml:space="preserve">3.6</w:t>
      </w:r>
      <w:r>
        <w:t xml:space="preserve"> </w:t>
      </w:r>
      <w:r>
        <w:t xml:space="preserve">All data processed in connection with this Quotation Estimate and the subsequent engagement will comply with the UK General Data Protection Regulation (UK GDPR) and the Data Protection Act 2018.</w:t>
      </w:r>
    </w:p>
    <w:bookmarkEnd w:id="23"/>
    <w:bookmarkStart w:id="24" w:name="acceptance-and-authorisation"/>
    <w:p>
      <w:pPr>
        <w:pStyle w:val="Heading2"/>
      </w:pPr>
      <w:r>
        <w:t xml:space="preserve">4. Acceptance and Authorisation</w:t>
      </w:r>
    </w:p>
    <w:p>
      <w:pPr>
        <w:pStyle w:val="FirstParagraph"/>
      </w:pPr>
      <w:r>
        <w:rPr>
          <w:bCs/>
          <w:b/>
        </w:rPr>
        <w:t xml:space="preserve">Note:</w:t>
      </w:r>
      <w:r>
        <w:t xml:space="preserve"> </w:t>
      </w:r>
      <w:r>
        <w:t xml:space="preserve">By signing below, the authorised representative confirms that this Quotation Estimate has been reviewed, all terms and conditions are understood and accepted, and the Police Officer services described herein are approved for procurement within the United Kingdom London operational framework.</w:t>
      </w:r>
    </w:p>
    <w:p>
      <w:pPr>
        <w:pStyle w:val="BodyText"/>
      </w:pPr>
      <w:r>
        <w:rPr>
          <w:bCs/>
          <w:b/>
        </w:rPr>
        <w:t xml:space="preserve">For and on behalf of Metropolitan Security &amp; Public Order Services Ltd.:</w:t>
      </w:r>
    </w:p>
    <w:p>
      <w:pPr>
        <w:pStyle w:val="BodyText"/>
      </w:pPr>
      <w:r>
        <w:t xml:space="preserve">Name: ______________________________</w:t>
      </w:r>
      <w:r>
        <w:br/>
      </w:r>
      <w:r>
        <w:t xml:space="preserve">Title: Director of Operations</w:t>
      </w:r>
      <w:r>
        <w:br/>
      </w:r>
      <w:r>
        <w:t xml:space="preserve">Signature: ______________________________</w:t>
      </w:r>
      <w:r>
        <w:br/>
      </w:r>
      <w:r>
        <w:t xml:space="preserve">Date: ______________________________</w:t>
      </w:r>
    </w:p>
    <w:p>
      <w:pPr>
        <w:pStyle w:val="BodyText"/>
      </w:pPr>
      <w:r>
        <w:rPr>
          <w:bCs/>
          <w:b/>
        </w:rPr>
        <w:t xml:space="preserve">For and on behalf of London Metropolitan Police Authority:</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t xml:space="preserve">Metropolitan Security &amp; Public Order Services Ltd. | Registered in England &amp; Wales No. 09876543 | VAT No. GB 123 4567 89</w:t>
      </w:r>
    </w:p>
    <w:p>
      <w:pPr>
        <w:pStyle w:val="BodyText"/>
      </w:pPr>
      <w:r>
        <w:t xml:space="preserve">This Quotation Estimate is the property of Metropolitan Security &amp; Public Order Services Ltd. and is intended solely for the use of the addressee. Unauthorised reproduction or distribution is prohibited.</w:t>
      </w:r>
    </w:p>
    <w:p>
      <w:pPr>
        <w:pStyle w:val="BodyText"/>
      </w:pPr>
      <w:r>
        <w:t xml:space="preserve">Document Ref: QE-2025-LON-PO-0472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United Kingdom London</dc:title>
  <dc:creator/>
  <dc:language>en</dc:language>
  <cp:keywords/>
  <dcterms:created xsi:type="dcterms:W3CDTF">2026-10-10T06:32:08Z</dcterms:created>
  <dcterms:modified xsi:type="dcterms:W3CDTF">2026-10-10T06:32:08Z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