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Political</w:t>
      </w:r>
      <w:r>
        <w:t xml:space="preserve"> </w:t>
      </w:r>
      <w:r>
        <w:t xml:space="preserve">Advisory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Valencia,</w:t>
      </w:r>
      <w:r>
        <w:t xml:space="preserve"> </w:t>
      </w:r>
      <w:r>
        <w:t xml:space="preserve">Spain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Political Advisory &amp; Strategic Consulting Services</w:t>
      </w:r>
    </w:p>
    <w:p>
      <w:pPr>
        <w:pStyle w:val="BodyText"/>
      </w:pPr>
      <w:r>
        <w:t xml:space="preserve">Valencia, Comunitat Valenciana, Spain</w:t>
      </w:r>
    </w:p>
    <w:p>
      <w:pPr>
        <w:pStyle w:val="BodyText"/>
      </w:pPr>
      <w:r>
        <w:t xml:space="preserve">Official Document – Quotation Estimate No. VE-2025-0472</w:t>
      </w:r>
    </w:p>
    <w:bookmarkEnd w:id="20"/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Iberia Political Strategy Group, S.L.</w:t>
      </w:r>
      <w:r>
        <w:br/>
      </w:r>
      <w:r>
        <w:t xml:space="preserve">Calle de Colón, 42, 3.º B</w:t>
      </w:r>
      <w:r>
        <w:br/>
      </w:r>
      <w:r>
        <w:t xml:space="preserve">46004 Valencia, Spain</w:t>
      </w:r>
      <w:r>
        <w:br/>
      </w:r>
      <w:r>
        <w:t xml:space="preserve">CIF: B-98765432</w:t>
      </w:r>
      <w:r>
        <w:br/>
      </w:r>
      <w:r>
        <w:t xml:space="preserve">Tel: +34 963 555 012</w:t>
      </w:r>
      <w:r>
        <w:br/>
      </w:r>
      <w:r>
        <w:t xml:space="preserve">Email: quotes@iberiapolitical.es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Hon. D. Alejandro Martínez Ferrer</w:t>
      </w:r>
      <w:r>
        <w:br/>
      </w:r>
      <w:r>
        <w:t xml:space="preserve">Municipal Councillor, Ajuntament de València</w:t>
      </w:r>
      <w:r>
        <w:br/>
      </w:r>
      <w:r>
        <w:t xml:space="preserve">Plaça de l'Ajuntament, s/n</w:t>
      </w:r>
      <w:r>
        <w:br/>
      </w:r>
      <w:r>
        <w:t xml:space="preserve">46002 Valencia, Spain</w:t>
      </w:r>
      <w:r>
        <w:br/>
      </w:r>
      <w:r>
        <w:t xml:space="preserve">NIF: 12345678Z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  <w:r>
        <w:br/>
      </w:r>
      <w:r>
        <w:rPr>
          <w:bCs/>
          <w:b/>
        </w:rPr>
        <w:t xml:space="preserve">Quotation Validity:</w:t>
      </w:r>
      <w:r>
        <w:t xml:space="preserve"> </w:t>
      </w:r>
      <w:r>
        <w:t xml:space="preserve">30 days (until 14 July 2025)</w:t>
      </w:r>
      <w:r>
        <w:br/>
      </w:r>
      <w:r>
        <w:rPr>
          <w:bCs/>
          <w:b/>
        </w:rPr>
        <w:t xml:space="preserve">Currency:</w:t>
      </w:r>
      <w:r>
        <w:t xml:space="preserve"> </w:t>
      </w:r>
      <w:r>
        <w:t xml:space="preserve">EUR (€)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QTE-VAL-2025-0472</w:t>
      </w:r>
      <w:r>
        <w:br/>
      </w:r>
      <w:r>
        <w:rPr>
          <w:bCs/>
          <w:b/>
        </w:rPr>
        <w:t xml:space="preserve">Project:</w:t>
      </w:r>
      <w:r>
        <w:t xml:space="preserve"> </w:t>
      </w:r>
      <w:r>
        <w:t xml:space="preserve">Electoral Campaign &amp; Policy Advisory</w:t>
      </w:r>
      <w:r>
        <w:br/>
      </w:r>
      <w:r>
        <w:rPr>
          <w:bCs/>
          <w:b/>
        </w:rPr>
        <w:t xml:space="preserve">Region:</w:t>
      </w:r>
      <w:r>
        <w:t xml:space="preserve"> </w:t>
      </w:r>
      <w:r>
        <w:t xml:space="preserve">Comunitat Valenciana, Spain</w:t>
      </w:r>
    </w:p>
    <w:bookmarkStart w:id="21" w:name="X046e229a2f4a71dd78c4c307c152e9c095ab678"/>
    <w:p>
      <w:pPr>
        <w:pStyle w:val="Heading2"/>
      </w:pPr>
      <w:r>
        <w:t xml:space="preserve">1. Scope of Services – Politician Advisory Package</w:t>
      </w:r>
    </w:p>
    <w:p>
      <w:pPr>
        <w:pStyle w:val="FirstParagraph"/>
      </w:pPr>
      <w:r>
        <w:t xml:space="preserve">This Quotation Estimate is issued by Iberia Political Strategy Group, S.L. to provide a comprehensive</w:t>
      </w:r>
      <w:r>
        <w:t xml:space="preserve"> </w:t>
      </w:r>
      <w:r>
        <w:t xml:space="preserve">breakdown of professional services tailored for a Politician operating within the municipal and</w:t>
      </w:r>
      <w:r>
        <w:t xml:space="preserve"> </w:t>
      </w:r>
      <w:r>
        <w:t xml:space="preserve">regional political landscape of Valencia, Spain. The services outlined below are designed to support</w:t>
      </w:r>
      <w:r>
        <w:t xml:space="preserve"> </w:t>
      </w:r>
      <w:r>
        <w:t xml:space="preserve">the Hon. D. Alejandro Martínez Ferrer in his capacity as a Municipal Councillor of the Ajuntament de</w:t>
      </w:r>
      <w:r>
        <w:t xml:space="preserve"> </w:t>
      </w:r>
      <w:r>
        <w:t xml:space="preserve">València, with a particular focus on the upcoming 2027 municipal elections in the Comunitat Valenciana.</w:t>
      </w:r>
      <w:r>
        <w:t xml:space="preserve"> </w:t>
      </w:r>
      <w:r>
        <w:t xml:space="preserve">All deliverables will be conducted in accordance with the Spanish Electoral Law (Ley Orgánica 5/1985,</w:t>
      </w:r>
      <w:r>
        <w:t xml:space="preserve"> </w:t>
      </w:r>
      <w:r>
        <w:t xml:space="preserve">del Régimen Electoral General) and the regulations of the Junta Electoral Provincial de Valencia.</w:t>
      </w:r>
    </w:p>
    <w:bookmarkEnd w:id="21"/>
    <w:bookmarkStart w:id="22" w:name="Xe5612d719981668fa4b18f1c73947aba2e78693"/>
    <w:p>
      <w:pPr>
        <w:pStyle w:val="Heading2"/>
      </w:pPr>
      <w:r>
        <w:t xml:space="preserve">2. Itemised Quotation Estimate – Services &amp; Costs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(21%)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Strategic Electoral Campaign Planning for the Politician – Valencia Municipal Elections 2027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€ 54,000.00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€ 11,340.00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Public Opinion Polling &amp; Voter Analysis – Comunitat Valenciana (Valencia, Castelló, Alacant)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surveys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€ 2,688.00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Media Relations &amp; Press Conference Coordination – Politician Public Appearances in Valencia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€ 20,400.00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€ 4,284.00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Campaign Management – Social Media, Website &amp; Email Outreach for the Politician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€ 33,600.00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€ 7,056.00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Policy Research &amp; Legislative Drafting – Municipal Ordinances for Valencia City Council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reports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€ 1,900.00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€ 15,200.00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€ 3,192.00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Debate Preparation &amp; Rhetoric Coaching for the Politician – TV &amp; Radio Appearances (Valencia-based media)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€ 9,600.00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€ 2,016.00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Compliance &amp; Legal Review – Spanish Electoral Law, Transparency Act (Ley 19/2013), and Valencian Regional Regulations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Continuous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€ 3,780.00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Volunteer Recruitment &amp; Training – Local Campaign Teams in Valencia Districts (Ruzafa, El Carme, Benimaclet, etc.)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€ 882.00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(before VAT)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€ 167,800.00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€ 35,238.00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(including 21% VAT – Spain)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€ 203,038.00</w:t>
            </w:r>
          </w:p>
        </w:tc>
      </w:tr>
    </w:tbl>
    <w:bookmarkEnd w:id="22"/>
    <w:bookmarkStart w:id="23" w:name="payment-terms"/>
    <w:p>
      <w:pPr>
        <w:pStyle w:val="Heading2"/>
      </w:pPr>
      <w:r>
        <w:t xml:space="preserve">3. Payment Terms</w:t>
      </w:r>
    </w:p>
    <w:p>
      <w:pPr>
        <w:pStyle w:val="FirstParagraph"/>
      </w:pPr>
      <w:r>
        <w:t xml:space="preserve">Payment shall be made in three equal instalments via bank transfer (SEPA) to the account of</w:t>
      </w:r>
      <w:r>
        <w:t xml:space="preserve"> </w:t>
      </w:r>
      <w:r>
        <w:t xml:space="preserve">Iberia Political Strategy Group, S.L. at CaixaBank, ES91 2100 0418 4502 0005 1332, Valencia, Spain.</w:t>
      </w:r>
      <w:r>
        <w:t xml:space="preserve"> </w:t>
      </w:r>
      <w:r>
        <w:t xml:space="preserve">The first instalment (33.33%) is due upon acceptance of this Quotation Estimate. The second instalment</w:t>
      </w:r>
      <w:r>
        <w:t xml:space="preserve"> </w:t>
      </w:r>
      <w:r>
        <w:t xml:space="preserve">(33.33%) is due at the six-month mark of the engagement. The final instalment (33.34%) is due upon</w:t>
      </w:r>
      <w:r>
        <w:t xml:space="preserve"> </w:t>
      </w:r>
      <w:r>
        <w:t xml:space="preserve">completion of all deliverables. Late payments shall accrue interest at the rate established by the</w:t>
      </w:r>
      <w:r>
        <w:t xml:space="preserve"> </w:t>
      </w:r>
      <w:r>
        <w:t xml:space="preserve">Spanish Law on Late Payment in Commercial Transactions (Ley 3/2004).</w:t>
      </w:r>
    </w:p>
    <w:bookmarkEnd w:id="23"/>
    <w:bookmarkStart w:id="24" w:name="terms-conditions"/>
    <w:p>
      <w:pPr>
        <w:pStyle w:val="Heading2"/>
      </w:pPr>
      <w:r>
        <w:t xml:space="preserve">4. Terms &amp;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Quotation Estimate is valid for thirty (30) calendar days from the date of issue. After this period, prices and availability are subject to revision.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information exchanged between the Politician (client) and Iberia Political Strategy Group, S.L. shall be treated as strictly confidential in accordance with the Spanish General Data Protection Regulation (RGPD / GDPR) and the Ley Orgánica 3/2018 de Protección de Datos Personales.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All campaign materials, research reports, and strategic documents produced under this Quotation Estimate shall remain the exclusive property of the Politician upon full payment.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All services shall be delivered in full compliance with the Ley Orgánica 5/1985 del Régimen Electoral General, the Ley 8/2009 de Financiación de los Partidos Políticos, and applicable regulations of the Generalitat Valenciana.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Termination:</w:t>
      </w:r>
      <w:r>
        <w:t xml:space="preserve"> </w:t>
      </w:r>
      <w:r>
        <w:t xml:space="preserve">Either party may terminate this agreement with thirty (30) days' written notice. In such case, the Politician shall be liable for all services rendered up to the date of termination.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Governing Law &amp; Jurisdiction:</w:t>
      </w:r>
      <w:r>
        <w:t xml:space="preserve"> </w:t>
      </w:r>
      <w:r>
        <w:t xml:space="preserve">This Quotation Estimate and any resulting contract shall be governed by the laws of Spain. Any disputes shall be resolved by the competent courts of Valencia, Comunitat Valenciana, Spain.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Force Majeure:</w:t>
      </w:r>
      <w:r>
        <w:t xml:space="preserve"> </w:t>
      </w:r>
      <w:r>
        <w:t xml:space="preserve">Neither party shall be liable for delays caused by events beyond reasonable control, including but not limited to natural disasters, government mandates, or political emergencies affecting the Valencia region.</w:t>
      </w:r>
    </w:p>
    <w:bookmarkEnd w:id="24"/>
    <w:bookmarkStart w:id="25" w:name="acceptance-signatures"/>
    <w:p>
      <w:pPr>
        <w:pStyle w:val="Heading2"/>
      </w:pPr>
      <w:r>
        <w:t xml:space="preserve">5. Acceptance &amp; Signatures</w:t>
      </w:r>
    </w:p>
    <w:p>
      <w:pPr>
        <w:pStyle w:val="FirstParagraph"/>
      </w:pPr>
      <w:r>
        <w:t xml:space="preserve">By signing below, both parties acknowledge that this Quotation Estimate accurately reflects the</w:t>
      </w:r>
      <w:r>
        <w:t xml:space="preserve"> </w:t>
      </w:r>
      <w:r>
        <w:t xml:space="preserve">agreed-upon scope of services, pricing, and conditions for the political advisory engagement</w:t>
      </w:r>
      <w:r>
        <w:t xml:space="preserve"> </w:t>
      </w:r>
      <w:r>
        <w:t xml:space="preserve">in Valencia, Spain. This document does not constitute a binding contract until a formal service</w:t>
      </w:r>
      <w:r>
        <w:t xml:space="preserve"> </w:t>
      </w:r>
      <w:r>
        <w:t xml:space="preserve">agreement is executed by both parties.</w:t>
      </w:r>
    </w:p>
    <w:p>
      <w:pPr>
        <w:pStyle w:val="BodyText"/>
      </w:pPr>
      <w:r>
        <w:rPr>
          <w:bCs/>
          <w:b/>
        </w:rPr>
        <w:t xml:space="preserve">For Iberia Political Strategy Group, S.L.</w:t>
      </w:r>
      <w:r>
        <w:br/>
      </w:r>
      <w:r>
        <w:t xml:space="preserve">D. Carlos Navarro Gil – Director General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Politician (Client)</w:t>
      </w:r>
      <w:r>
        <w:br/>
      </w:r>
      <w:r>
        <w:t xml:space="preserve">Hon. D. Alejandro Martínez Ferrer</w:t>
      </w:r>
      <w:r>
        <w:br/>
      </w:r>
      <w:r>
        <w:t xml:space="preserve">Municipal Councillor, Ajuntament de València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Quotation Estimate No. QTE-VAL-2025-0472 | Iberia Political Strategy Group, S.L. | CIF: B-98765432</w:t>
      </w:r>
      <w:r>
        <w:br/>
      </w:r>
      <w:r>
        <w:t xml:space="preserve">Registered Office: Calle de Colón, 42, 3.º B – 46004 Valencia, Comunitat Valenciana, Spain</w:t>
      </w:r>
      <w:r>
        <w:br/>
      </w:r>
      <w:r>
        <w:t xml:space="preserve">This document is issued in accordance with Spanish commercial and electoral regulations. All amounts are in Euros (EUR).</w:t>
      </w:r>
      <w:r>
        <w:br/>
      </w:r>
      <w:r>
        <w:t xml:space="preserve">© 2025 Iberia Political Strategy Group, S.L. – All Rights Reserved.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Political Advisory Services - Valencia, Spain</dc:title>
  <dc:creator/>
  <dc:language>en</dc:language>
  <cp:keywords/>
  <dcterms:created xsi:type="dcterms:W3CDTF">2026-10-10T01:22:12Z</dcterms:created>
  <dcterms:modified xsi:type="dcterms:W3CDTF">2026-10-10T01:22:12Z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