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meridian-project-consulting-s.r.l."/>
    <w:p>
      <w:pPr>
        <w:pStyle w:val="Heading1"/>
      </w:pPr>
      <w:r>
        <w:t xml:space="preserve">Meridian Project Consulting S.r.l.</w:t>
      </w:r>
    </w:p>
    <w:p>
      <w:pPr>
        <w:pStyle w:val="FirstParagraph"/>
      </w:pPr>
      <w:r>
        <w:t xml:space="preserve">Via del Corso 142, 00186 Roma (RM), Italy</w:t>
      </w:r>
    </w:p>
    <w:p>
      <w:pPr>
        <w:pStyle w:val="BodyText"/>
      </w:pPr>
      <w:r>
        <w:t xml:space="preserve">VAT: IT01234567890 | P.IVA: 01234567890</w:t>
      </w:r>
    </w:p>
    <w:p>
      <w:pPr>
        <w:pStyle w:val="BodyText"/>
      </w:pPr>
      <w:r>
        <w:t xml:space="preserve">info@meridianproject.it | +39 06 4567 8901</w:t>
      </w:r>
    </w:p>
    <w:bookmarkEnd w:id="20"/>
    <w:bookmarkStart w:id="21" w:name="quotation-estimate"/>
    <w:p>
      <w:pPr>
        <w:pStyle w:val="Heading2"/>
      </w:pPr>
      <w:r>
        <w:t xml:space="preserve">QUOTATION ESTIMATE</w:t>
      </w:r>
    </w:p>
    <w:p>
      <w:pPr>
        <w:pStyle w:val="FirstParagraph"/>
      </w:pPr>
      <w:r>
        <w:rPr>
          <w:bCs/>
          <w:b/>
        </w:rPr>
        <w:t xml:space="preserve">Reference No.:</w:t>
      </w:r>
      <w:r>
        <w:t xml:space="preserve"> </w:t>
      </w:r>
      <w:r>
        <w:t xml:space="preserve">QTE-2025-0472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Version:</w:t>
      </w:r>
      <w:r>
        <w:t xml:space="preserve"> </w:t>
      </w:r>
      <w:r>
        <w:t xml:space="preserve">1.0</w:t>
      </w:r>
    </w:p>
    <w:bookmarkEnd w:id="21"/>
    <w:p>
      <w:pPr>
        <w:pStyle w:val="BodyText"/>
      </w:pPr>
      <w:r>
        <w:t xml:space="preserve">1. Client &amp; Project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Gruppo Immobiliare Tevere S.p.A.</w:t>
            </w:r>
          </w:p>
        </w:tc>
      </w:tr>
      <w:tr>
        <w:tc>
          <w:tcPr/>
          <w:p>
            <w:pPr>
              <w:pStyle w:val="Compact"/>
              <w:jc w:val="left"/>
            </w:pPr>
            <w:r>
              <w:rPr>
                <w:bCs/>
                <w:b/>
              </w:rPr>
              <w:t xml:space="preserve">Client Address:</w:t>
            </w:r>
          </w:p>
        </w:tc>
        <w:tc>
          <w:tcPr/>
          <w:p>
            <w:pPr>
              <w:pStyle w:val="Compact"/>
              <w:jc w:val="left"/>
            </w:pPr>
            <w:r>
              <w:t xml:space="preserve">Via Nazionale 88, 00184 Roma (RM), Italy</w:t>
            </w:r>
          </w:p>
        </w:tc>
      </w:tr>
      <w:tr>
        <w:tc>
          <w:tcPr/>
          <w:p>
            <w:pPr>
              <w:pStyle w:val="Compact"/>
              <w:jc w:val="left"/>
            </w:pPr>
            <w:r>
              <w:rPr>
                <w:bCs/>
                <w:b/>
              </w:rPr>
              <w:t xml:space="preserve">Project Title:</w:t>
            </w:r>
          </w:p>
        </w:tc>
        <w:tc>
          <w:tcPr/>
          <w:p>
            <w:pPr>
              <w:pStyle w:val="Compact"/>
              <w:jc w:val="left"/>
            </w:pPr>
            <w:r>
              <w:t xml:space="preserve">Urban Redevelopment Initiative – Central District, Italy Rome</w:t>
            </w:r>
          </w:p>
        </w:tc>
      </w:tr>
      <w:tr>
        <w:tc>
          <w:tcPr/>
          <w:p>
            <w:pPr>
              <w:pStyle w:val="Compact"/>
              <w:jc w:val="left"/>
            </w:pPr>
            <w:r>
              <w:rPr>
                <w:bCs/>
                <w:b/>
              </w:rPr>
              <w:t xml:space="preserve">Project Location:</w:t>
            </w:r>
          </w:p>
        </w:tc>
        <w:tc>
          <w:tcPr/>
          <w:p>
            <w:pPr>
              <w:pStyle w:val="Compact"/>
              <w:jc w:val="left"/>
            </w:pPr>
            <w:r>
              <w:t xml:space="preserve">Municipality of Rome, Lazio Region, Italy</w:t>
            </w:r>
          </w:p>
        </w:tc>
      </w:tr>
      <w:tr>
        <w:tc>
          <w:tcPr/>
          <w:p>
            <w:pPr>
              <w:pStyle w:val="Compact"/>
              <w:jc w:val="left"/>
            </w:pPr>
            <w:r>
              <w:rPr>
                <w:bCs/>
                <w:b/>
              </w:rPr>
              <w:t xml:space="preserve">Engagement Period:</w:t>
            </w:r>
          </w:p>
        </w:tc>
        <w:tc>
          <w:tcPr/>
          <w:p>
            <w:pPr>
              <w:pStyle w:val="Compact"/>
              <w:jc w:val="left"/>
            </w:pPr>
            <w:r>
              <w:t xml:space="preserve">1 September 2025 – 28 February 2026 (6 months)</w:t>
            </w:r>
          </w:p>
        </w:tc>
      </w:tr>
    </w:tbl>
    <w:p>
      <w:pPr>
        <w:pStyle w:val="BodyText"/>
      </w:pPr>
      <w:r>
        <w:t xml:space="preserve">2. Scope of Services – Project Manager Engagement</w:t>
      </w:r>
    </w:p>
    <w:p>
      <w:pPr>
        <w:pStyle w:val="BodyText"/>
      </w:pPr>
      <w:r>
        <w:t xml:space="preserve">This</w:t>
      </w:r>
      <w:r>
        <w:t xml:space="preserve"> </w:t>
      </w:r>
      <w:r>
        <w:t xml:space="preserve">Quotation Estimate</w:t>
      </w:r>
      <w:r>
        <w:t xml:space="preserve"> </w:t>
      </w:r>
      <w:r>
        <w:t xml:space="preserve">is issued by Meridian Project Consulting S.r.l. to formally outline the professional services to be rendered by a senior</w:t>
      </w:r>
      <w:r>
        <w:t xml:space="preserve"> </w:t>
      </w:r>
      <w:r>
        <w:t xml:space="preserve">Project Manager</w:t>
      </w:r>
      <w:r>
        <w:t xml:space="preserve"> </w:t>
      </w:r>
      <w:r>
        <w:t xml:space="preserve">for the Urban Redevelopment Initiative located in</w:t>
      </w:r>
      <w:r>
        <w:t xml:space="preserve"> </w:t>
      </w:r>
      <w:r>
        <w:t xml:space="preserve">Italy Rome</w:t>
      </w:r>
      <w:r>
        <w:t xml:space="preserve">. The</w:t>
      </w:r>
      <w:r>
        <w:t xml:space="preserve"> </w:t>
      </w:r>
      <w:r>
        <w:t xml:space="preserve">Project Manager</w:t>
      </w:r>
      <w:r>
        <w:t xml:space="preserve"> </w:t>
      </w:r>
      <w:r>
        <w:t xml:space="preserve">shall be responsible for the end-to-end coordination, planning, execution oversight, and stakeholder management of all construction and design phases within the central district of Rome. The engagement is structured to comply with all applicable Italian national regulations, Lazio regional building codes, and the specific municipal ordinances governing development in the historic centre of</w:t>
      </w:r>
      <w:r>
        <w:t xml:space="preserve"> </w:t>
      </w:r>
      <w:r>
        <w:t xml:space="preserve">Italy Rome</w:t>
      </w:r>
      <w:r>
        <w:t xml:space="preserve">.</w:t>
      </w:r>
    </w:p>
    <w:p>
      <w:pPr>
        <w:pStyle w:val="BodyText"/>
      </w:pPr>
      <w:r>
        <w:t xml:space="preserve">The</w:t>
      </w:r>
      <w:r>
        <w:t xml:space="preserve"> </w:t>
      </w:r>
      <w:r>
        <w:t xml:space="preserve">Project Manager</w:t>
      </w:r>
      <w:r>
        <w:t xml:space="preserve"> </w:t>
      </w:r>
      <w:r>
        <w:t xml:space="preserve">will operate on-site in</w:t>
      </w:r>
      <w:r>
        <w:t xml:space="preserve"> </w:t>
      </w:r>
      <w:r>
        <w:t xml:space="preserve">Italy Rome</w:t>
      </w:r>
      <w:r>
        <w:t xml:space="preserve"> </w:t>
      </w:r>
      <w:r>
        <w:t xml:space="preserve">for a minimum of five (5) working days per week, with the remaining time allocated to administrative coordination, reporting, and liaison with the client's executive board. All deliverables, progress reports, and risk assessments will be produced in both Italian and English to ensure full transparency for the client's international partners. The</w:t>
      </w:r>
      <w:r>
        <w:t xml:space="preserve"> </w:t>
      </w:r>
      <w:r>
        <w:t xml:space="preserve">Quotation Estimate</w:t>
      </w:r>
      <w:r>
        <w:t xml:space="preserve"> </w:t>
      </w:r>
      <w:r>
        <w:t xml:space="preserve">below reflects the comprehensive cost structure for this dedicated</w:t>
      </w:r>
      <w:r>
        <w:t xml:space="preserve"> </w:t>
      </w:r>
      <w:r>
        <w:t xml:space="preserve">Project Manager</w:t>
      </w:r>
      <w:r>
        <w:t xml:space="preserve"> </w:t>
      </w:r>
      <w:r>
        <w:t xml:space="preserve">assignment in</w:t>
      </w:r>
      <w:r>
        <w:t xml:space="preserve"> </w:t>
      </w:r>
      <w:r>
        <w:t xml:space="preserve">Italy Rome</w:t>
      </w:r>
      <w:r>
        <w:t xml:space="preserve">.</w:t>
      </w:r>
    </w:p>
    <w:p>
      <w:pPr>
        <w:pStyle w:val="BodyText"/>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Senior Project Manager – Full-time on-site coordination in Italy Rome (planning, scheduling, resource allocation, quality control)</w:t>
            </w:r>
          </w:p>
        </w:tc>
        <w:tc>
          <w:tcPr/>
          <w:p>
            <w:pPr>
              <w:pStyle w:val="Compact"/>
              <w:jc w:val="left"/>
            </w:pPr>
            <w:r>
              <w:t xml:space="preserve">6 months</w:t>
            </w:r>
          </w:p>
        </w:tc>
        <w:tc>
          <w:tcPr/>
          <w:p>
            <w:pPr>
              <w:pStyle w:val="Compact"/>
              <w:jc w:val="left"/>
            </w:pPr>
            <w:r>
              <w:t xml:space="preserve">€9,500 / month</w:t>
            </w:r>
          </w:p>
        </w:tc>
        <w:tc>
          <w:tcPr/>
          <w:p>
            <w:pPr>
              <w:pStyle w:val="Compact"/>
              <w:jc w:val="left"/>
            </w:pPr>
            <w:r>
              <w:t xml:space="preserve">€57,000.00</w:t>
            </w:r>
          </w:p>
        </w:tc>
      </w:tr>
      <w:tr>
        <w:tc>
          <w:tcPr/>
          <w:p>
            <w:pPr>
              <w:pStyle w:val="Compact"/>
              <w:jc w:val="left"/>
            </w:pPr>
            <w:r>
              <w:t xml:space="preserve">2</w:t>
            </w:r>
          </w:p>
        </w:tc>
        <w:tc>
          <w:tcPr/>
          <w:p>
            <w:pPr>
              <w:pStyle w:val="Compact"/>
              <w:jc w:val="left"/>
            </w:pPr>
            <w:r>
              <w:t xml:space="preserve">Project Manager – Stakeholder management &amp; municipal liaison with Roma city offices, Soprintendenza, and regional authorities in Italy Rome</w:t>
            </w:r>
          </w:p>
        </w:tc>
        <w:tc>
          <w:tcPr/>
          <w:p>
            <w:pPr>
              <w:pStyle w:val="Compact"/>
              <w:jc w:val="left"/>
            </w:pPr>
            <w:r>
              <w:t xml:space="preserve">6 months</w:t>
            </w:r>
          </w:p>
        </w:tc>
        <w:tc>
          <w:tcPr/>
          <w:p>
            <w:pPr>
              <w:pStyle w:val="Compact"/>
              <w:jc w:val="left"/>
            </w:pPr>
            <w:r>
              <w:t xml:space="preserve">€2,800 / month</w:t>
            </w:r>
          </w:p>
        </w:tc>
        <w:tc>
          <w:tcPr/>
          <w:p>
            <w:pPr>
              <w:pStyle w:val="Compact"/>
              <w:jc w:val="left"/>
            </w:pPr>
            <w:r>
              <w:t xml:space="preserve">€16,800.00</w:t>
            </w:r>
          </w:p>
        </w:tc>
      </w:tr>
      <w:tr>
        <w:tc>
          <w:tcPr/>
          <w:p>
            <w:pPr>
              <w:pStyle w:val="Compact"/>
              <w:jc w:val="left"/>
            </w:pPr>
            <w:r>
              <w:t xml:space="preserve">3</w:t>
            </w:r>
          </w:p>
        </w:tc>
        <w:tc>
          <w:tcPr/>
          <w:p>
            <w:pPr>
              <w:pStyle w:val="Compact"/>
              <w:jc w:val="left"/>
            </w:pPr>
            <w:r>
              <w:t xml:space="preserve">Risk management, compliance auditing, and regulatory reporting specific to construction projects in Italy Rome</w:t>
            </w:r>
          </w:p>
        </w:tc>
        <w:tc>
          <w:tcPr/>
          <w:p>
            <w:pPr>
              <w:pStyle w:val="Compact"/>
              <w:jc w:val="left"/>
            </w:pPr>
            <w:r>
              <w:t xml:space="preserve">6 months</w:t>
            </w:r>
          </w:p>
        </w:tc>
        <w:tc>
          <w:tcPr/>
          <w:p>
            <w:pPr>
              <w:pStyle w:val="Compact"/>
              <w:jc w:val="left"/>
            </w:pPr>
            <w:r>
              <w:t xml:space="preserve">€1,900 / month</w:t>
            </w:r>
          </w:p>
        </w:tc>
        <w:tc>
          <w:tcPr/>
          <w:p>
            <w:pPr>
              <w:pStyle w:val="Compact"/>
              <w:jc w:val="left"/>
            </w:pPr>
            <w:r>
              <w:t xml:space="preserve">€11,400.00</w:t>
            </w:r>
          </w:p>
        </w:tc>
      </w:tr>
      <w:tr>
        <w:tc>
          <w:tcPr/>
          <w:p>
            <w:pPr>
              <w:pStyle w:val="Compact"/>
              <w:jc w:val="left"/>
            </w:pPr>
            <w:r>
              <w:t xml:space="preserve">4</w:t>
            </w:r>
          </w:p>
        </w:tc>
        <w:tc>
          <w:tcPr/>
          <w:p>
            <w:pPr>
              <w:pStyle w:val="Compact"/>
              <w:jc w:val="left"/>
            </w:pPr>
            <w:r>
              <w:t xml:space="preserve">Weekly progress reporting, monthly executive summaries, and final project close-out documentation</w:t>
            </w:r>
          </w:p>
        </w:tc>
        <w:tc>
          <w:tcPr/>
          <w:p>
            <w:pPr>
              <w:pStyle w:val="Compact"/>
              <w:jc w:val="left"/>
            </w:pPr>
            <w:r>
              <w:t xml:space="preserve">6 months</w:t>
            </w:r>
          </w:p>
        </w:tc>
        <w:tc>
          <w:tcPr/>
          <w:p>
            <w:pPr>
              <w:pStyle w:val="Compact"/>
              <w:jc w:val="left"/>
            </w:pPr>
            <w:r>
              <w:t xml:space="preserve">€1,200 / month</w:t>
            </w:r>
          </w:p>
        </w:tc>
        <w:tc>
          <w:tcPr/>
          <w:p>
            <w:pPr>
              <w:pStyle w:val="Compact"/>
              <w:jc w:val="left"/>
            </w:pPr>
            <w:r>
              <w:t xml:space="preserve">€7,200.00</w:t>
            </w:r>
          </w:p>
        </w:tc>
      </w:tr>
      <w:tr>
        <w:tc>
          <w:tcPr/>
          <w:p>
            <w:pPr>
              <w:pStyle w:val="Compact"/>
              <w:jc w:val="left"/>
            </w:pPr>
            <w:r>
              <w:t xml:space="preserve">5</w:t>
            </w:r>
          </w:p>
        </w:tc>
        <w:tc>
          <w:tcPr/>
          <w:p>
            <w:pPr>
              <w:pStyle w:val="Compact"/>
              <w:jc w:val="left"/>
            </w:pPr>
            <w:r>
              <w:t xml:space="preserve">Travel, local transportation, and on-site accommodation allowance for the Project Manager based in Italy Rome</w:t>
            </w:r>
          </w:p>
        </w:tc>
        <w:tc>
          <w:tcPr/>
          <w:p>
            <w:pPr>
              <w:pStyle w:val="Compact"/>
              <w:jc w:val="left"/>
            </w:pPr>
            <w:r>
              <w:t xml:space="preserve">6 months</w:t>
            </w:r>
          </w:p>
        </w:tc>
        <w:tc>
          <w:tcPr/>
          <w:p>
            <w:pPr>
              <w:pStyle w:val="Compact"/>
              <w:jc w:val="left"/>
            </w:pPr>
            <w:r>
              <w:t xml:space="preserve">€850 / month</w:t>
            </w:r>
          </w:p>
        </w:tc>
        <w:tc>
          <w:tcPr/>
          <w:p>
            <w:pPr>
              <w:pStyle w:val="Compact"/>
              <w:jc w:val="left"/>
            </w:pPr>
            <w:r>
              <w:t xml:space="preserve">€5,100.00</w:t>
            </w:r>
          </w:p>
        </w:tc>
      </w:tr>
      <w:tr>
        <w:tc>
          <w:tcPr/>
          <w:p>
            <w:pPr>
              <w:pStyle w:val="Compact"/>
              <w:jc w:val="left"/>
            </w:pPr>
            <w:r>
              <w:t xml:space="preserve">6</w:t>
            </w:r>
          </w:p>
        </w:tc>
        <w:tc>
          <w:tcPr/>
          <w:p>
            <w:pPr>
              <w:pStyle w:val="Compact"/>
              <w:jc w:val="left"/>
            </w:pPr>
            <w:r>
              <w:t xml:space="preserve">Project management software licensing (Primavera P6, MS Project) and digital collaboration tools</w:t>
            </w:r>
          </w:p>
        </w:tc>
        <w:tc>
          <w:tcPr/>
          <w:p>
            <w:pPr>
              <w:pStyle w:val="Compact"/>
              <w:jc w:val="left"/>
            </w:pPr>
            <w:r>
              <w:t xml:space="preserve">6 months</w:t>
            </w:r>
          </w:p>
        </w:tc>
        <w:tc>
          <w:tcPr/>
          <w:p>
            <w:pPr>
              <w:pStyle w:val="Compact"/>
              <w:jc w:val="left"/>
            </w:pPr>
            <w:r>
              <w:t xml:space="preserve">€450 / month</w:t>
            </w:r>
          </w:p>
        </w:tc>
        <w:tc>
          <w:tcPr/>
          <w:p>
            <w:pPr>
              <w:pStyle w:val="Compact"/>
              <w:jc w:val="left"/>
            </w:pPr>
            <w:r>
              <w:t xml:space="preserve">€2,700.00</w:t>
            </w:r>
          </w:p>
        </w:tc>
      </w:tr>
      <w:tr>
        <w:tc>
          <w:tcPr/>
          <w:p>
            <w:pPr>
              <w:pStyle w:val="Compact"/>
              <w:jc w:val="left"/>
            </w:pPr>
            <w:r>
              <w:t xml:space="preserve">7</w:t>
            </w:r>
          </w:p>
        </w:tc>
        <w:tc>
          <w:tcPr/>
          <w:p>
            <w:pPr>
              <w:pStyle w:val="Compact"/>
              <w:jc w:val="left"/>
            </w:pPr>
            <w:r>
              <w:t xml:space="preserve">Professional indemnity insurance and liability coverage for the Project Manager operating in Italy Rome</w:t>
            </w:r>
          </w:p>
        </w:tc>
        <w:tc>
          <w:tcPr/>
          <w:p>
            <w:pPr>
              <w:pStyle w:val="Compact"/>
              <w:jc w:val="left"/>
            </w:pPr>
            <w:r>
              <w:t xml:space="preserve">6 months</w:t>
            </w:r>
          </w:p>
        </w:tc>
        <w:tc>
          <w:tcPr/>
          <w:p>
            <w:pPr>
              <w:pStyle w:val="Compact"/>
              <w:jc w:val="left"/>
            </w:pPr>
            <w:r>
              <w:t xml:space="preserve">€1,500 / month</w:t>
            </w:r>
          </w:p>
        </w:tc>
        <w:tc>
          <w:tcPr/>
          <w:p>
            <w:pPr>
              <w:pStyle w:val="Compact"/>
              <w:jc w:val="left"/>
            </w:pPr>
            <w:r>
              <w:t xml:space="preserve">€9,000.00</w:t>
            </w:r>
          </w:p>
        </w:tc>
      </w:tr>
      <w:tr>
        <w:tc>
          <w:tcPr>
            <w:gridSpan w:val="4"/>
          </w:tcPr>
          <w:p>
            <w:pPr>
              <w:pStyle w:val="Compact"/>
              <w:jc w:val="right"/>
            </w:pPr>
            <w:r>
              <w:t xml:space="preserve">Subtotal (excl. VAT)</w:t>
            </w:r>
          </w:p>
        </w:tc>
        <w:tc>
          <w:tcPr/>
          <w:p>
            <w:pPr>
              <w:pStyle w:val="Compact"/>
              <w:jc w:val="left"/>
            </w:pPr>
            <w:r>
              <w:t xml:space="preserve">€109,200.00</w:t>
            </w:r>
          </w:p>
        </w:tc>
      </w:tr>
      <w:tr>
        <w:tc>
          <w:tcPr>
            <w:gridSpan w:val="4"/>
          </w:tcPr>
          <w:p>
            <w:pPr>
              <w:pStyle w:val="Compact"/>
              <w:jc w:val="right"/>
            </w:pPr>
            <w:r>
              <w:t xml:space="preserve">VAT (22% – Italian standard rate)</w:t>
            </w:r>
          </w:p>
        </w:tc>
        <w:tc>
          <w:tcPr/>
          <w:p>
            <w:pPr>
              <w:pStyle w:val="Compact"/>
              <w:jc w:val="left"/>
            </w:pPr>
            <w:r>
              <w:t xml:space="preserve">€24,024.00</w:t>
            </w:r>
          </w:p>
        </w:tc>
      </w:tr>
      <w:tr>
        <w:tc>
          <w:tcPr>
            <w:gridSpan w:val="4"/>
          </w:tcPr>
          <w:p>
            <w:pPr>
              <w:pStyle w:val="Compact"/>
              <w:jc w:val="right"/>
            </w:pPr>
            <w:r>
              <w:t xml:space="preserve">TOTAL AMOUNT DUE (incl. VAT)</w:t>
            </w:r>
          </w:p>
        </w:tc>
        <w:tc>
          <w:tcPr/>
          <w:p>
            <w:pPr>
              <w:pStyle w:val="Compact"/>
              <w:jc w:val="left"/>
            </w:pPr>
            <w:r>
              <w:t xml:space="preserve">€133,224.00</w:t>
            </w:r>
          </w:p>
        </w:tc>
      </w:tr>
    </w:tbl>
    <w:p>
      <w:pPr>
        <w:pStyle w:val="BodyText"/>
      </w:pPr>
      <w:r>
        <w:t xml:space="preserve">4. Payment Terms</w:t>
      </w:r>
    </w:p>
    <w:p>
      <w:pPr>
        <w:pStyle w:val="BodyText"/>
      </w:pPr>
      <w:r>
        <w:t xml:space="preserve">Payment for this</w:t>
      </w:r>
      <w:r>
        <w:t xml:space="preserve"> </w:t>
      </w:r>
      <w:r>
        <w:t xml:space="preserve">Quotation Estimate</w:t>
      </w:r>
      <w:r>
        <w:t xml:space="preserve"> </w:t>
      </w:r>
      <w:r>
        <w:t xml:space="preserve">shall be made in monthly instalments, invoiced on the last working day of each calendar month. The first invoice will be issued upon commencement of the</w:t>
      </w:r>
      <w:r>
        <w:t xml:space="preserve"> </w:t>
      </w:r>
      <w:r>
        <w:t xml:space="preserve">Project Manager</w:t>
      </w:r>
      <w:r>
        <w:t xml:space="preserve">'s engagement in</w:t>
      </w:r>
      <w:r>
        <w:t xml:space="preserve"> </w:t>
      </w:r>
      <w:r>
        <w:t xml:space="preserve">Italy Rome</w:t>
      </w:r>
      <w:r>
        <w:t xml:space="preserve">. Payment is due within thirty (30) calendar days of invoice date via bank transfer to the account details provided on each invoice. A late payment penalty of 1.5% per month will apply to outstanding balances, in accordance with Italian commercial law (Codice Civile, Art. 1284).</w:t>
      </w:r>
    </w:p>
    <w:p>
      <w:pPr>
        <w:pStyle w:val="BodyText"/>
      </w:pPr>
      <w:r>
        <w:t xml:space="preserve">5. Terms &amp; Conditions</w:t>
      </w:r>
    </w:p>
    <w:p>
      <w:pPr>
        <w:numPr>
          <w:ilvl w:val="0"/>
          <w:numId w:val="1001"/>
        </w:numPr>
        <w:pStyle w:val="Compact"/>
      </w:pPr>
      <w:r>
        <w:t xml:space="preserve">This</w:t>
      </w:r>
      <w:r>
        <w:t xml:space="preserve"> </w:t>
      </w:r>
      <w:r>
        <w:t xml:space="preserve">Quotation Estimate</w:t>
      </w:r>
      <w:r>
        <w:t xml:space="preserve"> </w:t>
      </w:r>
      <w:r>
        <w:t xml:space="preserve">is valid for thirty (30) days from the date of issue. After the expiry date, all rates and terms are subject to revision.</w:t>
      </w:r>
    </w:p>
    <w:p>
      <w:pPr>
        <w:numPr>
          <w:ilvl w:val="0"/>
          <w:numId w:val="1001"/>
        </w:numPr>
        <w:pStyle w:val="Compact"/>
      </w:pPr>
      <w:r>
        <w:t xml:space="preserve">The</w:t>
      </w:r>
      <w:r>
        <w:t xml:space="preserve"> </w:t>
      </w:r>
      <w:r>
        <w:t xml:space="preserve">Project Manager</w:t>
      </w:r>
      <w:r>
        <w:t xml:space="preserve"> </w:t>
      </w:r>
      <w:r>
        <w:t xml:space="preserve">assigned to this engagement in</w:t>
      </w:r>
      <w:r>
        <w:t xml:space="preserve"> </w:t>
      </w:r>
      <w:r>
        <w:t xml:space="preserve">Italy Rome</w:t>
      </w:r>
      <w:r>
        <w:t xml:space="preserve"> </w:t>
      </w:r>
      <w:r>
        <w:t xml:space="preserve">shall hold a minimum of ten (10) years of experience in large-scale urban construction and redevelopment projects within Italy.</w:t>
      </w:r>
    </w:p>
    <w:p>
      <w:pPr>
        <w:numPr>
          <w:ilvl w:val="0"/>
          <w:numId w:val="1001"/>
        </w:numPr>
        <w:pStyle w:val="Compact"/>
      </w:pPr>
      <w:r>
        <w:t xml:space="preserve">All work performed by the</w:t>
      </w:r>
      <w:r>
        <w:t xml:space="preserve"> </w:t>
      </w:r>
      <w:r>
        <w:t xml:space="preserve">Project Manager</w:t>
      </w:r>
      <w:r>
        <w:t xml:space="preserve"> </w:t>
      </w:r>
      <w:r>
        <w:t xml:space="preserve">shall comply with the Italian Civil Code, the Testo Unico della Sicurezza (D.Lgs. 81/2008), and all applicable municipal regulations of the Comune di Roma.</w:t>
      </w:r>
    </w:p>
    <w:p>
      <w:pPr>
        <w:numPr>
          <w:ilvl w:val="0"/>
          <w:numId w:val="1001"/>
        </w:numPr>
        <w:pStyle w:val="Compact"/>
      </w:pPr>
      <w:r>
        <w:t xml:space="preserve">The client reserves the right to request a replacement of the</w:t>
      </w:r>
      <w:r>
        <w:t xml:space="preserve"> </w:t>
      </w:r>
      <w:r>
        <w:t xml:space="preserve">Project Manager</w:t>
      </w:r>
      <w:r>
        <w:t xml:space="preserve"> </w:t>
      </w:r>
      <w:r>
        <w:t xml:space="preserve">with reasonable notice of fourteen (14) days, provided the replacement meets the same qualification criteria.</w:t>
      </w:r>
    </w:p>
    <w:p>
      <w:pPr>
        <w:numPr>
          <w:ilvl w:val="0"/>
          <w:numId w:val="1001"/>
        </w:numPr>
        <w:pStyle w:val="Compact"/>
      </w:pPr>
      <w:r>
        <w:t xml:space="preserve">Any scope changes or additional services beyond those described in this</w:t>
      </w:r>
      <w:r>
        <w:t xml:space="preserve"> </w:t>
      </w:r>
      <w:r>
        <w:t xml:space="preserve">Quotation Estimate</w:t>
      </w:r>
      <w:r>
        <w:t xml:space="preserve"> </w:t>
      </w:r>
      <w:r>
        <w:t xml:space="preserve">will be subject to a supplementary written agreement and a revised cost estimate.</w:t>
      </w:r>
    </w:p>
    <w:p>
      <w:pPr>
        <w:numPr>
          <w:ilvl w:val="0"/>
          <w:numId w:val="1001"/>
        </w:numPr>
        <w:pStyle w:val="Compact"/>
      </w:pPr>
      <w:r>
        <w:t xml:space="preserve">Confidentiality: All project data, architectural drawings, and commercial information related to the</w:t>
      </w:r>
      <w:r>
        <w:t xml:space="preserve"> </w:t>
      </w:r>
      <w:r>
        <w:t xml:space="preserve">Project Manager</w:t>
      </w:r>
      <w:r>
        <w:t xml:space="preserve">'s work in</w:t>
      </w:r>
      <w:r>
        <w:t xml:space="preserve"> </w:t>
      </w:r>
      <w:r>
        <w:t xml:space="preserve">Italy Rome</w:t>
      </w:r>
      <w:r>
        <w:t xml:space="preserve"> </w:t>
      </w:r>
      <w:r>
        <w:t xml:space="preserve">shall be treated as strictly confidential and protected under Italian data protection law (GDPR / D.Lgs. 196/2003).</w:t>
      </w:r>
    </w:p>
    <w:p>
      <w:pPr>
        <w:numPr>
          <w:ilvl w:val="0"/>
          <w:numId w:val="1001"/>
        </w:numPr>
        <w:pStyle w:val="Compact"/>
      </w:pPr>
      <w:r>
        <w:t xml:space="preserve">Disputes arising from this engagement shall be resolved through arbitration in Rome, Italy, in accordance with the rules of the Camera di Commercio di Roma.</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and countersigned.</w:t>
      </w:r>
    </w:p>
    <w:p>
      <w:pPr>
        <w:pStyle w:val="FirstParagraph"/>
      </w:pPr>
      <w:r>
        <w:t xml:space="preserve">6. Acceptance &amp; Signatures</w:t>
      </w:r>
    </w:p>
    <w:p>
      <w:pPr>
        <w:pStyle w:val="BodyText"/>
      </w:pPr>
      <w:r>
        <w:t xml:space="preserve">By signing below, both parties acknowledge and accept the terms, conditions, and financial obligations set forth in this</w:t>
      </w:r>
      <w:r>
        <w:t xml:space="preserve"> </w:t>
      </w:r>
      <w:r>
        <w:t xml:space="preserve">Quotation Estimate</w:t>
      </w:r>
      <w:r>
        <w:t xml:space="preserve"> </w:t>
      </w:r>
      <w:r>
        <w:t xml:space="preserve">for the</w:t>
      </w:r>
      <w:r>
        <w:t xml:space="preserve"> </w:t>
      </w:r>
      <w:r>
        <w:t xml:space="preserve">Project Manager</w:t>
      </w:r>
      <w:r>
        <w:t xml:space="preserve"> </w:t>
      </w:r>
      <w:r>
        <w:t xml:space="preserve">services to be delivered in</w:t>
      </w:r>
      <w:r>
        <w:t xml:space="preserve"> </w:t>
      </w:r>
      <w:r>
        <w:t xml:space="preserve">Italy Rome</w:t>
      </w:r>
      <w:r>
        <w:t xml:space="preserve">.</w:t>
      </w:r>
    </w:p>
    <w:p>
      <w:pPr>
        <w:pStyle w:val="BodyText"/>
      </w:pPr>
      <w:r>
        <w:rPr>
          <w:bCs/>
          <w:b/>
        </w:rPr>
        <w:t xml:space="preserve">For Meridian Project Consulting S.r.l.</w:t>
      </w:r>
      <w:r>
        <w:br/>
      </w:r>
      <w:r>
        <w:t xml:space="preserve">Name: Dott. Marco Bellini</w:t>
      </w:r>
      <w:r>
        <w:br/>
      </w:r>
      <w:r>
        <w:t xml:space="preserve">Title: Managing Director</w:t>
      </w:r>
      <w:r>
        <w:br/>
      </w:r>
      <w:r>
        <w:t xml:space="preserve">Date: _______________</w:t>
      </w:r>
    </w:p>
    <w:p>
      <w:pPr>
        <w:pStyle w:val="BodyText"/>
      </w:pPr>
      <w:r>
        <w:rPr>
          <w:bCs/>
          <w:b/>
        </w:rPr>
        <w:t xml:space="preserve">For Gruppo Immobiliare Tevere S.p.A.</w:t>
      </w:r>
      <w:r>
        <w:br/>
      </w:r>
      <w:r>
        <w:t xml:space="preserve">Name: _______________________</w:t>
      </w:r>
      <w:r>
        <w:br/>
      </w:r>
      <w:r>
        <w:t xml:space="preserve">Title: _______________________</w:t>
      </w:r>
      <w:r>
        <w:br/>
      </w:r>
      <w:r>
        <w:t xml:space="preserve">Date: _______________</w:t>
      </w:r>
    </w:p>
    <w:p>
      <w:pPr>
        <w:pStyle w:val="BodyText"/>
      </w:pPr>
      <w:r>
        <w:t xml:space="preserve">This Quotation Estimate (Ref. QTE-2025-0472) was prepared by Meridian Project Consulting S.r.l. for the Project Manager engagement in Italy Rome. All amounts are expressed in Euros (EUR). This document is the property of Meridian Project Consulting S.r.l. and may not be reproduced or distributed without prior written consent. © 2025 Meridian Project Consulting S.r.l. – Roma,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Project Manager Services - Italy Rome</dc:title>
  <dc:creator/>
  <dc:language>en</dc:language>
  <cp:keywords/>
  <dcterms:created xsi:type="dcterms:W3CDTF">2026-10-10T02:23:04Z</dcterms:created>
  <dcterms:modified xsi:type="dcterms:W3CDTF">2026-10-10T02:23:04Z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