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Professional Psychiatrist Services — Naples, Italy</w:t>
      </w:r>
    </w:p>
    <w:bookmarkEnd w:id="20"/>
    <w:bookmarkStart w:id="21" w:name="provider-issuing-clinic"/>
    <w:p>
      <w:pPr>
        <w:pStyle w:val="Heading3"/>
      </w:pPr>
      <w:r>
        <w:t xml:space="preserve">Provider / Issuing Clinic</w:t>
      </w:r>
    </w:p>
    <w:p>
      <w:pPr>
        <w:pStyle w:val="FirstParagraph"/>
      </w:pPr>
      <w:r>
        <w:rPr>
          <w:bCs/>
          <w:b/>
        </w:rPr>
        <w:t xml:space="preserve">Clinica Psichiatrica del Golfo</w:t>
      </w:r>
      <w:r>
        <w:br/>
      </w:r>
      <w:r>
        <w:t xml:space="preserve">Via Toledo, 142</w:t>
      </w:r>
      <w:r>
        <w:br/>
      </w:r>
      <w:r>
        <w:t xml:space="preserve">80133 Naples (Napoli), Italy</w:t>
      </w:r>
      <w:r>
        <w:br/>
      </w:r>
      <w:r>
        <w:t xml:space="preserve">P.IVA: IT01234567890</w:t>
      </w:r>
      <w:r>
        <w:br/>
      </w:r>
      <w:r>
        <w:t xml:space="preserve">Tel: +39 081 555 0123</w:t>
      </w:r>
      <w:r>
        <w:br/>
      </w:r>
      <w:r>
        <w:t xml:space="preserve">Email: info@clinica-psichiatrica-napoli.it</w:t>
      </w:r>
      <w:r>
        <w:br/>
      </w:r>
      <w:r>
        <w:t xml:space="preserve">ASL Napoli 1 Centro — Licensed Facility</w:t>
      </w:r>
    </w:p>
    <w:bookmarkEnd w:id="21"/>
    <w:bookmarkStart w:id="22" w:name="client-recipient"/>
    <w:p>
      <w:pPr>
        <w:pStyle w:val="Heading3"/>
      </w:pPr>
      <w:r>
        <w:t xml:space="preserve">Client / Recipient</w:t>
      </w:r>
    </w:p>
    <w:p>
      <w:pPr>
        <w:pStyle w:val="FirstParagraph"/>
      </w:pPr>
      <w:r>
        <w:rPr>
          <w:bCs/>
          <w:b/>
        </w:rPr>
        <w:t xml:space="preserve">Mr./Ms. [Client Full Name]</w:t>
      </w:r>
      <w:r>
        <w:br/>
      </w:r>
      <w:r>
        <w:t xml:space="preserve">[Client Address]</w:t>
      </w:r>
      <w:r>
        <w:br/>
      </w:r>
      <w:r>
        <w:t xml:space="preserve">[City], [Province], Italy</w:t>
      </w:r>
      <w:r>
        <w:br/>
      </w:r>
      <w:r>
        <w:t xml:space="preserve">P.IVA / Codice Fiscale: [Number]</w:t>
      </w:r>
      <w:r>
        <w:br/>
      </w:r>
      <w:r>
        <w:t xml:space="preserve">Tel: [Phone Number]</w:t>
      </w:r>
      <w:r>
        <w:br/>
      </w:r>
      <w:r>
        <w:t xml:space="preserve">Email: [Email Address]</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QE-2025-NAP-0487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Service Location:</w:t>
            </w:r>
          </w:p>
        </w:tc>
        <w:tc>
          <w:tcPr/>
          <w:p>
            <w:pPr>
              <w:pStyle w:val="Compact"/>
              <w:jc w:val="left"/>
            </w:pPr>
            <w:r>
              <w:t xml:space="preserve">Naples, Campania, Italy</w:t>
            </w:r>
          </w:p>
        </w:tc>
      </w:tr>
      <w:tr>
        <w:tc>
          <w:tcPr/>
          <w:p>
            <w:pPr>
              <w:pStyle w:val="Compact"/>
              <w:jc w:val="left"/>
            </w:pPr>
            <w:r>
              <w:t xml:space="preserve">Referring Physician:</w:t>
            </w:r>
          </w:p>
        </w:tc>
        <w:tc>
          <w:tcPr/>
          <w:p>
            <w:pPr>
              <w:pStyle w:val="Compact"/>
              <w:jc w:val="left"/>
            </w:pPr>
            <w:r>
              <w:t xml:space="preserve">Dr. [Name], General Practitioner</w:t>
            </w:r>
          </w:p>
        </w:tc>
        <w:tc>
          <w:tcPr/>
          <w:p>
            <w:pPr>
              <w:pStyle w:val="Compact"/>
              <w:jc w:val="left"/>
            </w:pPr>
            <w:r>
              <w:t xml:space="preserve">Payment Currency:</w:t>
            </w:r>
          </w:p>
        </w:tc>
        <w:tc>
          <w:tcPr/>
          <w:p>
            <w:pPr>
              <w:pStyle w:val="Compact"/>
              <w:jc w:val="left"/>
            </w:pPr>
            <w:r>
              <w:t xml:space="preserve">Euro (EUR)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Clinica Psichiatrica del Golfo, a licensed psychiatric facility located in the historic centre of</w:t>
      </w:r>
      <w:r>
        <w:t xml:space="preserve"> </w:t>
      </w:r>
      <w:r>
        <w:t xml:space="preserve">Naples, Italy</w:t>
      </w:r>
      <w:r>
        <w:t xml:space="preserve">, to provide a comprehensive and transparent breakdown of the anticipated costs associated with the professional services of a board-certified</w:t>
      </w:r>
      <w:r>
        <w:t xml:space="preserve"> </w:t>
      </w:r>
      <w:r>
        <w:t xml:space="preserve">Psychiatrist</w:t>
      </w:r>
      <w:r>
        <w:t xml:space="preserve">. This document is intended to inform the client of all fees, diagnostic procedures, therapeutic interventions, and ancillary services that may be required during the course of psychiatric care delivered in Naples. All pricing is expressed in Euros (EUR) and is subject to the standard Italian healthcare tax regulations (IVA 22% where applicable, or 10% for medical services as per Italian fiscal code).</w:t>
      </w:r>
    </w:p>
    <w:bookmarkEnd w:id="23"/>
    <w:bookmarkStart w:id="24"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Psychiatrist / Specialist</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psychiatric consultation and comprehensive clinical assessment (including medical history review, mental status examination, and risk evaluation)</w:t>
            </w:r>
          </w:p>
        </w:tc>
        <w:tc>
          <w:tcPr/>
          <w:p>
            <w:pPr>
              <w:pStyle w:val="Compact"/>
              <w:jc w:val="left"/>
            </w:pPr>
            <w:r>
              <w:t xml:space="preserve">Dr. Maria Esposito, MD, Board-Certified Psychiatrist</w:t>
            </w:r>
          </w:p>
        </w:tc>
        <w:tc>
          <w:tcPr/>
          <w:p>
            <w:pPr>
              <w:pStyle w:val="Compact"/>
              <w:jc w:val="left"/>
            </w:pPr>
            <w:r>
              <w:t xml:space="preserve">60 minutes</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Follow-up psychiatric therapy sessions (individual psychotherapy with psychiatric supervision)</w:t>
            </w:r>
          </w:p>
        </w:tc>
        <w:tc>
          <w:tcPr/>
          <w:p>
            <w:pPr>
              <w:pStyle w:val="Compact"/>
              <w:jc w:val="left"/>
            </w:pPr>
            <w:r>
              <w:t xml:space="preserve">Dr. Maria Esposito, MD</w:t>
            </w:r>
          </w:p>
        </w:tc>
        <w:tc>
          <w:tcPr/>
          <w:p>
            <w:pPr>
              <w:pStyle w:val="Compact"/>
              <w:jc w:val="left"/>
            </w:pPr>
            <w:r>
              <w:t xml:space="preserve">50 minutes / weekly</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Psychological diagnostic testing (MMPI-2, Beck Depression Inventory, Hamilton Anxiety Scale, and cognitive screening)</w:t>
            </w:r>
          </w:p>
        </w:tc>
        <w:tc>
          <w:tcPr/>
          <w:p>
            <w:pPr>
              <w:pStyle w:val="Compact"/>
              <w:jc w:val="left"/>
            </w:pPr>
            <w:r>
              <w:t xml:space="preserve">Dr. Luca Ferrante, Clinical Psychologist</w:t>
            </w:r>
          </w:p>
        </w:tc>
        <w:tc>
          <w:tcPr/>
          <w:p>
            <w:pPr>
              <w:pStyle w:val="Compact"/>
              <w:jc w:val="left"/>
            </w:pPr>
            <w:r>
              <w:t xml:space="preserve">90 minutes</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04</w:t>
            </w:r>
          </w:p>
        </w:tc>
        <w:tc>
          <w:tcPr/>
          <w:p>
            <w:pPr>
              <w:pStyle w:val="Compact"/>
              <w:jc w:val="left"/>
            </w:pPr>
            <w:r>
              <w:t xml:space="preserve">Psychopharmacological management and medication review (including prescription of psychotropic medication and dosage adjustments)</w:t>
            </w:r>
          </w:p>
        </w:tc>
        <w:tc>
          <w:tcPr/>
          <w:p>
            <w:pPr>
              <w:pStyle w:val="Compact"/>
              <w:jc w:val="left"/>
            </w:pPr>
            <w:r>
              <w:t xml:space="preserve">Dr. Maria Esposito, MD</w:t>
            </w:r>
          </w:p>
        </w:tc>
        <w:tc>
          <w:tcPr/>
          <w:p>
            <w:pPr>
              <w:pStyle w:val="Compact"/>
              <w:jc w:val="left"/>
            </w:pPr>
            <w:r>
              <w:t xml:space="preserve">30 minutes / bi-weekly</w:t>
            </w:r>
          </w:p>
        </w:tc>
        <w:tc>
          <w:tcPr/>
          <w:p>
            <w:pPr>
              <w:pStyle w:val="Compact"/>
              <w:jc w:val="left"/>
            </w:pPr>
            <w:r>
              <w:t xml:space="preserve">90.00</w:t>
            </w:r>
          </w:p>
        </w:tc>
        <w:tc>
          <w:tcPr/>
          <w:p>
            <w:pPr>
              <w:pStyle w:val="Compact"/>
              <w:jc w:val="left"/>
            </w:pPr>
            <w:r>
              <w:t xml:space="preserve">6</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Neuropsychological evaluation (brain mapping, EEG, and neuroimaging referral coordination within Naples hospitals)</w:t>
            </w:r>
          </w:p>
        </w:tc>
        <w:tc>
          <w:tcPr/>
          <w:p>
            <w:pPr>
              <w:pStyle w:val="Compact"/>
              <w:jc w:val="left"/>
            </w:pPr>
            <w:r>
              <w:t xml:space="preserve">Dr. Antonio Russo, Neurologist / Psychiatrist</w:t>
            </w:r>
          </w:p>
        </w:tc>
        <w:tc>
          <w:tcPr/>
          <w:p>
            <w:pPr>
              <w:pStyle w:val="Compact"/>
              <w:jc w:val="left"/>
            </w:pPr>
            <w:r>
              <w:t xml:space="preserve">120 minutes</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Family psychiatric consultation and psychoeducation sessions (for up to 4 family members)</w:t>
            </w:r>
          </w:p>
        </w:tc>
        <w:tc>
          <w:tcPr/>
          <w:p>
            <w:pPr>
              <w:pStyle w:val="Compact"/>
              <w:jc w:val="left"/>
            </w:pPr>
            <w:r>
              <w:t xml:space="preserve">Dr. Maria Esposito, MD</w:t>
            </w:r>
          </w:p>
        </w:tc>
        <w:tc>
          <w:tcPr/>
          <w:p>
            <w:pPr>
              <w:pStyle w:val="Compact"/>
              <w:jc w:val="left"/>
            </w:pPr>
            <w:r>
              <w:t xml:space="preserve">75 minutes</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400.00</w:t>
            </w:r>
          </w:p>
        </w:tc>
      </w:tr>
      <w:tr>
        <w:tc>
          <w:tcPr/>
          <w:p>
            <w:pPr>
              <w:pStyle w:val="Compact"/>
              <w:jc w:val="left"/>
            </w:pPr>
            <w:r>
              <w:t xml:space="preserve">07</w:t>
            </w:r>
          </w:p>
        </w:tc>
        <w:tc>
          <w:tcPr/>
          <w:p>
            <w:pPr>
              <w:pStyle w:val="Compact"/>
              <w:jc w:val="left"/>
            </w:pPr>
            <w:r>
              <w:t xml:space="preserve">Urgent psychiatric consultation (after-hours or weekend availability at the Naples clinic)</w:t>
            </w:r>
          </w:p>
        </w:tc>
        <w:tc>
          <w:tcPr/>
          <w:p>
            <w:pPr>
              <w:pStyle w:val="Compact"/>
              <w:jc w:val="left"/>
            </w:pPr>
            <w:r>
              <w:t xml:space="preserve">On-call Psychiatrist</w:t>
            </w:r>
          </w:p>
        </w:tc>
        <w:tc>
          <w:tcPr/>
          <w:p>
            <w:pPr>
              <w:pStyle w:val="Compact"/>
              <w:jc w:val="left"/>
            </w:pPr>
            <w:r>
              <w:t xml:space="preserve">45 minutes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08</w:t>
            </w:r>
          </w:p>
        </w:tc>
        <w:tc>
          <w:tcPr/>
          <w:p>
            <w:pPr>
              <w:pStyle w:val="Compact"/>
              <w:jc w:val="left"/>
            </w:pPr>
            <w:r>
              <w:t xml:space="preserve">Written psychiatric report and medical certificate (for employer, court, or insurance purposes, issued in Italian and English)</w:t>
            </w:r>
          </w:p>
        </w:tc>
        <w:tc>
          <w:tcPr/>
          <w:p>
            <w:pPr>
              <w:pStyle w:val="Compact"/>
              <w:jc w:val="left"/>
            </w:pPr>
            <w:r>
              <w:t xml:space="preserve">Dr. Maria Esposito, MD</w:t>
            </w:r>
          </w:p>
        </w:tc>
        <w:tc>
          <w:tcPr/>
          <w:p>
            <w:pPr>
              <w:pStyle w:val="Compact"/>
              <w:jc w:val="left"/>
            </w:pPr>
            <w:r>
              <w:t xml:space="preserve">Per document</w:t>
            </w:r>
          </w:p>
        </w:tc>
        <w:tc>
          <w:tcPr/>
          <w:p>
            <w:pPr>
              <w:pStyle w:val="Compact"/>
              <w:jc w:val="left"/>
            </w:pPr>
            <w:r>
              <w:t xml:space="preserve">80.00</w:t>
            </w:r>
          </w:p>
        </w:tc>
        <w:tc>
          <w:tcPr/>
          <w:p>
            <w:pPr>
              <w:pStyle w:val="Compact"/>
              <w:jc w:val="left"/>
            </w:pPr>
            <w:r>
              <w:t xml:space="preserve">2</w:t>
            </w:r>
          </w:p>
        </w:tc>
        <w:tc>
          <w:tcPr/>
          <w:p>
            <w:pPr>
              <w:pStyle w:val="Compact"/>
              <w:jc w:val="left"/>
            </w:pPr>
            <w:r>
              <w:t xml:space="preserve">160.00</w:t>
            </w:r>
          </w:p>
        </w:tc>
      </w:tr>
      <w:tr>
        <w:tc>
          <w:tcPr/>
          <w:p>
            <w:pPr>
              <w:pStyle w:val="Compact"/>
              <w:jc w:val="left"/>
            </w:pPr>
            <w:r>
              <w:t xml:space="preserve">09</w:t>
            </w:r>
          </w:p>
        </w:tc>
        <w:tc>
          <w:tcPr/>
          <w:p>
            <w:pPr>
              <w:pStyle w:val="Compact"/>
              <w:jc w:val="left"/>
            </w:pPr>
            <w:r>
              <w:t xml:space="preserve">Administrative and facility fees (clinic access, record-keeping, secure digital file management, Naples municipal health registration)</w:t>
            </w:r>
          </w:p>
        </w:tc>
        <w:tc>
          <w:tcPr/>
          <w:p>
            <w:pPr>
              <w:pStyle w:val="Compact"/>
              <w:jc w:val="left"/>
            </w:pPr>
            <w:r>
              <w:t xml:space="preserve">Clinica Psichiatrica del Golfo</w:t>
            </w:r>
          </w:p>
        </w:tc>
        <w:tc>
          <w:tcPr/>
          <w:p>
            <w:pPr>
              <w:pStyle w:val="Compact"/>
              <w:jc w:val="left"/>
            </w:pPr>
            <w:r>
              <w:t xml:space="preserve">Per treatment cycle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gridSpan w:val="6"/>
          </w:tcPr>
          <w:p>
            <w:pPr>
              <w:pStyle w:val="Compact"/>
              <w:jc w:val="right"/>
            </w:pPr>
            <w:r>
              <w:t xml:space="preserve">TOTAL ESTIMATED COST (before IVA):</w:t>
            </w:r>
          </w:p>
        </w:tc>
        <w:tc>
          <w:tcPr/>
          <w:p>
            <w:pPr>
              <w:pStyle w:val="Compact"/>
              <w:jc w:val="left"/>
            </w:pPr>
            <w:r>
              <w:t xml:space="preserve">3,690.00</w:t>
            </w:r>
          </w:p>
        </w:tc>
      </w:tr>
      <w:tr>
        <w:tc>
          <w:tcPr>
            <w:gridSpan w:val="6"/>
          </w:tcPr>
          <w:p>
            <w:pPr>
              <w:pStyle w:val="Compact"/>
              <w:jc w:val="right"/>
            </w:pPr>
            <w:r>
              <w:t xml:space="preserve">IVA (10% — Italian medical services tax):</w:t>
            </w:r>
          </w:p>
        </w:tc>
        <w:tc>
          <w:tcPr/>
          <w:p>
            <w:pPr>
              <w:pStyle w:val="Compact"/>
              <w:jc w:val="left"/>
            </w:pPr>
            <w:r>
              <w:t xml:space="preserve">369.00</w:t>
            </w:r>
          </w:p>
        </w:tc>
      </w:tr>
      <w:tr>
        <w:tc>
          <w:tcPr>
            <w:gridSpan w:val="6"/>
          </w:tcPr>
          <w:p>
            <w:pPr>
              <w:pStyle w:val="Compact"/>
              <w:jc w:val="right"/>
            </w:pPr>
            <w:r>
              <w:t xml:space="preserve">GRAND TOTAL (EUR):</w:t>
            </w:r>
          </w:p>
        </w:tc>
        <w:tc>
          <w:tcPr/>
          <w:p>
            <w:pPr>
              <w:pStyle w:val="Compact"/>
              <w:jc w:val="left"/>
            </w:pPr>
            <w:r>
              <w:t xml:space="preserve">4,059.00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fees listed herein are subject to revision based on current market rates in Naples, Italy, and any changes in Italian national healthcare regulations.</w:t>
      </w:r>
    </w:p>
    <w:p>
      <w:pPr>
        <w:numPr>
          <w:ilvl w:val="0"/>
          <w:numId w:val="1001"/>
        </w:numPr>
        <w:pStyle w:val="Compact"/>
      </w:pPr>
      <w:r>
        <w:t xml:space="preserve">All psychiatric services described in this document will be delivered at the premises of Clinica Psichiatrica del Golfo, Via Toledo 142, Naples, Italy, or via secure telemedicine platform as mutually agreed upon by the client and the treating</w:t>
      </w:r>
      <w:r>
        <w:t xml:space="preserve"> </w:t>
      </w:r>
      <w:r>
        <w:t xml:space="preserve">Psychiatrist</w:t>
      </w:r>
      <w:r>
        <w:t xml:space="preserve">.</w:t>
      </w:r>
    </w:p>
    <w:p>
      <w:pPr>
        <w:numPr>
          <w:ilvl w:val="0"/>
          <w:numId w:val="1001"/>
        </w:numPr>
        <w:pStyle w:val="Compact"/>
      </w:pPr>
      <w:r>
        <w:t xml:space="preserve">The treating Psychiatrist is a registered member of the Ordine dei Medici Chirurghi e Odontoiatri di Napoli and holds full professional liability insurance in accordance with Italian medical law (Legge 189/2012).</w:t>
      </w:r>
    </w:p>
    <w:p>
      <w:pPr>
        <w:numPr>
          <w:ilvl w:val="0"/>
          <w:numId w:val="1001"/>
        </w:numPr>
        <w:pStyle w:val="Compact"/>
      </w:pPr>
      <w:r>
        <w:t xml:space="preserve">Payment is due within fifteen (15) days of the date of each individual invoice. Accepted payment methods include bank transfer (bonifico bancario), credit/debit card, and direct debit. A late payment surcharge of 1.5% per month will apply in accordance with Italian commercial code.</w:t>
      </w:r>
    </w:p>
    <w:p>
      <w:pPr>
        <w:numPr>
          <w:ilvl w:val="0"/>
          <w:numId w:val="1001"/>
        </w:numPr>
        <w:pStyle w:val="Compact"/>
      </w:pPr>
      <w:r>
        <w:t xml:space="preserve">Should the client hold a valid Italian health service referral (ticket SSN) or private health insurance (e.g., CASSA, AXA, Allianz, or similar), applicable reimbursements or co-payments will be deducted from the amounts stated in this Quotation Estimate. The client is responsible for providing all necessary insurance documentation prior to the first consultation.</w:t>
      </w:r>
    </w:p>
    <w:p>
      <w:pPr>
        <w:numPr>
          <w:ilvl w:val="0"/>
          <w:numId w:val="1001"/>
        </w:numPr>
        <w:pStyle w:val="Compact"/>
      </w:pPr>
      <w:r>
        <w:t xml:space="preserve">Confidentiality of all medical records and psychiatric assessments is guaranteed in full compliance with the Italian Data Protection Code (D.Lgs. 196/2003) and the European General Data Protection Regulation (GDPR 2016/679).</w:t>
      </w:r>
    </w:p>
    <w:p>
      <w:pPr>
        <w:numPr>
          <w:ilvl w:val="0"/>
          <w:numId w:val="1001"/>
        </w:numPr>
        <w:pStyle w:val="Compact"/>
      </w:pPr>
      <w:r>
        <w:t xml:space="preserve">This Quotation Estimate does not constitute a binding contract. A formal service agreement will be executed upon the client's written acceptance of these terms. The final cost may vary if additional diagnostic tests, extended hospitalisation, or emergency psychiatric intervention become necessary during the treatment period in Naples.</w:t>
      </w:r>
    </w:p>
    <w:p>
      <w:pPr>
        <w:numPr>
          <w:ilvl w:val="0"/>
          <w:numId w:val="1001"/>
        </w:numPr>
        <w:pStyle w:val="Compact"/>
      </w:pPr>
      <w:r>
        <w:t xml:space="preserve">All prescriptions for psychotropic medication will be issued in accordance with Italian pharmaceutical regulations (AIFA guidelines) and the specific controlled-substance laws of the Italian Republic.</w:t>
      </w:r>
    </w:p>
    <w:p>
      <w:pPr>
        <w:pStyle w:val="FirstParagraph"/>
      </w:pPr>
      <w:r>
        <w:rPr>
          <w:bCs/>
          <w:b/>
        </w:rPr>
        <w:t xml:space="preserve">Important Note for Clients in Naples, Italy:</w:t>
      </w:r>
      <w:r>
        <w:t xml:space="preserve"> </w:t>
      </w:r>
      <w:r>
        <w:t xml:space="preserve">If you require psychiatric services under the National Health Service (Servizio Sanitario Nazionale — SSN), please present your Tessera Sanitaria and a referral from your General Practitioner (Medico di Medicina Generale) at the time of your first appointment. The</w:t>
      </w:r>
      <w:r>
        <w:t xml:space="preserve"> </w:t>
      </w:r>
      <w:r>
        <w:t xml:space="preserve">Psychiatrist</w:t>
      </w:r>
      <w:r>
        <w:t xml:space="preserve"> </w:t>
      </w:r>
      <w:r>
        <w:t xml:space="preserve">at this clinic is also available for private consultations for non-residents, expatriates, and international patients visiting Naples. All documentation can be provided in Italian, English, or French upon request.</w:t>
      </w:r>
    </w:p>
    <w:bookmarkEnd w:id="25"/>
    <w:bookmarkStart w:id="26" w:name="acceptance-and-signatures"/>
    <w:p>
      <w:pPr>
        <w:pStyle w:val="Heading2"/>
      </w:pPr>
      <w:r>
        <w:t xml:space="preserve">4. Acceptance and Signatures</w:t>
      </w:r>
    </w:p>
    <w:p>
      <w:pPr>
        <w:pStyle w:val="FirstParagraph"/>
      </w:pPr>
      <w:r>
        <w:t xml:space="preserve">By signing below, the client acknowledges receipt of this</w:t>
      </w:r>
      <w:r>
        <w:t xml:space="preserve"> </w:t>
      </w:r>
      <w:r>
        <w:t xml:space="preserve">Quotation Estimate</w:t>
      </w:r>
      <w:r>
        <w:t xml:space="preserve"> </w:t>
      </w:r>
      <w:r>
        <w:t xml:space="preserve">for Psychiatrist services in Naples, Italy, and confirms understanding of all terms, conditions, and estimated costs outlined in this document. This signature does not obligate the client to commence treatment but serves as formal acceptance of the quoted pricing structure.</w:t>
      </w:r>
    </w:p>
    <w:p>
      <w:pPr>
        <w:pStyle w:val="BodyText"/>
      </w:pPr>
      <w:r>
        <w:rPr>
          <w:bCs/>
          <w:b/>
        </w:rPr>
        <w:t xml:space="preserve">For Clinica Psichiatrica del Golfo</w:t>
      </w:r>
    </w:p>
    <w:p>
      <w:pPr>
        <w:pStyle w:val="BodyText"/>
      </w:pPr>
      <w:r>
        <w:t xml:space="preserve">Dr. Maria Esposito, MD</w:t>
      </w:r>
      <w:r>
        <w:br/>
      </w:r>
      <w:r>
        <w:t xml:space="preserve">Lead Psychiatrist &amp; Director</w:t>
      </w:r>
    </w:p>
    <w:p>
      <w:pPr>
        <w:pStyle w:val="BodyText"/>
      </w:pPr>
      <w:r>
        <w:t xml:space="preserve">Signature &amp; Date</w:t>
      </w:r>
    </w:p>
    <w:p>
      <w:pPr>
        <w:pStyle w:val="BodyText"/>
      </w:pPr>
      <w:r>
        <w:rPr>
          <w:bCs/>
          <w:b/>
        </w:rPr>
        <w:t xml:space="preserve">Client / Authorised Representative</w:t>
      </w:r>
    </w:p>
    <w:p>
      <w:pPr>
        <w:pStyle w:val="BodyText"/>
      </w:pPr>
      <w:r>
        <w:t xml:space="preserve">Name: _________________________</w:t>
      </w:r>
      <w:r>
        <w:br/>
      </w:r>
      <w:r>
        <w:t xml:space="preserve">Role: _________________________</w:t>
      </w:r>
    </w:p>
    <w:p>
      <w:pPr>
        <w:pStyle w:val="BodyText"/>
      </w:pPr>
      <w:r>
        <w:t xml:space="preserve">Signature &amp; Date</w:t>
      </w:r>
    </w:p>
    <w:p>
      <w:pPr>
        <w:pStyle w:val="BodyText"/>
      </w:pPr>
      <w:r>
        <w:t xml:space="preserve">Clinica Psichiatrica del Golfo — Via Toledo, 142 — 80133 Naples (Napoli), Italy</w:t>
      </w:r>
      <w:r>
        <w:br/>
      </w:r>
      <w:r>
        <w:t xml:space="preserve">P.IVA: IT01234567890 | Registered with ASL Napoli 1 Centro | Ordine dei Medici di Napoli — Iscr. n. 12345</w:t>
      </w:r>
      <w:r>
        <w:br/>
      </w:r>
      <w:r>
        <w:t xml:space="preserve">This Quotation Estimate document was generated on 15 June 2025. For queries, contact the clinic office at +39 081 555 0123 or info@clinica-psichiatrica-napoli.it.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Naples, Italy</dc:title>
  <dc:creator/>
  <dc:language>en</dc:language>
  <cp:keywords/>
  <dcterms:created xsi:type="dcterms:W3CDTF">2026-10-10T01:57:46Z</dcterms:created>
  <dcterms:modified xsi:type="dcterms:W3CDTF">2026-10-10T01:57:46Z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