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Almaty Mental Health &amp; Psychiatry Center</w:t>
      </w:r>
    </w:p>
    <w:p>
      <w:pPr>
        <w:pStyle w:val="BodyText"/>
      </w:pPr>
      <w:r>
        <w:t xml:space="preserve">45 Abay Avenue, Almaty, Kazakhstan 050040</w:t>
      </w:r>
    </w:p>
    <w:p>
      <w:pPr>
        <w:pStyle w:val="BodyText"/>
      </w:pPr>
      <w:r>
        <w:t xml:space="preserve">Tel: +7 (727) 312-45-67 | Email: info@almaty-psychiatry.kz</w:t>
      </w:r>
    </w:p>
    <w:p>
      <w:pPr>
        <w:pStyle w:val="BodyText"/>
      </w:pPr>
      <w:r>
        <w:t xml:space="preserve">License No. KZ-PSY-2024-0891 | IIN: 990101400123</w:t>
      </w:r>
    </w:p>
    <w:bookmarkEnd w:id="20"/>
    <w:p>
      <w:pPr>
        <w:pStyle w:val="BodyText"/>
      </w:pPr>
      <w:r>
        <w:rPr>
          <w:bCs/>
          <w:b/>
        </w:rPr>
        <w:t xml:space="preserve">Quotation Estimate No.:</w:t>
      </w:r>
      <w:r>
        <w:t xml:space="preserve"> </w:t>
      </w:r>
      <w:r>
        <w:t xml:space="preserve">QE-2025-0472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 Ms. [Client Full Name]</w:t>
      </w:r>
      <w:r>
        <w:br/>
      </w:r>
      <w:r>
        <w:t xml:space="preserve">[Client Address], Almaty, Kazakhstan</w:t>
      </w:r>
      <w:r>
        <w:br/>
      </w:r>
      <w:r>
        <w:rPr>
          <w:bCs/>
          <w:b/>
        </w:rPr>
        <w:t xml:space="preserve">Contact:</w:t>
      </w:r>
      <w:r>
        <w:t xml:space="preserve"> </w:t>
      </w:r>
      <w:r>
        <w:t xml:space="preserve">[Phone / Email]</w:t>
      </w:r>
    </w:p>
    <w:p>
      <w:pPr>
        <w:pStyle w:val="BodyText"/>
      </w:pPr>
      <w:r>
        <w:t xml:space="preserve">Dear Valued Client,</w:t>
      </w:r>
    </w:p>
    <w:p>
      <w:pPr>
        <w:pStyle w:val="BodyText"/>
      </w:pPr>
      <w:r>
        <w:t xml:space="preserve">Thank you for considering the professional psychiatric services offered by our clinic in</w:t>
      </w:r>
      <w:r>
        <w:t xml:space="preserve"> </w:t>
      </w:r>
      <w:r>
        <w:t xml:space="preserve">Kazakhstan Almaty</w:t>
      </w:r>
      <w:r>
        <w:t xml:space="preserve">. This</w:t>
      </w:r>
      <w:r>
        <w:t xml:space="preserve"> </w:t>
      </w:r>
      <w:r>
        <w:t xml:space="preserve">Quotation Estimate</w:t>
      </w:r>
      <w:r>
        <w:t xml:space="preserve"> </w:t>
      </w:r>
      <w:r>
        <w:t xml:space="preserve">has been carefully prepared to outline the full scope of</w:t>
      </w:r>
      <w:r>
        <w:t xml:space="preserve"> </w:t>
      </w:r>
      <w:r>
        <w:t xml:space="preserve">Psychiatrist</w:t>
      </w:r>
      <w:r>
        <w:t xml:space="preserve"> </w:t>
      </w:r>
      <w:r>
        <w:t xml:space="preserve">consultations, diagnostic assessments, and ongoing therapeutic support that will be provided to you. Our team of board-certified</w:t>
      </w:r>
      <w:r>
        <w:t xml:space="preserve"> </w:t>
      </w:r>
      <w:r>
        <w:t xml:space="preserve">Psychiatrist</w:t>
      </w:r>
      <w:r>
        <w:t xml:space="preserve"> </w:t>
      </w:r>
      <w:r>
        <w:t xml:space="preserve">professionals in</w:t>
      </w:r>
      <w:r>
        <w:t xml:space="preserve"> </w:t>
      </w:r>
      <w:r>
        <w:t xml:space="preserve">Kazakhstan Almaty</w:t>
      </w:r>
      <w:r>
        <w:t xml:space="preserve"> </w:t>
      </w:r>
      <w:r>
        <w:t xml:space="preserve">is committed to delivering compassionate, evidence-based mental health care tailored to your individual needs. Please review this</w:t>
      </w:r>
      <w:r>
        <w:t xml:space="preserve"> </w:t>
      </w:r>
      <w:r>
        <w:t xml:space="preserve">Quotation Estimate</w:t>
      </w:r>
      <w:r>
        <w:t xml:space="preserve"> </w:t>
      </w:r>
      <w:r>
        <w:t xml:space="preserve">in its entirety and do not hesitate to contact our administrative office should you require any clarification regarding the services, pricing, or terms outlined below.</w:t>
      </w:r>
    </w:p>
    <w:p>
      <w:pPr>
        <w:pStyle w:val="BodyText"/>
      </w:pPr>
      <w:r>
        <w:t xml:space="preserve">Scope of Psychiatrist Services</w:t>
      </w:r>
    </w:p>
    <w:p>
      <w:pPr>
        <w:pStyle w:val="BodyText"/>
      </w:pPr>
      <w:r>
        <w:t xml:space="preserve">The following</w:t>
      </w:r>
      <w:r>
        <w:t xml:space="preserve"> </w:t>
      </w:r>
      <w:r>
        <w:t xml:space="preserve">Quotation Estimate</w:t>
      </w:r>
      <w:r>
        <w:t xml:space="preserve"> </w:t>
      </w:r>
      <w:r>
        <w:t xml:space="preserve">covers a comprehensive package of psychiatric care delivered by a licensed</w:t>
      </w:r>
      <w:r>
        <w:t xml:space="preserve"> </w:t>
      </w:r>
      <w:r>
        <w:t xml:space="preserve">Psychiatrist</w:t>
      </w:r>
      <w:r>
        <w:t xml:space="preserve"> </w:t>
      </w:r>
      <w:r>
        <w:t xml:space="preserve">at our facility in</w:t>
      </w:r>
      <w:r>
        <w:t xml:space="preserve"> </w:t>
      </w:r>
      <w:r>
        <w:t xml:space="preserve">Kazakhstan Almaty</w:t>
      </w:r>
      <w:r>
        <w:t xml:space="preserve">. All services are conducted in accordance with the Republic of Kazakhstan's healthcare regulations and the ethical standards of the Kazakh Medical Association. The</w:t>
      </w:r>
      <w:r>
        <w:t xml:space="preserve"> </w:t>
      </w:r>
      <w:r>
        <w:t xml:space="preserve">Psychiatrist</w:t>
      </w:r>
      <w:r>
        <w:t xml:space="preserve"> </w:t>
      </w:r>
      <w:r>
        <w:t xml:space="preserve">assigned to your case will hold a minimum of ten years of clinical experience in adult and adolescent psychiatry, with specialized training in pharmacotherapy, cognitive-behavioral interventions, and psychosocial rehabilitation.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Initial comprehensive Psychiatrist consultation and psychiatric history assessment</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Psychiatric diagnostic evaluation including DSM-5 classification and differential diagnosis</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Follow-up Psychiatrist sessions for treatment plan review and medication management</w:t>
            </w:r>
          </w:p>
        </w:tc>
        <w:tc>
          <w:tcPr/>
          <w:p>
            <w:pPr>
              <w:pStyle w:val="Compact"/>
              <w:jc w:val="left"/>
            </w:pPr>
            <w:r>
              <w:t xml:space="preserve">Weekly (12 sessions)</w:t>
            </w:r>
          </w:p>
        </w:tc>
        <w:tc>
          <w:tcPr/>
          <w:p>
            <w:pPr>
              <w:pStyle w:val="Compact"/>
              <w:jc w:val="left"/>
            </w:pPr>
            <w:r>
              <w:t xml:space="preserve">45 minutes each</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Psychological testing and neuropsychological assessment battery</w:t>
            </w:r>
          </w:p>
        </w:tc>
        <w:tc>
          <w:tcPr/>
          <w:p>
            <w:pPr>
              <w:pStyle w:val="Compact"/>
              <w:jc w:val="left"/>
            </w:pPr>
            <w:r>
              <w:t xml:space="preserve">One-time</w:t>
            </w:r>
          </w:p>
        </w:tc>
        <w:tc>
          <w:tcPr/>
          <w:p>
            <w:pPr>
              <w:pStyle w:val="Compact"/>
              <w:jc w:val="left"/>
            </w:pPr>
            <w:r>
              <w:t xml:space="preserve">120 minutes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Prescription of psychotropic medication and pharmacy coordination (Almaty, Kazakhstan)</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Family psychiatric consultation and psychoeducation session</w:t>
            </w:r>
          </w:p>
        </w:tc>
        <w:tc>
          <w:tcPr/>
          <w:p>
            <w:pPr>
              <w:pStyle w:val="Compact"/>
              <w:jc w:val="left"/>
            </w:pPr>
            <w:r>
              <w:t xml:space="preserve">Two sessions</w:t>
            </w:r>
          </w:p>
        </w:tc>
        <w:tc>
          <w:tcPr/>
          <w:p>
            <w:pPr>
              <w:pStyle w:val="Compact"/>
              <w:jc w:val="left"/>
            </w:pPr>
            <w:r>
              <w:t xml:space="preserve">60 minutes each</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7</w:t>
            </w:r>
          </w:p>
        </w:tc>
        <w:tc>
          <w:tcPr/>
          <w:p>
            <w:pPr>
              <w:pStyle w:val="Compact"/>
              <w:jc w:val="left"/>
            </w:pPr>
            <w:r>
              <w:t xml:space="preserve">Emergency Psychiatrist availability and crisis intervention hotline access</w:t>
            </w:r>
          </w:p>
        </w:tc>
        <w:tc>
          <w:tcPr/>
          <w:p>
            <w:pPr>
              <w:pStyle w:val="Compact"/>
              <w:jc w:val="left"/>
            </w:pPr>
            <w:r>
              <w:t xml:space="preserve">24/7 access</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8</w:t>
            </w:r>
          </w:p>
        </w:tc>
        <w:tc>
          <w:tcPr/>
          <w:p>
            <w:pPr>
              <w:pStyle w:val="Compact"/>
              <w:jc w:val="left"/>
            </w:pPr>
            <w:r>
              <w:t xml:space="preserve">Written psychiatric report and medical certificate for employer or insurance purposes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left"/>
            </w:pPr>
            <w:r>
              <w:t xml:space="preserve">TOTAL ESTIMATED COST (KZT)</w:t>
            </w:r>
          </w:p>
        </w:tc>
        <w:tc>
          <w:tcPr/>
          <w:p>
            <w:pPr>
              <w:pStyle w:val="Compact"/>
              <w:jc w:val="left"/>
            </w:pPr>
            <w:r>
              <w:t xml:space="preserve">402,000</w:t>
            </w:r>
          </w:p>
        </w:tc>
      </w:tr>
      <w:tr>
        <w:tc>
          <w:tcPr>
            <w:gridSpan w:val="5"/>
          </w:tcPr>
          <w:p>
            <w:pPr>
              <w:pStyle w:val="Compact"/>
              <w:jc w:val="left"/>
            </w:pPr>
            <w:r>
              <w:t xml:space="preserve">TOTAL ESTIMATED COST (USD, approx. at 480 KZT/USD)</w:t>
            </w:r>
          </w:p>
        </w:tc>
        <w:tc>
          <w:tcPr/>
          <w:p>
            <w:pPr>
              <w:pStyle w:val="Compact"/>
              <w:jc w:val="left"/>
            </w:pPr>
            <w:r>
              <w:t xml:space="preserve">≈ 837.50</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pricing for</w:t>
      </w:r>
      <w:r>
        <w:t xml:space="preserve"> </w:t>
      </w:r>
      <w:r>
        <w:t xml:space="preserve">Psychiatrist</w:t>
      </w:r>
      <w:r>
        <w:t xml:space="preserve"> </w:t>
      </w:r>
      <w:r>
        <w:t xml:space="preserve">services in</w:t>
      </w:r>
      <w:r>
        <w:t xml:space="preserve"> </w:t>
      </w:r>
      <w:r>
        <w:t xml:space="preserve">Kazakhstan Almaty</w:t>
      </w:r>
      <w:r>
        <w:t xml:space="preserve"> </w:t>
      </w:r>
      <w:r>
        <w:t xml:space="preserve">may be subject to revision based on current market rates and regulatory adjustments.</w:t>
      </w:r>
    </w:p>
    <w:p>
      <w:pPr>
        <w:numPr>
          <w:ilvl w:val="0"/>
          <w:numId w:val="1001"/>
        </w:numPr>
        <w:pStyle w:val="Compact"/>
      </w:pPr>
      <w:r>
        <w:rPr>
          <w:bCs/>
          <w:b/>
        </w:rPr>
        <w:t xml:space="preserve">Payment Schedule:</w:t>
      </w:r>
      <w:r>
        <w:t xml:space="preserve"> </w:t>
      </w:r>
      <w:r>
        <w:t xml:space="preserve">A 30% advance payment is required upon acceptance of this</w:t>
      </w:r>
      <w:r>
        <w:t xml:space="preserve"> </w:t>
      </w:r>
      <w:r>
        <w:t xml:space="preserve">Quotation Estimate</w:t>
      </w:r>
      <w:r>
        <w:t xml:space="preserve"> </w:t>
      </w:r>
      <w:r>
        <w:t xml:space="preserve">to secure your appointment with the</w:t>
      </w:r>
      <w:r>
        <w:t xml:space="preserve"> </w:t>
      </w:r>
      <w:r>
        <w:t xml:space="preserve">Psychiatrist</w:t>
      </w:r>
      <w:r>
        <w:t xml:space="preserve">. The remaining 70% shall be payable in two equal installments: 50% at the midpoint of the treatment course and 50% upon completion of all scheduled sessions.</w:t>
      </w:r>
    </w:p>
    <w:p>
      <w:pPr>
        <w:numPr>
          <w:ilvl w:val="0"/>
          <w:numId w:val="1001"/>
        </w:numPr>
        <w:pStyle w:val="Compact"/>
      </w:pPr>
      <w:r>
        <w:rPr>
          <w:bCs/>
          <w:b/>
        </w:rPr>
        <w:t xml:space="preserve">Cancellation Policy:</w:t>
      </w:r>
      <w:r>
        <w:t xml:space="preserve"> </w:t>
      </w:r>
      <w:r>
        <w:t xml:space="preserve">Appointments with the</w:t>
      </w:r>
      <w:r>
        <w:t xml:space="preserve"> </w:t>
      </w:r>
      <w:r>
        <w:t xml:space="preserve">Psychiatrist</w:t>
      </w:r>
      <w:r>
        <w:t xml:space="preserve"> </w:t>
      </w:r>
      <w:r>
        <w:t xml:space="preserve">may be rescheduled or cancelled with a minimum of 24 hours' prior notice. Cancellations made within 24 hours will incur a 50% fee of the scheduled session cost.</w:t>
      </w:r>
    </w:p>
    <w:p>
      <w:pPr>
        <w:numPr>
          <w:ilvl w:val="0"/>
          <w:numId w:val="1001"/>
        </w:numPr>
        <w:pStyle w:val="Compact"/>
      </w:pPr>
      <w:r>
        <w:rPr>
          <w:bCs/>
          <w:b/>
        </w:rPr>
        <w:t xml:space="preserve">Confidentiality:</w:t>
      </w:r>
      <w:r>
        <w:t xml:space="preserve"> </w:t>
      </w:r>
      <w:r>
        <w:t xml:space="preserve">All patient records, diagnostic findings, and treatment details are protected under the Law of the Republic of Kazakhstan "On Personal Data and Its Protection" (2021). Our</w:t>
      </w:r>
      <w:r>
        <w:t xml:space="preserve"> </w:t>
      </w:r>
      <w:r>
        <w:t xml:space="preserve">Psychiatrist</w:t>
      </w:r>
      <w:r>
        <w:t xml:space="preserve"> </w:t>
      </w:r>
      <w:r>
        <w:t xml:space="preserve">team in</w:t>
      </w:r>
      <w:r>
        <w:t xml:space="preserve"> </w:t>
      </w:r>
      <w:r>
        <w:t xml:space="preserve">Kazakhstan Almaty</w:t>
      </w:r>
      <w:r>
        <w:t xml:space="preserve"> </w:t>
      </w:r>
      <w:r>
        <w:t xml:space="preserve">adheres strictly to medical confidentiality standards.</w:t>
      </w:r>
    </w:p>
    <w:p>
      <w:pPr>
        <w:numPr>
          <w:ilvl w:val="0"/>
          <w:numId w:val="1001"/>
        </w:numPr>
        <w:pStyle w:val="Compact"/>
      </w:pPr>
      <w:r>
        <w:rPr>
          <w:bCs/>
          <w:b/>
        </w:rPr>
        <w:t xml:space="preserve">Scope Limitations:</w:t>
      </w:r>
      <w:r>
        <w:t xml:space="preserve"> </w:t>
      </w:r>
      <w:r>
        <w:t xml:space="preserve">This</w:t>
      </w:r>
    </w:p>
    <w:p>
      <w:pPr>
        <w:numPr>
          <w:ilvl w:val="0"/>
          <w:numId w:val="1000"/>
        </w:numPr>
        <w:pStyle w:val="Compact"/>
      </w:pPr>
      <w:r>
        <w:t xml:space="preserve">Quotation Estimate covers outpatient psychiatric services only. Inpatient hospitalization, surgical interventions, or specialized inpatient rehabilitation programs in</w:t>
      </w:r>
      <w:r>
        <w:t xml:space="preserve"> </w:t>
      </w:r>
      <w:r>
        <w:t xml:space="preserve">Kazakhstan Almaty</w:t>
      </w:r>
      <w:r>
        <w:t xml:space="preserve"> </w:t>
      </w:r>
      <w:r>
        <w:t xml:space="preserve">will be quoted separately upon clinical necessity.</w:t>
      </w:r>
    </w:p>
    <w:p>
      <w:pPr>
        <w:numPr>
          <w:ilvl w:val="0"/>
          <w:numId w:val="1001"/>
        </w:numPr>
        <w:pStyle w:val="Compact"/>
      </w:pPr>
      <w:r>
        <w:rPr>
          <w:bCs/>
          <w:b/>
        </w:rPr>
        <w:t xml:space="preserve">Medication Costs:</w:t>
      </w:r>
      <w:r>
        <w:t xml:space="preserve"> </w:t>
      </w:r>
      <w:r>
        <w:t xml:space="preserve">The cost of prescribed psychotropic medications is not included in this</w:t>
      </w:r>
      <w:r>
        <w:t xml:space="preserve"> </w:t>
      </w:r>
      <w:r>
        <w:t xml:space="preserve">Quotation Estimate</w:t>
      </w:r>
      <w:r>
        <w:t xml:space="preserve"> </w:t>
      </w:r>
      <w:r>
        <w:t xml:space="preserve">and will be billed directly by the licensed pharmacy in Almaty. The</w:t>
      </w:r>
      <w:r>
        <w:t xml:space="preserve"> </w:t>
      </w:r>
      <w:r>
        <w:t xml:space="preserve">Psychiatrist</w:t>
      </w:r>
      <w:r>
        <w:t xml:space="preserve"> </w:t>
      </w:r>
      <w:r>
        <w:t xml:space="preserve">will provide a detailed medication list and estimated monthly cost at the initial consultation.</w:t>
      </w:r>
    </w:p>
    <w:p>
      <w:pPr>
        <w:numPr>
          <w:ilvl w:val="0"/>
          <w:numId w:val="1001"/>
        </w:numPr>
        <w:pStyle w:val="Compact"/>
      </w:pPr>
      <w:r>
        <w:rPr>
          <w:bCs/>
          <w:b/>
        </w:rPr>
        <w:t xml:space="preserve">Insurance:</w:t>
      </w:r>
      <w:r>
        <w:t xml:space="preserve"> </w:t>
      </w:r>
      <w:r>
        <w:t xml:space="preserve">This</w:t>
      </w:r>
      <w:r>
        <w:t xml:space="preserve"> </w:t>
      </w:r>
      <w:r>
        <w:t xml:space="preserve">Quotation Estimate</w:t>
      </w:r>
      <w:r>
        <w:t xml:space="preserve"> </w:t>
      </w:r>
      <w:r>
        <w:t xml:space="preserve">may be submitted to your health insurance provider for partial or full reimbursement. Our office in</w:t>
      </w:r>
      <w:r>
        <w:t xml:space="preserve"> </w:t>
      </w:r>
      <w:r>
        <w:t xml:space="preserve">Kazakhstan Almaty</w:t>
      </w:r>
      <w:r>
        <w:t xml:space="preserve"> </w:t>
      </w:r>
      <w:r>
        <w:t xml:space="preserve">will assist with all necessary documentation and coding (ICD-10) for insurance claims.</w:t>
      </w:r>
    </w:p>
    <w:p>
      <w:pPr>
        <w:pStyle w:val="FirstParagraph"/>
      </w:pPr>
      <w:r>
        <w:t xml:space="preserve">Acceptance and Authorization</w:t>
      </w:r>
    </w:p>
    <w:p>
      <w:pPr>
        <w:pStyle w:val="BodyText"/>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Kazakhstan Almaty</w:t>
      </w:r>
      <w:r>
        <w:t xml:space="preserve">. The client confirms that all terms, conditions, and pricing have been reviewed and understood. The</w:t>
      </w:r>
      <w:r>
        <w:t xml:space="preserve"> </w:t>
      </w:r>
      <w:r>
        <w:t xml:space="preserve">Psychiatrist</w:t>
      </w:r>
      <w:r>
        <w:t xml:space="preserve"> </w:t>
      </w:r>
      <w:r>
        <w:t xml:space="preserve">engagement shall commence upon receipt of the advance payment and confirmation of the initial appointment date.</w:t>
      </w:r>
    </w:p>
    <w:p>
      <w:pPr>
        <w:pStyle w:val="BodyText"/>
      </w:pPr>
      <w:r>
        <w:t xml:space="preserve">Client Signature &amp; Date</w:t>
      </w:r>
    </w:p>
    <w:p>
      <w:pPr>
        <w:pStyle w:val="BodyText"/>
      </w:pPr>
      <w:r>
        <w:t xml:space="preserve">Name: ______________________________</w:t>
      </w:r>
    </w:p>
    <w:p>
      <w:pPr>
        <w:pStyle w:val="BodyText"/>
      </w:pPr>
      <w:r>
        <w:t xml:space="preserve">Date: ______________________________</w:t>
      </w:r>
    </w:p>
    <w:p>
      <w:pPr>
        <w:pStyle w:val="BodyText"/>
      </w:pPr>
      <w:r>
        <w:t xml:space="preserve">Authorized Representative – Almaty Mental Health &amp; Psychiatry Center</w:t>
      </w:r>
    </w:p>
    <w:p>
      <w:pPr>
        <w:pStyle w:val="BodyText"/>
      </w:pPr>
      <w:r>
        <w:t xml:space="preserve">Name: Dr. A. Serikzhanov, MD, PhD</w:t>
      </w:r>
    </w:p>
    <w:p>
      <w:pPr>
        <w:pStyle w:val="BodyText"/>
      </w:pPr>
      <w:r>
        <w:t xml:space="preserve">Date: 15 June 2025</w:t>
      </w:r>
    </w:p>
    <w:p>
      <w:pPr>
        <w:pStyle w:val="BodyText"/>
      </w:pPr>
      <w:r>
        <w:t xml:space="preserve">This</w:t>
      </w:r>
      <w:r>
        <w:t xml:space="preserve"> </w:t>
      </w:r>
      <w:r>
        <w:t xml:space="preserve">Quotation Estimate</w:t>
      </w:r>
      <w:r>
        <w:t xml:space="preserve"> </w:t>
      </w:r>
      <w:r>
        <w:t xml:space="preserve">(QE-2025-0472) is issued by Almaty Mental Health &amp; Psychiatry Center, a licensed medical institution registered in</w:t>
      </w:r>
      <w:r>
        <w:t xml:space="preserve"> </w:t>
      </w:r>
      <w:r>
        <w:t xml:space="preserve">Kazakhstan Almaty</w:t>
      </w:r>
      <w:r>
        <w:t xml:space="preserve">. All</w:t>
      </w:r>
      <w:r>
        <w:t xml:space="preserve"> </w:t>
      </w:r>
      <w:r>
        <w:t xml:space="preserve">Psychiatrist</w:t>
      </w:r>
      <w:r>
        <w:t xml:space="preserve"> </w:t>
      </w:r>
      <w:r>
        <w:t xml:space="preserve">services are delivered in compliance with the Ministry of Health of the Republic of Kazakhstan regulations. This document is confidential and intended solely for the named recipient. Unauthorized reproduction or distribution is prohibited.</w:t>
      </w:r>
    </w:p>
    <w:p>
      <w:pPr>
        <w:pStyle w:val="BodyText"/>
      </w:pPr>
      <w:r>
        <w:t xml:space="preserve">© 2025 Almaty Mental Health &amp; Psychiatry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Kazakhstan Almaty</dc:title>
  <dc:creator/>
  <dc:language>en</dc:language>
  <cp:keywords/>
  <dcterms:created xsi:type="dcterms:W3CDTF">2026-10-10T04:14:42Z</dcterms:created>
  <dcterms:modified xsi:type="dcterms:W3CDTF">2026-10-10T04:14:42Z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