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7df7bf3fd841f75863f26d81d711bf4d7cdffc0"/>
    <w:p>
      <w:pPr>
        <w:pStyle w:val="Heading1"/>
      </w:pPr>
      <w:r>
        <w:t xml:space="preserve">Dar es Salaam Mental Health &amp; Wellness Centre</w:t>
      </w:r>
    </w:p>
    <w:p>
      <w:pPr>
        <w:pStyle w:val="FirstParagraph"/>
      </w:pPr>
      <w:r>
        <w:t xml:space="preserve">Plot 45, Sam Nujoma Street, Ubungo, Dar es Salaam, Tanzania</w:t>
      </w:r>
    </w:p>
    <w:p>
      <w:pPr>
        <w:pStyle w:val="BodyText"/>
      </w:pPr>
      <w:r>
        <w:t xml:space="preserve">Tel: +255 754 123 456 | Email: info@dsmhwc.co.tz | P.O. Box 1234, Dar es Salaam</w:t>
      </w:r>
    </w:p>
    <w:p>
      <w:pPr>
        <w:pStyle w:val="BodyText"/>
      </w:pPr>
      <w:r>
        <w:t xml:space="preserve">Licensed by the Tanzania Medical Council | Reg. No. TMC/PSY/2019/0087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DSMHWC/QE/2025/0342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Tanzanian Shillings (TZS)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Dar es Salaam, Tanzania</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inquiry regarding professional psychiatric services. This</w:t>
      </w:r>
      <w:r>
        <w:t xml:space="preserve"> </w:t>
      </w:r>
      <w:r>
        <w:t xml:space="preserve">Quotation Estimate</w:t>
      </w:r>
      <w:r>
        <w:t xml:space="preserve"> </w:t>
      </w:r>
      <w:r>
        <w:t xml:space="preserve">has been prepared by our team of qualified and licensed</w:t>
      </w:r>
      <w:r>
        <w:t xml:space="preserve"> </w:t>
      </w:r>
      <w:r>
        <w:t xml:space="preserve">Psychiatrist</w:t>
      </w:r>
      <w:r>
        <w:t xml:space="preserve"> </w:t>
      </w:r>
      <w:r>
        <w:t xml:space="preserve">professionals at Dar es Salaam Mental Health &amp; Wellness Centre. We are pleased to present the following detailed cost breakdown for the psychiatric care and consultation services to be delivered in</w:t>
      </w:r>
      <w:r>
        <w:t xml:space="preserve"> </w:t>
      </w:r>
      <w:r>
        <w:t xml:space="preserve">Tanzania Dar es Salaam</w:t>
      </w:r>
      <w:r>
        <w:t xml:space="preserve">. This document serves as a formal</w:t>
      </w:r>
      <w:r>
        <w:t xml:space="preserve"> </w:t>
      </w:r>
      <w:r>
        <w:t xml:space="preserve">Quotation Estimate</w:t>
      </w:r>
      <w:r>
        <w:t xml:space="preserve"> </w:t>
      </w:r>
      <w:r>
        <w:t xml:space="preserve">outlining all anticipated fees, service descriptions, and applicable terms for your review and approval.</w:t>
      </w:r>
    </w:p>
    <w:bookmarkStart w:id="23" w:name="X7ebb8e9afdb7bc15ec2ffaef9c022b3b000c8bc"/>
    <w:p>
      <w:pPr>
        <w:pStyle w:val="Heading2"/>
      </w:pPr>
      <w:r>
        <w:t xml:space="preserve">Scope of Services – Psychiatrist Consultation &amp; Treatment</w:t>
      </w:r>
    </w:p>
    <w:p>
      <w:pPr>
        <w:pStyle w:val="FirstParagraph"/>
      </w:pPr>
      <w:r>
        <w:t xml:space="preserve">The following services are provided by a board-certified</w:t>
      </w:r>
      <w:r>
        <w:t xml:space="preserve"> </w:t>
      </w:r>
      <w:r>
        <w:t xml:space="preserve">Psychiatrist</w:t>
      </w:r>
      <w:r>
        <w:t xml:space="preserve"> </w:t>
      </w:r>
      <w:r>
        <w:t xml:space="preserve">operating within the licensed facilities of our centre in</w:t>
      </w:r>
      <w:r>
        <w:t xml:space="preserve"> </w:t>
      </w:r>
      <w:r>
        <w:t xml:space="preserve">Tanzania Dar es Salaam</w:t>
      </w:r>
      <w:r>
        <w:t xml:space="preserve">. All psychiatric evaluations, diagnoses, and treatment plans will be conducted in accordance with the standards set by the Tanzania Medical Council and the Ministry of Health, Community Development, Gender, Elderly and Children of the United Republic of Tanzania.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(TZS)</w:t>
            </w:r>
          </w:p>
        </w:tc>
        <w:tc>
          <w:tcPr/>
          <w:p>
            <w:pPr>
              <w:pStyle w:val="Compact"/>
              <w:jc w:val="left"/>
            </w:pPr>
            <w:r>
              <w:t xml:space="preserve">Quantity</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Initial Comprehensive Psychiatric Assessment &amp; Consultation by a Senior Psychiatrist</w:t>
            </w:r>
          </w:p>
        </w:tc>
        <w:tc>
          <w:tcPr/>
          <w:p>
            <w:pPr>
              <w:pStyle w:val="Compact"/>
              <w:jc w:val="left"/>
            </w:pPr>
            <w:r>
              <w:t xml:space="preserve">One-time (90 min)</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Follow-up Psychiatric Consultation &amp; Treatment Plan Review</w:t>
            </w:r>
          </w:p>
        </w:tc>
        <w:tc>
          <w:tcPr/>
          <w:p>
            <w:pPr>
              <w:pStyle w:val="Compact"/>
              <w:jc w:val="left"/>
            </w:pPr>
            <w:r>
              <w:t xml:space="preserve">Bi-weekly (45 min)</w:t>
            </w:r>
          </w:p>
        </w:tc>
        <w:tc>
          <w:tcPr/>
          <w:p>
            <w:pPr>
              <w:pStyle w:val="Compact"/>
              <w:jc w:val="left"/>
            </w:pPr>
            <w:r>
              <w:t xml:space="preserve">150,000</w:t>
            </w:r>
          </w:p>
        </w:tc>
        <w:tc>
          <w:tcPr/>
          <w:p>
            <w:pPr>
              <w:pStyle w:val="Compact"/>
              <w:jc w:val="left"/>
            </w:pPr>
            <w:r>
              <w:t xml:space="preserve">8</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Psychological &amp; Neuropsychological Testing (including MMSE, BDI, BAI, and cognitive battery)</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Psychiatric Medication Management &amp; Prescription (including pharmacy coordination)</w:t>
            </w:r>
          </w:p>
        </w:tc>
        <w:tc>
          <w:tcPr/>
          <w:p>
            <w:pPr>
              <w:pStyle w:val="Compact"/>
              <w:jc w:val="left"/>
            </w:pPr>
            <w:r>
              <w:t xml:space="preserve">Monthly</w:t>
            </w:r>
          </w:p>
        </w:tc>
        <w:tc>
          <w:tcPr/>
          <w:p>
            <w:pPr>
              <w:pStyle w:val="Compact"/>
              <w:jc w:val="left"/>
            </w:pPr>
            <w:r>
              <w:t xml:space="preserve">100,000</w:t>
            </w:r>
          </w:p>
        </w:tc>
        <w:tc>
          <w:tcPr/>
          <w:p>
            <w:pPr>
              <w:pStyle w:val="Compact"/>
              <w:jc w:val="left"/>
            </w:pPr>
            <w:r>
              <w:t xml:space="preserve">3</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Cognitive Behavioural Therapy (CBT) Sessions conducted by the Psychiatrist or supervised therapist</w:t>
            </w:r>
          </w:p>
        </w:tc>
        <w:tc>
          <w:tcPr/>
          <w:p>
            <w:pPr>
              <w:pStyle w:val="Compact"/>
              <w:jc w:val="left"/>
            </w:pPr>
            <w:r>
              <w:t xml:space="preserve">Weekly (60 min)</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Family &amp; Caregiver Psychoeducation Session</w:t>
            </w:r>
          </w:p>
        </w:tc>
        <w:tc>
          <w:tcPr/>
          <w:p>
            <w:pPr>
              <w:pStyle w:val="Compact"/>
              <w:jc w:val="left"/>
            </w:pPr>
            <w:r>
              <w:t xml:space="preserve">One-time (90 min)</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Urgent / Emergency Psychiatric Consultation (after-hours, within Dar es Salaam city limits)</w:t>
            </w:r>
          </w:p>
        </w:tc>
        <w:tc>
          <w:tcPr/>
          <w:p>
            <w:pPr>
              <w:pStyle w:val="Compact"/>
              <w:jc w:val="left"/>
            </w:pPr>
            <w:r>
              <w:t xml:space="preserve">As needed</w:t>
            </w:r>
          </w:p>
        </w:tc>
        <w:tc>
          <w:tcPr/>
          <w:p>
            <w:pPr>
              <w:pStyle w:val="Compact"/>
              <w:jc w:val="left"/>
            </w:pPr>
            <w:r>
              <w:t xml:space="preserve">400,000</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Written Psychiatric Report &amp; Medical Certificate (for employer, insurance, or legal purposes)</w:t>
            </w:r>
          </w:p>
        </w:tc>
        <w:tc>
          <w:tcPr/>
          <w:p>
            <w:pPr>
              <w:pStyle w:val="Compact"/>
              <w:jc w:val="left"/>
            </w:pPr>
            <w:r>
              <w:t xml:space="preserve">Per report</w:t>
            </w:r>
          </w:p>
        </w:tc>
        <w:tc>
          <w:tcPr/>
          <w:p>
            <w:pPr>
              <w:pStyle w:val="Compact"/>
              <w:jc w:val="left"/>
            </w:pPr>
            <w:r>
              <w:t xml:space="preserve">150,000</w:t>
            </w:r>
          </w:p>
        </w:tc>
        <w:tc>
          <w:tcPr/>
          <w:p>
            <w:pPr>
              <w:pStyle w:val="Compact"/>
              <w:jc w:val="left"/>
            </w:pPr>
            <w:r>
              <w:t xml:space="preserve">2</w:t>
            </w:r>
          </w:p>
        </w:tc>
        <w:tc>
          <w:tcPr/>
          <w:p>
            <w:pPr>
              <w:pStyle w:val="Compact"/>
              <w:jc w:val="left"/>
            </w:pPr>
            <w:r>
              <w:t xml:space="preserve">300,000</w:t>
            </w:r>
          </w:p>
        </w:tc>
      </w:tr>
      <w:tr>
        <w:tc>
          <w:tcPr/>
          <w:p>
            <w:pPr>
              <w:pStyle w:val="Compact"/>
              <w:jc w:val="left"/>
            </w:pPr>
            <w:r>
              <w:t xml:space="preserve">9</w:t>
            </w:r>
          </w:p>
        </w:tc>
        <w:tc>
          <w:tcPr/>
          <w:p>
            <w:pPr>
              <w:pStyle w:val="Compact"/>
              <w:jc w:val="left"/>
            </w:pPr>
            <w:r>
              <w:t xml:space="preserve">Home Visit by the Psychiatrist (within Dar es Salaam metropolitan area)</w:t>
            </w:r>
          </w:p>
        </w:tc>
        <w:tc>
          <w:tcPr/>
          <w:p>
            <w:pPr>
              <w:pStyle w:val="Compact"/>
              <w:jc w:val="left"/>
            </w:pPr>
            <w:r>
              <w:t xml:space="preserve">As needed (60 min)</w:t>
            </w:r>
          </w:p>
        </w:tc>
        <w:tc>
          <w:tcPr/>
          <w:p>
            <w:pPr>
              <w:pStyle w:val="Compact"/>
              <w:jc w:val="left"/>
            </w:pPr>
            <w:r>
              <w:t xml:space="preserve">300,000</w:t>
            </w:r>
          </w:p>
        </w:tc>
        <w:tc>
          <w:tcPr/>
          <w:p>
            <w:pPr>
              <w:pStyle w:val="Compact"/>
              <w:jc w:val="left"/>
            </w:pPr>
            <w:r>
              <w:t xml:space="preserve">2</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Coordination with Specialist Referral (Neurologist, Psychologist, or Social Worker) within Tanzania Dar es Salaam</w:t>
            </w:r>
          </w:p>
        </w:tc>
        <w:tc>
          <w:tcPr/>
          <w:p>
            <w:pPr>
              <w:pStyle w:val="Compact"/>
              <w:jc w:val="left"/>
            </w:pPr>
            <w:r>
              <w:t xml:space="preserve">As needed</w:t>
            </w:r>
          </w:p>
        </w:tc>
        <w:tc>
          <w:tcPr/>
          <w:p>
            <w:pPr>
              <w:pStyle w:val="Compact"/>
              <w:jc w:val="left"/>
            </w:pPr>
            <w:r>
              <w:t xml:space="preserve">75,000</w:t>
            </w:r>
          </w:p>
        </w:tc>
        <w:tc>
          <w:tcPr/>
          <w:p>
            <w:pPr>
              <w:pStyle w:val="Compact"/>
              <w:jc w:val="left"/>
            </w:pPr>
            <w:r>
              <w:t xml:space="preserve">2</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5,270,000</w:t>
            </w:r>
          </w:p>
        </w:tc>
      </w:tr>
      <w:tr>
        <w:tc>
          <w:tcPr>
            <w:gridSpan w:val="5"/>
          </w:tcPr>
          <w:p>
            <w:pPr>
              <w:pStyle w:val="Compact"/>
              <w:jc w:val="right"/>
            </w:pPr>
            <w:r>
              <w:t xml:space="preserve">VAT (18%)</w:t>
            </w:r>
          </w:p>
        </w:tc>
        <w:tc>
          <w:tcPr/>
          <w:p>
            <w:pPr>
              <w:pStyle w:val="Compact"/>
              <w:jc w:val="left"/>
            </w:pPr>
            <w:r>
              <w:t xml:space="preserve">948,600</w:t>
            </w:r>
          </w:p>
        </w:tc>
      </w:tr>
      <w:tr>
        <w:tc>
          <w:tcPr>
            <w:gridSpan w:val="5"/>
          </w:tcPr>
          <w:p>
            <w:pPr>
              <w:pStyle w:val="Compact"/>
              <w:jc w:val="right"/>
            </w:pPr>
            <w:r>
              <w:t xml:space="preserve">TOTAL ESTIMATED COST</w:t>
            </w:r>
          </w:p>
        </w:tc>
        <w:tc>
          <w:tcPr/>
          <w:p>
            <w:pPr>
              <w:pStyle w:val="Compact"/>
              <w:jc w:val="left"/>
            </w:pPr>
            <w:r>
              <w:t xml:space="preserve">6,218,600</w:t>
            </w:r>
          </w:p>
        </w:tc>
      </w:tr>
    </w:tbl>
    <w:bookmarkEnd w:id="23"/>
    <w:bookmarkStart w:id="24" w:name="notes-on-this-quotation-estimate"/>
    <w:p>
      <w:pPr>
        <w:pStyle w:val="Heading2"/>
      </w:pPr>
      <w:r>
        <w:t xml:space="preserve">Notes on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prevailing market conditions in</w:t>
      </w:r>
      <w:r>
        <w:t xml:space="preserve"> </w:t>
      </w:r>
      <w:r>
        <w:t xml:space="preserve">Tanzania Dar es Salaam</w:t>
      </w:r>
      <w:r>
        <w:t xml:space="preserve">.</w:t>
      </w:r>
    </w:p>
    <w:p>
      <w:pPr>
        <w:numPr>
          <w:ilvl w:val="0"/>
          <w:numId w:val="1001"/>
        </w:numPr>
        <w:pStyle w:val="Compact"/>
      </w:pPr>
      <w:r>
        <w:t xml:space="preserve">All fees are quoted in Tanzanian Shillings (TZS). For international clients, payment may be accepted in United States Dollars (USD) at the prevailing Tanzania Bank for Commerce (TBC) or National Bank of Commerce (NBOC) exchange rate on the date of payment.</w:t>
      </w:r>
    </w:p>
    <w:p>
      <w:pPr>
        <w:numPr>
          <w:ilvl w:val="0"/>
          <w:numId w:val="1001"/>
        </w:numPr>
        <w:pStyle w:val="Compact"/>
      </w:pPr>
      <w:r>
        <w:t xml:space="preserve">The</w:t>
      </w:r>
      <w:r>
        <w:t xml:space="preserve"> </w:t>
      </w:r>
      <w:r>
        <w:t xml:space="preserve">Psychiatrist</w:t>
      </w:r>
      <w:r>
        <w:t xml:space="preserve"> </w:t>
      </w:r>
      <w:r>
        <w:t xml:space="preserve">services outlined in this quotation are provided by Dr. [Name], a fully licensed and registered psychiatrist with the Tanzania Medical Council, holding over fifteen (15) years of clinical experience in adult and adolescent psychiatry.</w:t>
      </w:r>
    </w:p>
    <w:p>
      <w:pPr>
        <w:numPr>
          <w:ilvl w:val="0"/>
          <w:numId w:val="1001"/>
        </w:numPr>
        <w:pStyle w:val="Compact"/>
      </w:pPr>
      <w:r>
        <w:t xml:space="preserve">Medication costs (prescribed psychotropic drugs, antidepressants, antipsychotics, mood stabilisers, etc.) are</w:t>
      </w:r>
      <w:r>
        <w:t xml:space="preserve"> </w:t>
      </w:r>
      <w:r>
        <w:rPr>
          <w:bCs/>
          <w:b/>
        </w:rPr>
        <w:t xml:space="preserve">not</w:t>
      </w:r>
      <w:r>
        <w:t xml:space="preserve"> </w:t>
      </w:r>
      <w:r>
        <w:t xml:space="preserve">included in this</w:t>
      </w:r>
      <w:r>
        <w:t xml:space="preserve"> </w:t>
      </w:r>
      <w:r>
        <w:t xml:space="preserve">Quotation Estimate</w:t>
      </w:r>
      <w:r>
        <w:t xml:space="preserve"> </w:t>
      </w:r>
      <w:r>
        <w:t xml:space="preserve">and will be billed separately at the pharmacy's standard retail price in Dar es Salaam.</w:t>
      </w:r>
    </w:p>
    <w:p>
      <w:pPr>
        <w:numPr>
          <w:ilvl w:val="0"/>
          <w:numId w:val="1001"/>
        </w:numPr>
        <w:pStyle w:val="Compact"/>
      </w:pPr>
      <w:r>
        <w:t xml:space="preserve">Home visits by the</w:t>
      </w:r>
      <w:r>
        <w:t xml:space="preserve"> </w:t>
      </w:r>
      <w:r>
        <w:t xml:space="preserve">Psychiatrist</w:t>
      </w:r>
      <w:r>
        <w:t xml:space="preserve"> </w:t>
      </w:r>
      <w:r>
        <w:t xml:space="preserve">are limited to the Dar es Salaam metropolitan area (including Kinondoni, Ilala, Temeke, and Ubungo districts). Travel to areas outside this zone will incur an additional transport surcharge of TZS 50,000 per trip.</w:t>
      </w:r>
    </w:p>
    <w:p>
      <w:pPr>
        <w:numPr>
          <w:ilvl w:val="0"/>
          <w:numId w:val="1001"/>
        </w:numPr>
        <w:pStyle w:val="Compact"/>
      </w:pPr>
      <w:r>
        <w:t xml:space="preserve">Emergency psychiatric consultations are available 24/7. The fee listed in Item 7 applies to after-hours calls (outside 08:00–17:00, Monday to Friday). Emergency calls during standard business hours are covered under the regular consultation fee.</w:t>
      </w:r>
    </w:p>
    <w:p>
      <w:pPr>
        <w:numPr>
          <w:ilvl w:val="0"/>
          <w:numId w:val="1001"/>
        </w:numPr>
        <w:pStyle w:val="Compact"/>
      </w:pPr>
      <w:r>
        <w:t xml:space="preserve">Payment terms: A 50% deposit is required upon acceptance of this</w:t>
      </w:r>
      <w:r>
        <w:t xml:space="preserve"> </w:t>
      </w:r>
      <w:r>
        <w:t xml:space="preserve">Quotation Estimate</w:t>
      </w:r>
      <w:r>
        <w:t xml:space="preserve"> </w:t>
      </w:r>
      <w:r>
        <w:t xml:space="preserve">to secure the client's appointment schedule. The remaining 50% is due within fourteen (14) days of the completion of the treatment period.</w:t>
      </w:r>
    </w:p>
    <w:p>
      <w:pPr>
        <w:numPr>
          <w:ilvl w:val="0"/>
          <w:numId w:val="1001"/>
        </w:numPr>
        <w:pStyle w:val="Compact"/>
      </w:pPr>
      <w:r>
        <w:t xml:space="preserve">Payment may be made via bank transfer to our designated account at NBOC Dar es Salaam Branch, mobile money (M-Pesa, Tigo Pesa, Airtel Money), or by cheque. Cash payments are accepted at the front desk of our centre.</w:t>
      </w:r>
    </w:p>
    <w:p>
      <w:pPr>
        <w:numPr>
          <w:ilvl w:val="0"/>
          <w:numId w:val="1001"/>
        </w:numPr>
        <w:pStyle w:val="Compact"/>
      </w:pPr>
      <w:r>
        <w:t xml:space="preserve">All patient records, psychiatric assessments, and treatment documentation are maintained in strict confidence in accordance with the Tanzania Data Protection Act, 2022, and the professional ethical code of the Tanzania Medical Council.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will be executed upon the client's written acceptance of this quotation.</w:t>
      </w:r>
    </w:p>
    <w:p>
      <w:pPr>
        <w:numPr>
          <w:ilvl w:val="0"/>
          <w:numId w:val="1001"/>
        </w:numPr>
        <w:pStyle w:val="Compact"/>
      </w:pPr>
      <w:r>
        <w:t xml:space="preserve">Any additional services not explicitly listed in this document will be subject to a separate</w:t>
      </w:r>
      <w:r>
        <w:t xml:space="preserve"> </w:t>
      </w:r>
      <w:r>
        <w:t xml:space="preserve">Quotation Estimate</w:t>
      </w:r>
      <w:r>
        <w:t xml:space="preserve"> </w:t>
      </w:r>
      <w:r>
        <w:t xml:space="preserve">and prior written approval from the client.</w:t>
      </w:r>
    </w:p>
    <w:bookmarkEnd w:id="24"/>
    <w:bookmarkStart w:id="25"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Tanzania Dar es Salaam</w:t>
      </w:r>
      <w:r>
        <w:t xml:space="preserve"> </w:t>
      </w:r>
      <w:r>
        <w:t xml:space="preserve">and agrees to the terms and conditions outlined herein. This acceptance does not guarantee a specific treatment outcome, as psychiatric care is individualised and may require adjustments to the treatment plan based on clinical progress.</w:t>
      </w:r>
    </w:p>
    <w:p>
      <w:pPr>
        <w:pStyle w:val="BodyText"/>
      </w:pPr>
      <w:r>
        <w:rPr>
          <w:bCs/>
          <w:b/>
        </w:rPr>
        <w:t xml:space="preserve">For: Dar es Salaam Mental Health &amp; Wellness Centre</w:t>
      </w:r>
      <w:r>
        <w:br/>
      </w:r>
      <w:r>
        <w:t xml:space="preserve">Authorised Signatory / Lead Psychiatrist</w:t>
      </w:r>
      <w:r>
        <w:br/>
      </w:r>
      <w:r>
        <w:t xml:space="preserve">Date: ____________________</w:t>
      </w:r>
    </w:p>
    <w:p>
      <w:pPr>
        <w:pStyle w:val="BodyText"/>
      </w:pPr>
      <w:r>
        <w:rPr>
          <w:bCs/>
          <w:b/>
        </w:rPr>
        <w:t xml:space="preserve">For: Client / Organisation</w:t>
      </w:r>
      <w:r>
        <w:br/>
      </w:r>
      <w:r>
        <w:t xml:space="preserve">Authorised Representative</w:t>
      </w:r>
      <w:r>
        <w:br/>
      </w:r>
      <w:r>
        <w:t xml:space="preserve">Date: ____________________</w:t>
      </w:r>
    </w:p>
    <w:p>
      <w:pPr>
        <w:pStyle w:val="BodyText"/>
      </w:pPr>
      <w:r>
        <w:t xml:space="preserve">Dar es Salaam Mental Health &amp; Wellness Centre | Plot 45, Sam Nujoma Street, Ubungo, Dar es Salaam, Tanzania</w:t>
      </w:r>
    </w:p>
    <w:p>
      <w:pPr>
        <w:pStyle w:val="BodyText"/>
      </w:pPr>
      <w:r>
        <w:t xml:space="preserve">Tel: +255 754 123 456 | Email: info@dsmhwc.co.tz | P.O. Box 1234, Dar es Salaam</w:t>
      </w:r>
    </w:p>
    <w:p>
      <w:pPr>
        <w:pStyle w:val="BodyText"/>
      </w:pPr>
      <w:r>
        <w:t xml:space="preserve">Quotation No. DSMHWC/QE/2025/0342 | Page 1 of 1</w:t>
      </w:r>
    </w:p>
    <w:p>
      <w:pPr>
        <w:pStyle w:val="BodyText"/>
      </w:pPr>
      <w:r>
        <w:t xml:space="preserve">© 2025 Dar es Salaam Mental Health &amp; Wellness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Tanzania Dar es Salaam</dc:title>
  <dc:creator/>
  <dc:language>en</dc:language>
  <cp:keywords/>
  <dcterms:created xsi:type="dcterms:W3CDTF">2026-10-10T03:53:50Z</dcterms:created>
  <dcterms:modified xsi:type="dcterms:W3CDTF">2026-10-10T03:53:50Z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