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Psychiatrist Services — Birmingham, United Kingdom</w:t>
      </w:r>
    </w:p>
    <w:p>
      <w:pPr>
        <w:pStyle w:val="BodyText"/>
      </w:pPr>
      <w:r>
        <w:t xml:space="preserve">Ref: QTE-BHM-2025-0417</w:t>
      </w:r>
    </w:p>
    <w:bookmarkEnd w:id="20"/>
    <w:bookmarkStart w:id="21" w:name="provider-details"/>
    <w:p>
      <w:pPr>
        <w:pStyle w:val="Heading3"/>
      </w:pPr>
      <w:r>
        <w:t xml:space="preserve">Provider Details</w:t>
      </w:r>
    </w:p>
    <w:p>
      <w:pPr>
        <w:pStyle w:val="FirstParagraph"/>
      </w:pPr>
      <w:r>
        <w:rPr>
          <w:bCs/>
          <w:b/>
        </w:rPr>
        <w:t xml:space="preserve">Dr. Eleanor Whitfield, MBBS, MRCPsych</w:t>
      </w:r>
    </w:p>
    <w:p>
      <w:pPr>
        <w:pStyle w:val="BodyText"/>
      </w:pPr>
      <w:r>
        <w:t xml:space="preserve">Consultant Psychiatrist</w:t>
      </w:r>
    </w:p>
    <w:p>
      <w:pPr>
        <w:pStyle w:val="BodyText"/>
      </w:pPr>
      <w:r>
        <w:t xml:space="preserve">Meridian Mental Health Clinic</w:t>
      </w:r>
    </w:p>
    <w:p>
      <w:pPr>
        <w:pStyle w:val="BodyText"/>
      </w:pPr>
      <w:r>
        <w:t xml:space="preserve">142 New Street, Birmingham, B2 4HA</w:t>
      </w:r>
    </w:p>
    <w:p>
      <w:pPr>
        <w:pStyle w:val="BodyText"/>
      </w:pPr>
      <w:r>
        <w:t xml:space="preserve">United Kingdom</w:t>
      </w:r>
    </w:p>
    <w:p>
      <w:pPr>
        <w:pStyle w:val="BodyText"/>
      </w:pPr>
      <w:r>
        <w:t xml:space="preserve">Tel: +44 (0)121 456 7890</w:t>
      </w:r>
    </w:p>
    <w:p>
      <w:pPr>
        <w:pStyle w:val="BodyText"/>
      </w:pPr>
      <w:r>
        <w:t xml:space="preserve">Email: enquiries@meridianmh.co.uk</w:t>
      </w:r>
    </w:p>
    <w:p>
      <w:pPr>
        <w:pStyle w:val="BodyText"/>
      </w:pPr>
      <w:r>
        <w:t xml:space="preserve">GMC Registration No. 7845213</w:t>
      </w:r>
    </w:p>
    <w:bookmarkEnd w:id="21"/>
    <w:bookmarkStart w:id="22" w:name="client-patient-details"/>
    <w:p>
      <w:pPr>
        <w:pStyle w:val="Heading3"/>
      </w:pPr>
      <w:r>
        <w:t xml:space="preserve">Client / Patient Details</w:t>
      </w:r>
    </w:p>
    <w:p>
      <w:pPr>
        <w:pStyle w:val="FirstParagraph"/>
      </w:pPr>
      <w:r>
        <w:rPr>
          <w:bCs/>
          <w:b/>
        </w:rPr>
        <w:t xml:space="preserve">Mr. James A. Thornton</w:t>
      </w:r>
    </w:p>
    <w:p>
      <w:pPr>
        <w:pStyle w:val="BodyText"/>
      </w:pPr>
      <w:r>
        <w:t xml:space="preserve">Address: 27 Edgbaston Crescent</w:t>
      </w:r>
    </w:p>
    <w:p>
      <w:pPr>
        <w:pStyle w:val="BodyText"/>
      </w:pPr>
      <w:r>
        <w:t xml:space="preserve">Birmingham, B15 2TN</w:t>
      </w:r>
    </w:p>
    <w:p>
      <w:pPr>
        <w:pStyle w:val="BodyText"/>
      </w:pPr>
      <w:r>
        <w:t xml:space="preserve">United Kingdom</w:t>
      </w:r>
    </w:p>
    <w:p>
      <w:pPr>
        <w:pStyle w:val="BodyText"/>
      </w:pPr>
      <w:r>
        <w:t xml:space="preserve">NHS Number: 943 21 87 654</w:t>
      </w:r>
    </w:p>
    <w:p>
      <w:pPr>
        <w:pStyle w:val="BodyText"/>
      </w:pPr>
      <w:r>
        <w:t xml:space="preserve">Date of Quotation: 12 June 2025</w:t>
      </w:r>
    </w:p>
    <w:p>
      <w:pPr>
        <w:pStyle w:val="BodyText"/>
      </w:pPr>
      <w:r>
        <w:t xml:space="preserve">Valid Until: 12 September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Dr. Eleanor Whitfield, a fully registered Consultant Psychiatrist practising in Birmingham, United Kingdom, to provide Mr. James A. Thornton with a comprehensive and transparent breakdown of the anticipated costs associated with a structured course of psychiatric assessment, diagnosis, and ongoing therapeutic management. This document serves as a formal Quotation Estimate and does not constitute a binding contract until accepted in writing by the client. All fees quoted herein reflect the current 2025/2026 rate schedule of the Meridian Mental Health Clinic, located in the heart of Birmingham, United Kingdom, and are subject to the terms and conditions outlined in Section 6 of this Quotation Estimate.</w:t>
      </w:r>
    </w:p>
    <w:bookmarkEnd w:id="23"/>
    <w:bookmarkStart w:id="24" w:name="scope-of-psychiatrist-services"/>
    <w:p>
      <w:pPr>
        <w:pStyle w:val="Heading2"/>
      </w:pPr>
      <w:r>
        <w:t xml:space="preserve">2. Scope of Psychiatrist Services</w:t>
      </w:r>
    </w:p>
    <w:p>
      <w:pPr>
        <w:pStyle w:val="FirstParagraph"/>
      </w:pPr>
      <w:r>
        <w:t xml:space="preserve">The following Psychiatrist services have been recommended following an initial triage consultation and are included within this Quotation Estimate. Each service is delivered by a qualified Psychiatrist in accordance with the standards set by the General Medical Council (GMC) and the Royal College of Psychiatrists, ensuring that all care provided in Birmingham, United Kingdom, meets the highest clinical and ethical benchmarks.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Psychiatrist Service Description</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Comprehensive Initial Psychiatric Assessment &amp; Diagnostic Evaluation (including full psychiatric history, mental state examination, and risk assessment)</w:t>
            </w:r>
          </w:p>
        </w:tc>
        <w:tc>
          <w:tcPr/>
          <w:p>
            <w:pPr>
              <w:pStyle w:val="Compact"/>
              <w:jc w:val="left"/>
            </w:pPr>
            <w:r>
              <w:t xml:space="preserve">90 minutes × 1 session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Psychiatrist Follow-Up Consultation (progress review, medication management, and therapeutic planning)</w:t>
            </w:r>
          </w:p>
        </w:tc>
        <w:tc>
          <w:tcPr/>
          <w:p>
            <w:pPr>
              <w:pStyle w:val="Compact"/>
              <w:jc w:val="left"/>
            </w:pPr>
            <w:r>
              <w:t xml:space="preserve">45 minutes × 8 sessions</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Psychiatric Medication Review &amp; Prescribing (including liaison with GP in Birmingham, United Kingdom, and NHS prescribing protocols)</w:t>
            </w:r>
          </w:p>
        </w:tc>
        <w:tc>
          <w:tcPr/>
          <w:p>
            <w:pPr>
              <w:pStyle w:val="Compact"/>
              <w:jc w:val="left"/>
            </w:pPr>
            <w:r>
              <w:t xml:space="preserve">30 minutes × 4 sessions</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Cognitive-Behavioural Therapy (CBT) Integrated with Psychiatrist Supervision</w:t>
            </w:r>
          </w:p>
        </w:tc>
        <w:tc>
          <w:tcPr/>
          <w:p>
            <w:pPr>
              <w:pStyle w:val="Compact"/>
              <w:jc w:val="left"/>
            </w:pPr>
            <w:r>
              <w:t xml:space="preserve">60 minutes × 12 sessions</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Psychiatric Report &amp; Written Clinical Summary (for employer, insurance, or legal purposes within the United Kingdom)</w:t>
            </w:r>
          </w:p>
        </w:tc>
        <w:tc>
          <w:tcPr/>
          <w:p>
            <w:pPr>
              <w:pStyle w:val="Compact"/>
              <w:jc w:val="left"/>
            </w:pPr>
            <w:r>
              <w:t xml:space="preserve">One-off</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Out-of-Hours Psychiatrist Telephone Consultation (emergency contact, Birmingham, United Kingdom, 7-day availability)</w:t>
            </w:r>
          </w:p>
        </w:tc>
        <w:tc>
          <w:tcPr/>
          <w:p>
            <w:pPr>
              <w:pStyle w:val="Compact"/>
              <w:jc w:val="left"/>
            </w:pPr>
            <w:r>
              <w:t xml:space="preserve">As required (est. 3 calls)</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07</w:t>
            </w:r>
          </w:p>
        </w:tc>
        <w:tc>
          <w:tcPr/>
          <w:p>
            <w:pPr>
              <w:pStyle w:val="Compact"/>
              <w:jc w:val="left"/>
            </w:pPr>
            <w:r>
              <w:t xml:space="preserve">Annual Psychiatrist Health Review &amp; Long-Term Care Plan Update</w:t>
            </w:r>
          </w:p>
        </w:tc>
        <w:tc>
          <w:tcPr/>
          <w:p>
            <w:pPr>
              <w:pStyle w:val="Compact"/>
              <w:jc w:val="left"/>
            </w:pPr>
            <w:r>
              <w:t xml:space="preserve">60 minutes × 1 session</w:t>
            </w:r>
          </w:p>
        </w:tc>
        <w:tc>
          <w:tcPr/>
          <w:p>
            <w:pPr>
              <w:pStyle w:val="Compact"/>
              <w:jc w:val="left"/>
            </w:pPr>
            <w:r>
              <w:t xml:space="preserve">£210.00</w:t>
            </w:r>
          </w:p>
        </w:tc>
        <w:tc>
          <w:tcPr/>
          <w:p>
            <w:pPr>
              <w:pStyle w:val="Compact"/>
              <w:jc w:val="left"/>
            </w:pPr>
            <w:r>
              <w:t xml:space="preserve">£210.00</w:t>
            </w:r>
          </w:p>
        </w:tc>
      </w:tr>
      <w:tr>
        <w:tc>
          <w:tcPr>
            <w:gridSpan w:val="4"/>
          </w:tcPr>
          <w:p>
            <w:pPr>
              <w:pStyle w:val="Compact"/>
              <w:jc w:val="right"/>
            </w:pPr>
            <w:r>
              <w:t xml:space="preserve">TOTAL ESTIMATED COST (Excluding VAT where applicable)</w:t>
            </w:r>
          </w:p>
        </w:tc>
        <w:tc>
          <w:tcPr/>
          <w:p>
            <w:pPr>
              <w:pStyle w:val="Compact"/>
              <w:jc w:val="left"/>
            </w:pPr>
            <w:r>
              <w:t xml:space="preserve">£4,390.00</w:t>
            </w:r>
          </w:p>
        </w:tc>
      </w:tr>
    </w:tbl>
    <w:bookmarkEnd w:id="24"/>
    <w:bookmarkStart w:id="25" w:name="payment-terms-schedule"/>
    <w:p>
      <w:pPr>
        <w:pStyle w:val="Heading2"/>
      </w:pPr>
      <w:r>
        <w:t xml:space="preserve">3. Payment Terms &amp; Schedule</w:t>
      </w:r>
    </w:p>
    <w:p>
      <w:pPr>
        <w:pStyle w:val="FirstParagraph"/>
      </w:pPr>
      <w:r>
        <w:t xml:space="preserve">Payment for the Psychiatrist services detailed in this Quotation Estimate shall be made in accordance with the following schedule. A deposit of 20% of the total estimated cost, amounting to £878.00, is required upon acceptance of this Quotation Estimate to secure the initial appointment slot. The remaining balance shall be invoiced in two equal instalments: the first due at the midpoint of the treatment course (after Session 10), and the final instalment due upon completion of all scheduled Psychiatrist sessions. All payments are to be made via bank transfer to the Meridian Mental Health Clinic account in Birmingham, United Kingdom. Cheques payable to "Meridian Mental Health Clinic Ltd" are also accepted. Late payments exceeding 14 days will incur a 4% administrative surcharge in line with the Late Payment of Commercial Debts (Interest) Act 1998 applicable in the United Kingdom.</w:t>
      </w:r>
    </w:p>
    <w:bookmarkEnd w:id="25"/>
    <w:bookmarkStart w:id="26" w:name="inclusions-exclusions"/>
    <w:p>
      <w:pPr>
        <w:pStyle w:val="Heading2"/>
      </w:pPr>
      <w:r>
        <w:t xml:space="preserve">4. Inclusions &amp; Exclusions</w:t>
      </w:r>
    </w:p>
    <w:p>
      <w:pPr>
        <w:pStyle w:val="FirstParagraph"/>
      </w:pPr>
      <w:r>
        <w:t xml:space="preserve">This Quotation Estimate includes all standard Psychiatrist consultation fees, clinical documentation, and reasonable travel time within the Birmingham metropolitan area (postcodes B1 through B15). The following items are explicitly excluded from this Quotation Estimate: prescription medication costs (to be obtained via NHS or private pharmacy), psychiatric inpatient admission, neuropsychological testing, and any additional sessions beyond those itemised above. Should the Psychiatrist determine that additional sessions or specialist referrals are clinically necessary, a supplementary Quotation Estimate will be issued prior to any further treatment commencing.</w:t>
      </w:r>
    </w:p>
    <w:bookmarkEnd w:id="26"/>
    <w:bookmarkStart w:id="27" w:name="validity-acceptance"/>
    <w:p>
      <w:pPr>
        <w:pStyle w:val="Heading2"/>
      </w:pPr>
      <w:r>
        <w:t xml:space="preserve">5. Validity &amp; Acceptance</w:t>
      </w:r>
    </w:p>
    <w:p>
      <w:pPr>
        <w:pStyle w:val="FirstParagraph"/>
      </w:pPr>
      <w:r>
        <w:t xml:space="preserve">This Quotation Estimate is valid for a period of ninety (90) days from the date of issue. To accept this Quotation Estimate, the client must sign and return the acceptance section below, or provide written confirmation via email to the address stated in the provider details. Upon acceptance, a formal treatment contract will be generated, and the initial Psychiatrist appointment will be scheduled within ten (10) working days at the Meridian Mental Health Clinic premises in Birmingham, United Kingdom.</w:t>
      </w:r>
    </w:p>
    <w:bookmarkEnd w:id="27"/>
    <w:bookmarkStart w:id="28" w:name="terms-conditions"/>
    <w:p>
      <w:pPr>
        <w:pStyle w:val="Heading2"/>
      </w:pPr>
      <w:r>
        <w:t xml:space="preserve">6. Terms &amp; Conditions</w:t>
      </w:r>
    </w:p>
    <w:p>
      <w:pPr>
        <w:pStyle w:val="FirstParagraph"/>
      </w:pPr>
      <w:r>
        <w:t xml:space="preserve">6.1 All Psychiatrist services are governed by the laws of England and Wales, United Kingdom, and the regulatory framework of the General Medical Council.</w:t>
      </w:r>
    </w:p>
    <w:p>
      <w:pPr>
        <w:pStyle w:val="BodyText"/>
      </w:pPr>
      <w:r>
        <w:t xml:space="preserve">6.2 Patient confidentiality is maintained in strict accordance with the UK Data Protection Act 2018 and the General Data Protection Regulation (GDPR) as applied in the United Kingdom.</w:t>
      </w:r>
    </w:p>
    <w:p>
      <w:pPr>
        <w:pStyle w:val="BodyText"/>
      </w:pPr>
      <w:r>
        <w:t xml:space="preserve">6.3 Cancellations must be provided with a minimum of 48 hours' notice. Cancellations made within 48 hours of a scheduled Psychiatrist appointment will be subject to a 50% fee of the session rate.</w:t>
      </w:r>
    </w:p>
    <w:p>
      <w:pPr>
        <w:pStyle w:val="BodyText"/>
      </w:pPr>
      <w:r>
        <w:t xml:space="preserve">6.4 The Psychiatrist reserves the right to refer the patient to a specialist service within Birmingham, United Kingdom, or the wider West Midlands region if the clinical presentation requires expertise beyond the scope of the current engagement.</w:t>
      </w:r>
    </w:p>
    <w:p>
      <w:pPr>
        <w:pStyle w:val="BodyText"/>
      </w:pPr>
      <w:r>
        <w:t xml:space="preserve">6.5 This Quotation Estimate is an estimate only and does not guarantee a fixed final cost. The final invoice may vary by up to 10% depending on clinical necessity and session duration.</w:t>
      </w:r>
    </w:p>
    <w:p>
      <w:pPr>
        <w:pStyle w:val="BodyText"/>
      </w:pPr>
      <w:r>
        <w:t xml:space="preserve">6.6 All disputes arising from this Quotation Estimate shall be resolved through the NHS Ombudsman or the relevant private healthcare complaints procedure in Birmingham, United Kingdom.</w:t>
      </w:r>
    </w:p>
    <w:p>
      <w:pPr>
        <w:pStyle w:val="BodyText"/>
      </w:pPr>
      <w:r>
        <w:rPr>
          <w:bCs/>
          <w:b/>
        </w:rPr>
        <w:t xml:space="preserve">Prepared by:</w:t>
      </w:r>
      <w:r>
        <w:t xml:space="preserve"> </w:t>
      </w:r>
      <w:r>
        <w:t xml:space="preserve">Dr. Eleanor Whitfield, MBBS, MRCPsych</w:t>
      </w:r>
      <w:r>
        <w:br/>
      </w:r>
      <w:r>
        <w:t xml:space="preserve">Consultant Psychiatrist, Meridian Mental Health Clinic</w:t>
      </w:r>
      <w:r>
        <w:br/>
      </w:r>
      <w:r>
        <w:t xml:space="preserve">Birmingham, United Kingdom</w:t>
      </w:r>
      <w:r>
        <w:br/>
      </w:r>
      <w:r>
        <w:t xml:space="preserve">Date: 12 June 2025</w:t>
      </w:r>
    </w:p>
    <w:p>
      <w:pPr>
        <w:pStyle w:val="BodyText"/>
      </w:pPr>
      <w:r>
        <w:rPr>
          <w:bCs/>
          <w:b/>
        </w:rPr>
        <w:t xml:space="preserve">Accepted by (Client):</w:t>
      </w:r>
      <w:r>
        <w:t xml:space="preserve"> </w:t>
      </w:r>
      <w:r>
        <w:t xml:space="preserve">Mr. James A. Thornton</w:t>
      </w:r>
      <w:r>
        <w:br/>
      </w:r>
      <w:r>
        <w:t xml:space="preserve">Signature: _____________________________</w:t>
      </w:r>
      <w:r>
        <w:br/>
      </w:r>
      <w:r>
        <w:t xml:space="preserve">Date: _____________________________</w:t>
      </w:r>
    </w:p>
    <w:p>
      <w:pPr>
        <w:pStyle w:val="BodyText"/>
      </w:pPr>
      <w:r>
        <w:t xml:space="preserve">Meridian Mental Health Clinic Ltd | Registered in England &amp; Wales No. 09876543 | Birmingham, United Kingdom</w:t>
      </w:r>
    </w:p>
    <w:p>
      <w:pPr>
        <w:pStyle w:val="BodyText"/>
      </w:pPr>
      <w:r>
        <w:t xml:space="preserve">This Quotation Estimate is the property of Meridian Mental Health Clinic and is intended solely for the named client. Unauthorised reproduction or distribution is prohibited.</w:t>
      </w:r>
    </w:p>
    <w:p>
      <w:pPr>
        <w:pStyle w:val="BodyText"/>
      </w:pPr>
      <w:r>
        <w:t xml:space="preserve">Page 1 of 1 | Quotation Estimate Ref: QTE-BHM-2025-0417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Birmingham, United Kingdom</dc:title>
  <dc:creator/>
  <dc:language>en-GB</dc:language>
  <cp:keywords/>
  <dcterms:created xsi:type="dcterms:W3CDTF">2026-10-10T04:26:56Z</dcterms:created>
  <dcterms:modified xsi:type="dcterms:W3CDTF">2026-10-10T04:26:56Z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