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31" w:name="quotation-estimate"/>
    <w:p>
      <w:pPr>
        <w:pStyle w:val="Heading1"/>
      </w:pPr>
      <w:r>
        <w:t xml:space="preserve">QUOTATION ESTIMATE</w:t>
      </w:r>
    </w:p>
    <w:p>
      <w:pPr>
        <w:pStyle w:val="FirstParagraph"/>
      </w:pPr>
      <w:r>
        <w:t xml:space="preserve">Psychologist Professional Services</w:t>
      </w:r>
      <w:r>
        <w:t xml:space="preserve"> </w:t>
      </w:r>
      <w:r>
        <w:t xml:space="preserve"> </w:t>
      </w:r>
      <w:r>
        <w:t xml:space="preserve"> </w:t>
      </w:r>
      <w:r>
        <w:t xml:space="preserve">France Lyon</w:t>
      </w:r>
    </w:p>
    <w:p>
      <w:pPr>
        <w:pStyle w:val="BodyText"/>
      </w:pPr>
      <w:r>
        <w:t xml:space="preserve">Document Reference: QE-PSY-LYON-2025-0417  |  Date of Issue: 17 June 2025  |  Valid Until: 17 September 2025</w:t>
      </w:r>
    </w:p>
    <w:bookmarkStart w:id="20" w:name="service-provider"/>
    <w:p>
      <w:pPr>
        <w:pStyle w:val="Heading3"/>
      </w:pPr>
      <w:r>
        <w:t xml:space="preserve">Service Provider</w:t>
      </w:r>
    </w:p>
    <w:p>
      <w:pPr>
        <w:pStyle w:val="FirstParagraph"/>
      </w:pPr>
      <w:r>
        <w:rPr>
          <w:bCs/>
          <w:b/>
        </w:rPr>
        <w:t xml:space="preserve">Cabinet de Psychologie Rhône-Alpes</w:t>
      </w:r>
      <w:r>
        <w:br/>
      </w:r>
      <w:r>
        <w:t xml:space="preserve">12 Rue de la République</w:t>
      </w:r>
      <w:r>
        <w:br/>
      </w:r>
      <w:r>
        <w:t xml:space="preserve">69002 Lyon, France</w:t>
      </w:r>
      <w:r>
        <w:br/>
      </w:r>
      <w:r>
        <w:t xml:space="preserve">Tél: +33 4 72 00 00 00</w:t>
      </w:r>
      <w:r>
        <w:br/>
      </w:r>
      <w:r>
        <w:t xml:space="preserve">Email: contact@psy-rhone-alpes.fr</w:t>
      </w:r>
      <w:r>
        <w:br/>
      </w:r>
      <w:r>
        <w:t xml:space="preserve">SIRET: 842 567 891 00023</w:t>
      </w:r>
      <w:r>
        <w:br/>
      </w:r>
      <w:r>
        <w:t xml:space="preserve">TVA: FR 45 842567891</w:t>
      </w:r>
    </w:p>
    <w:bookmarkEnd w:id="20"/>
    <w:bookmarkStart w:id="21" w:name="client-requesting-party"/>
    <w:p>
      <w:pPr>
        <w:pStyle w:val="Heading3"/>
      </w:pPr>
      <w:r>
        <w:t xml:space="preserve">Client / Requesting Party</w:t>
      </w:r>
    </w:p>
    <w:p>
      <w:pPr>
        <w:pStyle w:val="FirstParagraph"/>
      </w:pPr>
      <w:r>
        <w:rPr>
          <w:bCs/>
          <w:b/>
        </w:rPr>
        <w:t xml:space="preserve">[Client Name / Organization]</w:t>
      </w:r>
      <w:r>
        <w:br/>
      </w:r>
      <w:r>
        <w:t xml:space="preserve">[Street Address]</w:t>
      </w:r>
      <w:r>
        <w:br/>
      </w:r>
      <w:r>
        <w:t xml:space="preserve">[Postal Code] Lyon, France</w:t>
      </w:r>
      <w:r>
        <w:br/>
      </w:r>
      <w:r>
        <w:t xml:space="preserve">Tél: [Phone Number]</w:t>
      </w:r>
      <w:r>
        <w:br/>
      </w:r>
      <w:r>
        <w:t xml:space="preserve">Email: [Email Address]</w:t>
      </w:r>
      <w:r>
        <w:br/>
      </w:r>
      <w:r>
        <w:t xml:space="preserve">SIRET / NAF: [Reference Number]</w:t>
      </w:r>
    </w:p>
    <w:bookmarkEnd w:id="21"/>
    <w:bookmarkStart w:id="22" w:name="X0c7581080508d578c26b6d8dfd726c7e3ca5cc9"/>
    <w:p>
      <w:pPr>
        <w:pStyle w:val="Heading2"/>
      </w:pPr>
      <w:r>
        <w:t xml:space="preserve">1. Purpose and Scope of This Quotation Estimate</w:t>
      </w:r>
    </w:p>
    <w:p>
      <w:pPr>
        <w:pStyle w:val="FirstParagraph"/>
      </w:pPr>
      <w:r>
        <w:t xml:space="preserve">This Quotation Estimate is issued by Cabinet de Psychologie Rhône-Alpes to provide a comprehensive and transparent breakdown of professional fees for the engagement of a licensed Psychologist based in France Lyon. The services described herein are intended to support the client's organizational, clinical, or personal well-being objectives within the Lyon metropolitan area and the broader Auvergne-Rhône-Alpes region.</w:t>
      </w:r>
    </w:p>
    <w:p>
      <w:pPr>
        <w:pStyle w:val="BodyText"/>
      </w:pPr>
      <w:r>
        <w:t xml:space="preserve">The Psychologist referenced in this Quotation Estimate holds a Doctorate in Psychology (Doctorat en Psychologie) from the Université Lumière Lyon 2, is registered with the Ordre des Psychologues de France, and possesses a valid RPPS (Répertoire Partagé des Professionnels de Santé) number. All services are delivered in compliance with French regulatory frameworks, including the Code de la Santé Publique and the professional deontological code governing psychologists in France.</w:t>
      </w:r>
    </w:p>
    <w:bookmarkEnd w:id="22"/>
    <w:bookmarkStart w:id="23" w:name="detailed-scope-of-services"/>
    <w:p>
      <w:pPr>
        <w:pStyle w:val="Heading2"/>
      </w:pPr>
      <w:r>
        <w:t xml:space="preserve">2. Detailed Scope of Services</w:t>
      </w:r>
    </w:p>
    <w:p>
      <w:pPr>
        <w:pStyle w:val="FirstParagraph"/>
      </w:pPr>
      <w:r>
        <w:t xml:space="preserve">The following services are encompassed within this Quotation Estimate for the Psychologist engagement in France Lyon:</w:t>
      </w:r>
    </w:p>
    <w:p>
      <w:pPr>
        <w:numPr>
          <w:ilvl w:val="0"/>
          <w:numId w:val="1001"/>
        </w:numPr>
        <w:pStyle w:val="Compact"/>
      </w:pPr>
      <w:r>
        <w:rPr>
          <w:bCs/>
          <w:b/>
        </w:rPr>
        <w:t xml:space="preserve">Initial Assessment &amp; Intake Session:</w:t>
      </w:r>
      <w:r>
        <w:t xml:space="preserve"> </w:t>
      </w:r>
      <w:r>
        <w:t xml:space="preserve">A comprehensive 90-minute evaluation session conducted at the Lyon office or via secure telehealth platform, including psychological history review, preliminary diagnostic screening, and establishment of a tailored care or intervention plan.</w:t>
      </w:r>
    </w:p>
    <w:p>
      <w:pPr>
        <w:numPr>
          <w:ilvl w:val="0"/>
          <w:numId w:val="1001"/>
        </w:numPr>
        <w:pStyle w:val="Compact"/>
      </w:pPr>
      <w:r>
        <w:rPr>
          <w:bCs/>
          <w:b/>
        </w:rPr>
        <w:t xml:space="preserve">Individual Psychotherapy Sessions:</w:t>
      </w:r>
      <w:r>
        <w:t xml:space="preserve"> </w:t>
      </w:r>
      <w:r>
        <w:t xml:space="preserve">Weekly 50-minute sessions of evidence-based psychotherapy (CBT, psychodynamic, or integrative approaches as clinically indicated), delivered in-person at the France Lyon practice or remotely.</w:t>
      </w:r>
    </w:p>
    <w:p>
      <w:pPr>
        <w:numPr>
          <w:ilvl w:val="0"/>
          <w:numId w:val="1001"/>
        </w:numPr>
        <w:pStyle w:val="Compact"/>
      </w:pPr>
      <w:r>
        <w:rPr>
          <w:bCs/>
          <w:b/>
        </w:rPr>
        <w:t xml:space="preserve">Organizational Psychological Consulting:</w:t>
      </w:r>
      <w:r>
        <w:t xml:space="preserve"> </w:t>
      </w:r>
      <w:r>
        <w:t xml:space="preserve">On-site or virtual consulting for workplace mental health assessments, stress management program design, and employee well-being audits for corporate clients in Lyon.</w:t>
      </w:r>
    </w:p>
    <w:p>
      <w:pPr>
        <w:numPr>
          <w:ilvl w:val="0"/>
          <w:numId w:val="1001"/>
        </w:numPr>
        <w:pStyle w:val="Compact"/>
      </w:pPr>
      <w:r>
        <w:rPr>
          <w:bCs/>
          <w:b/>
        </w:rPr>
        <w:t xml:space="preserve">Psychological Testing &amp; Evaluation:</w:t>
      </w:r>
      <w:r>
        <w:t xml:space="preserve"> </w:t>
      </w:r>
      <w:r>
        <w:t xml:space="preserve">Administration and interpretation of standardized psychological instruments (WAIS-IV, MMPI-2, Rorschach, projective tests) for clinical, forensic, or occupational purposes.</w:t>
      </w:r>
    </w:p>
    <w:p>
      <w:pPr>
        <w:numPr>
          <w:ilvl w:val="0"/>
          <w:numId w:val="1001"/>
        </w:numPr>
        <w:pStyle w:val="Compact"/>
      </w:pPr>
      <w:r>
        <w:rPr>
          <w:bCs/>
          <w:b/>
        </w:rPr>
        <w:t xml:space="preserve">Group Therapy &amp; Workshops:</w:t>
      </w:r>
      <w:r>
        <w:t xml:space="preserve"> </w:t>
      </w:r>
      <w:r>
        <w:t xml:space="preserve">Facilitation of group sessions (6–12 participants) for stress management, grief counseling, or resilience training, held at the France Lyon venue or the client's premises.</w:t>
      </w:r>
    </w:p>
    <w:p>
      <w:pPr>
        <w:numPr>
          <w:ilvl w:val="0"/>
          <w:numId w:val="1001"/>
        </w:numPr>
        <w:pStyle w:val="Compact"/>
      </w:pPr>
      <w:r>
        <w:rPr>
          <w:bCs/>
          <w:b/>
        </w:rPr>
        <w:t xml:space="preserve">Written Reports &amp; Expert Testimony:</w:t>
      </w:r>
      <w:r>
        <w:t xml:space="preserve"> </w:t>
      </w:r>
      <w:r>
        <w:t xml:space="preserve">Preparation of detailed psychological reports for legal, administrative, or medical purposes, including court-ordered evaluations when applicable in the Lyon judicial district.</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TVA (20%)</w:t>
            </w:r>
          </w:p>
        </w:tc>
      </w:tr>
      <w:tr>
        <w:tc>
          <w:tcPr/>
          <w:p>
            <w:pPr>
              <w:pStyle w:val="Compact"/>
              <w:jc w:val="left"/>
            </w:pPr>
            <w:r>
              <w:t xml:space="preserve">01</w:t>
            </w:r>
          </w:p>
        </w:tc>
        <w:tc>
          <w:tcPr/>
          <w:p>
            <w:pPr>
              <w:pStyle w:val="Compact"/>
              <w:jc w:val="left"/>
            </w:pPr>
            <w:r>
              <w:t xml:space="preserve">Initial Assessment &amp; Intake Session (Psychologist, France Lyon)</w:t>
            </w:r>
          </w:p>
        </w:tc>
        <w:tc>
          <w:tcPr/>
          <w:p>
            <w:pPr>
              <w:pStyle w:val="Compact"/>
              <w:jc w:val="left"/>
            </w:pPr>
            <w:r>
              <w:t xml:space="preserve">1 session / 90 min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24.00</w:t>
            </w:r>
          </w:p>
        </w:tc>
      </w:tr>
      <w:tr>
        <w:tc>
          <w:tcPr/>
          <w:p>
            <w:pPr>
              <w:pStyle w:val="Compact"/>
              <w:jc w:val="left"/>
            </w:pPr>
            <w:r>
              <w:t xml:space="preserve">02</w:t>
            </w:r>
          </w:p>
        </w:tc>
        <w:tc>
          <w:tcPr/>
          <w:p>
            <w:pPr>
              <w:pStyle w:val="Compact"/>
              <w:jc w:val="left"/>
            </w:pPr>
            <w:r>
              <w:t xml:space="preserve">Individual Psychotherapy Sessions (50 min each)</w:t>
            </w:r>
          </w:p>
        </w:tc>
        <w:tc>
          <w:tcPr/>
          <w:p>
            <w:pPr>
              <w:pStyle w:val="Compact"/>
              <w:jc w:val="left"/>
            </w:pPr>
            <w:r>
              <w:t xml:space="preserve">12 sessions</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192.00</w:t>
            </w:r>
          </w:p>
        </w:tc>
      </w:tr>
      <w:tr>
        <w:tc>
          <w:tcPr/>
          <w:p>
            <w:pPr>
              <w:pStyle w:val="Compact"/>
              <w:jc w:val="left"/>
            </w:pPr>
            <w:r>
              <w:t xml:space="preserve">03</w:t>
            </w:r>
          </w:p>
        </w:tc>
        <w:tc>
          <w:tcPr/>
          <w:p>
            <w:pPr>
              <w:pStyle w:val="Compact"/>
              <w:jc w:val="left"/>
            </w:pPr>
            <w:r>
              <w:t xml:space="preserve">Organizational Psychological Consulting (per half-day)</w:t>
            </w:r>
          </w:p>
        </w:tc>
        <w:tc>
          <w:tcPr/>
          <w:p>
            <w:pPr>
              <w:pStyle w:val="Compact"/>
              <w:jc w:val="left"/>
            </w:pPr>
            <w:r>
              <w:t xml:space="preserve">3 half-days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270.00</w:t>
            </w:r>
          </w:p>
        </w:tc>
      </w:tr>
      <w:tr>
        <w:tc>
          <w:tcPr/>
          <w:p>
            <w:pPr>
              <w:pStyle w:val="Compact"/>
              <w:jc w:val="left"/>
            </w:pPr>
            <w:r>
              <w:t xml:space="preserve">04</w:t>
            </w:r>
          </w:p>
        </w:tc>
        <w:tc>
          <w:tcPr/>
          <w:p>
            <w:pPr>
              <w:pStyle w:val="Compact"/>
              <w:jc w:val="left"/>
            </w:pPr>
            <w:r>
              <w:t xml:space="preserve">Psychological Testing &amp; Interpretation Report</w:t>
            </w:r>
          </w:p>
        </w:tc>
        <w:tc>
          <w:tcPr/>
          <w:p>
            <w:pPr>
              <w:pStyle w:val="Compact"/>
              <w:jc w:val="left"/>
            </w:pPr>
            <w:r>
              <w:t xml:space="preserve">1 evaluation</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70.00</w:t>
            </w:r>
          </w:p>
        </w:tc>
      </w:tr>
      <w:tr>
        <w:tc>
          <w:tcPr/>
          <w:p>
            <w:pPr>
              <w:pStyle w:val="Compact"/>
              <w:jc w:val="left"/>
            </w:pPr>
            <w:r>
              <w:t xml:space="preserve">05</w:t>
            </w:r>
          </w:p>
        </w:tc>
        <w:tc>
          <w:tcPr/>
          <w:p>
            <w:pPr>
              <w:pStyle w:val="Compact"/>
              <w:jc w:val="left"/>
            </w:pPr>
            <w:r>
              <w:t xml:space="preserve">Group Therapy Workshop (up to 12 participants)</w:t>
            </w:r>
          </w:p>
        </w:tc>
        <w:tc>
          <w:tcPr/>
          <w:p>
            <w:pPr>
              <w:pStyle w:val="Compact"/>
              <w:jc w:val="left"/>
            </w:pPr>
            <w:r>
              <w:t xml:space="preserve">4 sessions / 2 hrs</w:t>
            </w:r>
          </w:p>
        </w:tc>
        <w:tc>
          <w:tcPr/>
          <w:p>
            <w:pPr>
              <w:pStyle w:val="Compact"/>
              <w:jc w:val="left"/>
            </w:pPr>
            <w:r>
              <w:t xml:space="preserve">300.00</w:t>
            </w:r>
          </w:p>
        </w:tc>
        <w:tc>
          <w:tcPr/>
          <w:p>
            <w:pPr>
              <w:pStyle w:val="Compact"/>
              <w:jc w:val="left"/>
            </w:pPr>
            <w:r>
              <w:t xml:space="preserve">1,200.00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Written Psychological Report (expert opinion)</w:t>
            </w:r>
          </w:p>
        </w:tc>
        <w:tc>
          <w:tcPr/>
          <w:p>
            <w:pPr>
              <w:pStyle w:val="Compact"/>
              <w:jc w:val="left"/>
            </w:pPr>
            <w:r>
              <w:t xml:space="preserve">1 report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56.00</w:t>
            </w:r>
          </w:p>
        </w:tc>
      </w:tr>
      <w:tr>
        <w:tc>
          <w:tcPr/>
          <w:p>
            <w:pPr>
              <w:pStyle w:val="Compact"/>
              <w:jc w:val="left"/>
            </w:pPr>
            <w:r>
              <w:t xml:space="preserve">07</w:t>
            </w:r>
          </w:p>
        </w:tc>
        <w:tc>
          <w:tcPr/>
          <w:p>
            <w:pPr>
              <w:pStyle w:val="Compact"/>
              <w:jc w:val="left"/>
            </w:pPr>
            <w:r>
              <w:t xml:space="preserve">Travel &amp; Logistics within Lyon Métropole (if applicable)</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85.00</w:t>
            </w:r>
          </w:p>
        </w:tc>
        <w:tc>
          <w:tcPr/>
          <w:p>
            <w:pPr>
              <w:pStyle w:val="Compact"/>
              <w:jc w:val="left"/>
            </w:pPr>
            <w:r>
              <w:t xml:space="preserve">17.00</w:t>
            </w:r>
          </w:p>
        </w:tc>
      </w:tr>
      <w:tr>
        <w:tc>
          <w:tcPr>
            <w:gridSpan w:val="4"/>
          </w:tcPr>
          <w:p>
            <w:pPr>
              <w:pStyle w:val="Compact"/>
              <w:jc w:val="left"/>
            </w:pPr>
            <w:r>
              <w:t xml:space="preserve">TOTAL BEFORE TVA</w:t>
            </w:r>
          </w:p>
        </w:tc>
        <w:tc>
          <w:tcPr/>
          <w:p>
            <w:pPr>
              <w:pStyle w:val="Compact"/>
              <w:jc w:val="left"/>
            </w:pPr>
            <w:r>
              <w:t xml:space="preserve">4,345.00</w:t>
            </w:r>
          </w:p>
        </w:tc>
        <w:tc>
          <w:tcPr/>
          <w:p>
            <w:pPr>
              <w:pStyle w:val="Compact"/>
              <w:jc w:val="left"/>
            </w:pPr>
            <w:r>
              <w:t xml:space="preserve">869.00</w:t>
            </w:r>
          </w:p>
        </w:tc>
      </w:tr>
      <w:tr>
        <w:tc>
          <w:tcPr>
            <w:gridSpan w:val="4"/>
          </w:tcPr>
          <w:p>
            <w:pPr>
              <w:pStyle w:val="Compact"/>
              <w:jc w:val="left"/>
            </w:pPr>
            <w:r>
              <w:t xml:space="preserve">GRAND TOTAL (TTC)</w:t>
            </w:r>
          </w:p>
        </w:tc>
        <w:tc>
          <w:tcPr>
            <w:gridSpan w:val="2"/>
          </w:tcPr>
          <w:p>
            <w:pPr>
              <w:pStyle w:val="Compact"/>
              <w:jc w:val="right"/>
            </w:pPr>
            <w:r>
              <w:t xml:space="preserve">5,214.00 EUR</w:t>
            </w:r>
          </w:p>
        </w:tc>
      </w:tr>
    </w:tbl>
    <w:bookmarkEnd w:id="24"/>
    <w:bookmarkStart w:id="25" w:name="payment-terms-and-conditions"/>
    <w:p>
      <w:pPr>
        <w:pStyle w:val="Heading2"/>
      </w:pPr>
      <w:r>
        <w:t xml:space="preserve">4. Payment Terms and Conditions</w:t>
      </w:r>
    </w:p>
    <w:p>
      <w:pPr>
        <w:pStyle w:val="FirstParagraph"/>
      </w:pPr>
      <w:r>
        <w:t xml:space="preserve">This Quotation Estimate for the Psychologist services in France Lyon is subject to the following payment conditions:</w:t>
      </w:r>
    </w:p>
    <w:p>
      <w:pPr>
        <w:numPr>
          <w:ilvl w:val="0"/>
          <w:numId w:val="1002"/>
        </w:numPr>
        <w:pStyle w:val="Compact"/>
      </w:pPr>
      <w:r>
        <w:rPr>
          <w:bCs/>
          <w:b/>
        </w:rPr>
        <w:t xml:space="preserve">Payment Schedule:</w:t>
      </w:r>
      <w:r>
        <w:t xml:space="preserve"> </w:t>
      </w:r>
      <w:r>
        <w:t xml:space="preserve">40% advance payment upon acceptance of this Quotation Estimate; 30% upon completion of the mid-term milestone (session 06); 30% upon final delivery of all reports and services.</w:t>
      </w:r>
    </w:p>
    <w:p>
      <w:pPr>
        <w:numPr>
          <w:ilvl w:val="0"/>
          <w:numId w:val="1002"/>
        </w:numPr>
        <w:pStyle w:val="Compact"/>
      </w:pPr>
      <w:r>
        <w:rPr>
          <w:bCs/>
          <w:b/>
        </w:rPr>
        <w:t xml:space="preserve">Payment Method:</w:t>
      </w:r>
      <w:r>
        <w:t xml:space="preserve"> </w:t>
      </w:r>
      <w:r>
        <w:t xml:space="preserve">Bank transfer (virement bancaire) to the account details provided on the invoice. SEPA transfers within France are accepted. Cheques payable to "Cabinet de Psychologie Rhône-Alpes" are also accepted for amounts under 500 EUR.</w:t>
      </w:r>
    </w:p>
    <w:p>
      <w:pPr>
        <w:numPr>
          <w:ilvl w:val="0"/>
          <w:numId w:val="1002"/>
        </w:numPr>
        <w:pStyle w:val="Compact"/>
      </w:pPr>
      <w:r>
        <w:rPr>
          <w:bCs/>
          <w:b/>
        </w:rPr>
        <w:t xml:space="preserve">Invoice Issuance:</w:t>
      </w:r>
      <w:r>
        <w:t xml:space="preserve"> </w:t>
      </w:r>
      <w:r>
        <w:t xml:space="preserve">A formal invoice (facture) will be issued for each payment tranche in accordance with French tax regulations (Code Général des Impôts, Articles 286 et seq.).</w:t>
      </w:r>
    </w:p>
    <w:p>
      <w:pPr>
        <w:numPr>
          <w:ilvl w:val="0"/>
          <w:numId w:val="1002"/>
        </w:numPr>
        <w:pStyle w:val="Compact"/>
      </w:pPr>
      <w:r>
        <w:rPr>
          <w:bCs/>
          <w:b/>
        </w:rPr>
        <w:t xml:space="preserve">Late Payment:</w:t>
      </w:r>
      <w:r>
        <w:t xml:space="preserve"> </w:t>
      </w:r>
      <w:r>
        <w:t xml:space="preserve">Overdue amounts shall accrue interest at the statutory rate (taux d'intérêt légal) plus a penalty of 15% as per French commercial law (Article L441-10 du Code de commerce).</w:t>
      </w:r>
    </w:p>
    <w:bookmarkEnd w:id="25"/>
    <w:bookmarkStart w:id="26" w:name="validity-and-acceptance"/>
    <w:p>
      <w:pPr>
        <w:pStyle w:val="Heading2"/>
      </w:pPr>
      <w:r>
        <w:t xml:space="preserve">5. Validity and Acceptance</w:t>
      </w:r>
    </w:p>
    <w:p>
      <w:pPr>
        <w:pStyle w:val="FirstParagraph"/>
      </w:pPr>
      <w:r>
        <w:t xml:space="preserve">This Quotation Estimate is valid for a period of</w:t>
      </w:r>
      <w:r>
        <w:t xml:space="preserve"> </w:t>
      </w:r>
      <w:r>
        <w:rPr>
          <w:bCs/>
          <w:b/>
        </w:rPr>
        <w:t xml:space="preserve">90 days</w:t>
      </w:r>
      <w:r>
        <w:t xml:space="preserve"> </w:t>
      </w:r>
      <w:r>
        <w:t xml:space="preserve">from the date of issue (17 June 2025 to 17 September 2025). Beyond this period, the Psychologist's professional rates in France Lyon may be subject to revision based on market conditions, regulatory changes, or updated fee schedules established by the regional psychology professional body (Syndicat des Psychologues de la Région Auvergne-Rhône-Alpes).</w:t>
      </w:r>
    </w:p>
    <w:p>
      <w:pPr>
        <w:pStyle w:val="BodyText"/>
      </w:pPr>
      <w:r>
        <w:t xml:space="preserve">Acceptance of this Quotation Estimate constitutes a binding agreement between the parties. The client is requested to sign and return a copy of this document, or to confirm acceptance in writing via email, within 15 business days of receipt.</w:t>
      </w:r>
    </w:p>
    <w:bookmarkEnd w:id="26"/>
    <w:bookmarkStart w:id="27" w:name="X3737252da3d0acf3e6779dd5421eb84414181f4"/>
    <w:p>
      <w:pPr>
        <w:pStyle w:val="Heading2"/>
      </w:pPr>
      <w:r>
        <w:t xml:space="preserve">6. Confidentiality and Deontological Obligations</w:t>
      </w:r>
    </w:p>
    <w:p>
      <w:pPr>
        <w:pStyle w:val="FirstParagraph"/>
      </w:pPr>
      <w:r>
        <w:t xml:space="preserve">The Psychologist engaged under this Quotation Estimate in France Lyon is bound by strict professional confidentiality as mandated by the French deontological code for psychologists (Code de déontologie des psychologues, 1992) and the General Data Protection Regulation (GDPR / RGPD). All clinical records, session notes, and assessment data shall be stored in compliance with French health data regulations (HDS certification) and shall not be disclosed to any third party without the explicit written consent of the client, except where required by French law or court order.</w:t>
      </w:r>
    </w:p>
    <w:bookmarkEnd w:id="27"/>
    <w:bookmarkStart w:id="28" w:name="cancellation-and-rescheduling-policy"/>
    <w:p>
      <w:pPr>
        <w:pStyle w:val="Heading2"/>
      </w:pPr>
      <w:r>
        <w:t xml:space="preserve">7. Cancellation and Rescheduling Policy</w:t>
      </w:r>
    </w:p>
    <w:p>
      <w:pPr>
        <w:pStyle w:val="FirstParagraph"/>
      </w:pPr>
      <w:r>
        <w:t xml:space="preserve">Individual sessions may be rescheduled or cancelled with a minimum of 48 hours' notice. Cancellations made within 48 hours of the scheduled session will be subject to a 50% fee of the session rate. No-shows will be billed at the full session rate. This policy applies to all services rendered by the Psychologist in France Lyon under this Quotation Estimate.</w:t>
      </w:r>
    </w:p>
    <w:bookmarkEnd w:id="28"/>
    <w:bookmarkStart w:id="29" w:name="governing-law-and-jurisdiction"/>
    <w:p>
      <w:pPr>
        <w:pStyle w:val="Heading2"/>
      </w:pPr>
      <w:r>
        <w:t xml:space="preserve">8. Governing Law and Jurisdiction</w:t>
      </w:r>
    </w:p>
    <w:p>
      <w:pPr>
        <w:pStyle w:val="FirstParagraph"/>
      </w:pPr>
      <w:r>
        <w:t xml:space="preserve">This Quotation Estimate and any resulting contractual relationship shall be governed by the laws of the French Republic. Any dispute arising from the interpretation or execution of this document shall be submitted to the exclusive jurisdiction of the Tribunal Judiciaire de Lyon, France Lyon, unless otherwise mandated by applicable French or European Union law.</w:t>
      </w:r>
    </w:p>
    <w:bookmarkEnd w:id="29"/>
    <w:bookmarkStart w:id="30" w:name="acceptance-and-signatures"/>
    <w:p>
      <w:pPr>
        <w:pStyle w:val="Heading2"/>
      </w:pPr>
      <w:r>
        <w:t xml:space="preserve">9. Acceptance and Signatures</w:t>
      </w:r>
    </w:p>
    <w:p>
      <w:pPr>
        <w:pStyle w:val="FirstParagraph"/>
      </w:pPr>
      <w:r>
        <w:rPr>
          <w:bCs/>
          <w:b/>
        </w:rPr>
        <w:t xml:space="preserve">For the Service Provider</w:t>
      </w:r>
      <w:r>
        <w:br/>
      </w:r>
      <w:r>
        <w:t xml:space="preserve">Cabinet de Psychologie Rhône-Alpes</w:t>
      </w:r>
      <w:r>
        <w:br/>
      </w:r>
      <w:r>
        <w:br/>
      </w:r>
      <w:r>
        <w:br/>
      </w:r>
      <w:r>
        <w:t xml:space="preserve">_______________________________</w:t>
      </w:r>
      <w:r>
        <w:br/>
      </w:r>
      <w:r>
        <w:t xml:space="preserve">Name: Dr. [Psychologist Full Name]</w:t>
      </w:r>
      <w:r>
        <w:br/>
      </w:r>
      <w:r>
        <w:t xml:space="preserve">Title: Licensed Psychologist (Docteur en Psychologie)</w:t>
      </w:r>
      <w:r>
        <w:br/>
      </w:r>
      <w:r>
        <w:t xml:space="preserve">Date: _______________</w:t>
      </w:r>
    </w:p>
    <w:p>
      <w:pPr>
        <w:pStyle w:val="BodyText"/>
      </w:pPr>
      <w:r>
        <w:rPr>
          <w:bCs/>
          <w:b/>
        </w:rPr>
        <w:t xml:space="preserve">For the Client</w:t>
      </w:r>
      <w:r>
        <w:br/>
      </w:r>
      <w:r>
        <w:t xml:space="preserve">[Client / Organization Name]</w:t>
      </w:r>
      <w:r>
        <w:br/>
      </w:r>
      <w:r>
        <w:br/>
      </w:r>
      <w:r>
        <w:br/>
      </w:r>
      <w:r>
        <w:t xml:space="preserve">_______________________________</w:t>
      </w:r>
      <w:r>
        <w:br/>
      </w:r>
      <w:r>
        <w:t xml:space="preserve">Name: [Authorized Signatory]</w:t>
      </w:r>
      <w:r>
        <w:br/>
      </w:r>
      <w:r>
        <w:t xml:space="preserve">Title: [Position]</w:t>
      </w:r>
      <w:r>
        <w:br/>
      </w:r>
      <w:r>
        <w:t xml:space="preserve">Date: _______________</w:t>
      </w:r>
    </w:p>
    <w:p>
      <w:pPr>
        <w:pStyle w:val="BodyText"/>
      </w:pPr>
      <w:r>
        <w:t xml:space="preserve">This Quotation Estimate document (Ref: QE-PSY-LYON-2025-0417) is issued by Cabinet de Psychologie Rhône-Alpes, 12 Rue de la République, 69002 Lyon, France. It pertains exclusively to the professional services of a licensed Psychologist operating in France Lyon. This document does not constitute a medical prescription or a guarantee of specific therapeutic outcomes. All services are provided in strict adherence to French professional and legal standards. © 2025 Cabinet de Psychologie Rhône-Alpes.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France Lyon</dc:title>
  <dc:creator/>
  <dc:language>en</dc:language>
  <cp:keywords/>
  <dcterms:created xsi:type="dcterms:W3CDTF">2026-10-10T02:57:18Z</dcterms:created>
  <dcterms:modified xsi:type="dcterms:W3CDTF">2026-10-10T02:57:18Z</dcterms:modified>
</cp:coreProperties>
</file>

<file path=docProps/custom.xml><?xml version="1.0" encoding="utf-8"?>
<Properties xmlns="http://schemas.openxmlformats.org/officeDocument/2006/custom-properties" xmlns:vt="http://schemas.openxmlformats.org/officeDocument/2006/docPropsVTypes"/>
</file>