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Xe3b60dfcdcbca443958d8f05995f1afa3f72a01"/>
    <w:p>
      <w:pPr>
        <w:pStyle w:val="Heading1"/>
      </w:pPr>
      <w:r>
        <w:t xml:space="preserve">Cabinet de Psychologie Dr. Élodie Marchand</w:t>
      </w:r>
    </w:p>
    <w:p>
      <w:pPr>
        <w:pStyle w:val="FirstParagraph"/>
      </w:pPr>
      <w:r>
        <w:t xml:space="preserve">12 Boulevard Longchamp, 13001 Marseille, France</w:t>
      </w:r>
    </w:p>
    <w:p>
      <w:pPr>
        <w:pStyle w:val="BodyText"/>
      </w:pPr>
      <w:r>
        <w:t xml:space="preserve">Tel: +33 4 91 23 45 67 | Email: contact@psychologue-marseille.fr</w:t>
      </w:r>
    </w:p>
    <w:p>
      <w:pPr>
        <w:pStyle w:val="BodyText"/>
      </w:pPr>
      <w:r>
        <w:t xml:space="preserve">SIRET: 842 567 891 00012 | ADELI: 1393 1234567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EUR (€)</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Marseille, France</w:t>
      </w:r>
    </w:p>
    <w:p>
      <w:pPr>
        <w:pStyle w:val="BodyText"/>
      </w:pPr>
      <w:r>
        <w:rPr>
          <w:bCs/>
          <w:b/>
        </w:rPr>
        <w:t xml:space="preserve">Email:</w:t>
      </w:r>
      <w:r>
        <w:t xml:space="preserve"> </w:t>
      </w:r>
      <w:r>
        <w:t xml:space="preserve">[Client Email]</w:t>
      </w:r>
    </w:p>
    <w:p>
      <w:pPr>
        <w:pStyle w:val="BodyText"/>
      </w:pPr>
      <w:r>
        <w:rPr>
          <w:bCs/>
          <w:b/>
        </w:rPr>
        <w:t xml:space="preserve">Phone:</w:t>
      </w:r>
      <w:r>
        <w:t xml:space="preserve"> </w:t>
      </w:r>
      <w:r>
        <w:t xml:space="preserve">[Client Phone]</w:t>
      </w:r>
    </w:p>
    <w:bookmarkEnd w:id="22"/>
    <w:p>
      <w:pPr>
        <w:pStyle w:val="BodyText"/>
      </w:pPr>
      <w:r>
        <w:t xml:space="preserve">Dear Client,</w:t>
      </w:r>
    </w:p>
    <w:p>
      <w:pPr>
        <w:pStyle w:val="BodyText"/>
      </w:pPr>
      <w:r>
        <w:t xml:space="preserve">Thank you for your interest in the professional psychological services offered by our practice in</w:t>
      </w:r>
      <w:r>
        <w:t xml:space="preserve"> </w:t>
      </w:r>
      <w:r>
        <w:t xml:space="preserve">France Marseille</w:t>
      </w:r>
      <w:r>
        <w:t xml:space="preserve">. This</w:t>
      </w:r>
      <w:r>
        <w:t xml:space="preserve"> </w:t>
      </w:r>
      <w:r>
        <w:t xml:space="preserve">Quotation Estimate</w:t>
      </w:r>
      <w:r>
        <w:t xml:space="preserve"> </w:t>
      </w:r>
      <w:r>
        <w:t xml:space="preserve">has been carefully prepared to provide you with a comprehensive and transparent overview of the fees associated with the</w:t>
      </w:r>
      <w:r>
        <w:t xml:space="preserve"> </w:t>
      </w:r>
      <w:r>
        <w:t xml:space="preserve">Psychologist</w:t>
      </w:r>
      <w:r>
        <w:t xml:space="preserve"> </w:t>
      </w:r>
      <w:r>
        <w:t xml:space="preserve">services you have requested. As a registered and licensed</w:t>
      </w:r>
      <w:r>
        <w:t xml:space="preserve"> </w:t>
      </w:r>
      <w:r>
        <w:t xml:space="preserve">Psychologist</w:t>
      </w:r>
      <w:r>
        <w:t xml:space="preserve"> </w:t>
      </w:r>
      <w:r>
        <w:t xml:space="preserve">operating in the vibrant city of</w:t>
      </w:r>
      <w:r>
        <w:t xml:space="preserve"> </w:t>
      </w:r>
      <w:r>
        <w:t xml:space="preserve">France Marseille</w:t>
      </w:r>
      <w:r>
        <w:t xml:space="preserve">, we are committed to delivering high-quality mental health care while maintaining full financial transparency with every client.</w:t>
      </w:r>
    </w:p>
    <w:bookmarkStart w:id="23" w:name="scope-of-services"/>
    <w:p>
      <w:pPr>
        <w:pStyle w:val="Heading2"/>
      </w:pPr>
      <w:r>
        <w:t xml:space="preserve">Scope of Services</w:t>
      </w:r>
    </w:p>
    <w:p>
      <w:pPr>
        <w:pStyle w:val="FirstParagraph"/>
      </w:pPr>
      <w:r>
        <w:t xml:space="preserve">The following</w:t>
      </w:r>
      <w:r>
        <w:t xml:space="preserve"> </w:t>
      </w:r>
      <w:r>
        <w:t xml:space="preserve">Quotation Estimate</w:t>
      </w:r>
      <w:r>
        <w:t xml:space="preserve"> </w:t>
      </w:r>
      <w:r>
        <w:t xml:space="preserve">covers a structured programme of psychological support tailored to your individual needs. All sessions will be conducted by Dr. Élodie Marchand, a fully qualified</w:t>
      </w:r>
      <w:r>
        <w:t xml:space="preserve"> </w:t>
      </w:r>
      <w:r>
        <w:t xml:space="preserve">Psychologist</w:t>
      </w:r>
      <w:r>
        <w:t xml:space="preserve"> </w:t>
      </w:r>
      <w:r>
        <w:t xml:space="preserve">with over twelve years of clinical experience in the</w:t>
      </w:r>
      <w:r>
        <w:t xml:space="preserve"> </w:t>
      </w:r>
      <w:r>
        <w:t xml:space="preserve">France Marseille</w:t>
      </w:r>
      <w:r>
        <w:t xml:space="preserve"> </w:t>
      </w:r>
      <w:r>
        <w:t xml:space="preserve">region. The services include initial assessment, ongoing therapeutic sessions, progress reviews, and a final discharge report.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Initial Psychological Assessment &amp; Intake Session (comprehensive evaluation of mental health status, history, and treatment planning)</w:t>
            </w:r>
          </w:p>
        </w:tc>
        <w:tc>
          <w:tcPr/>
          <w:p>
            <w:pPr>
              <w:pStyle w:val="Compact"/>
              <w:jc w:val="left"/>
            </w:pPr>
            <w:r>
              <w:t xml:space="preserve">90 min</w:t>
            </w:r>
          </w:p>
        </w:tc>
        <w:tc>
          <w:tcPr/>
          <w:p>
            <w:pPr>
              <w:pStyle w:val="Compact"/>
              <w:jc w:val="left"/>
            </w:pPr>
            <w:r>
              <w:t xml:space="preserve">1 session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Individual Psychotherapy Sessions (cognitive-behavioural, psychodynamic, or integrative approach as determined during assessment)</w:t>
            </w:r>
          </w:p>
        </w:tc>
        <w:tc>
          <w:tcPr/>
          <w:p>
            <w:pPr>
              <w:pStyle w:val="Compact"/>
              <w:jc w:val="left"/>
            </w:pPr>
            <w:r>
              <w:t xml:space="preserve">50 min</w:t>
            </w:r>
          </w:p>
        </w:tc>
        <w:tc>
          <w:tcPr/>
          <w:p>
            <w:pPr>
              <w:pStyle w:val="Compact"/>
              <w:jc w:val="left"/>
            </w:pPr>
            <w:r>
              <w:t xml:space="preserve">Weekly × 12</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03</w:t>
            </w:r>
          </w:p>
        </w:tc>
        <w:tc>
          <w:tcPr/>
          <w:p>
            <w:pPr>
              <w:pStyle w:val="Compact"/>
              <w:jc w:val="left"/>
            </w:pPr>
            <w:r>
              <w:t xml:space="preserve">Progress Review &amp; Treatment Adjustment Session (mid-programme evaluation to ensure therapeutic goals are being met)</w:t>
            </w:r>
          </w:p>
        </w:tc>
        <w:tc>
          <w:tcPr/>
          <w:p>
            <w:pPr>
              <w:pStyle w:val="Compact"/>
              <w:jc w:val="left"/>
            </w:pPr>
            <w:r>
              <w:t xml:space="preserve">60 min</w:t>
            </w:r>
          </w:p>
        </w:tc>
        <w:tc>
          <w:tcPr/>
          <w:p>
            <w:pPr>
              <w:pStyle w:val="Compact"/>
              <w:jc w:val="left"/>
            </w:pPr>
            <w:r>
              <w:t xml:space="preserve">1 session</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04</w:t>
            </w:r>
          </w:p>
        </w:tc>
        <w:tc>
          <w:tcPr/>
          <w:p>
            <w:pPr>
              <w:pStyle w:val="Compact"/>
              <w:jc w:val="left"/>
            </w:pPr>
            <w:r>
              <w:t xml:space="preserve">Psychological Testing &amp; Standardised Assessment (administration and interpretation of validated psychometric instruments)</w:t>
            </w:r>
          </w:p>
        </w:tc>
        <w:tc>
          <w:tcPr/>
          <w:p>
            <w:pPr>
              <w:pStyle w:val="Compact"/>
              <w:jc w:val="left"/>
            </w:pPr>
            <w:r>
              <w:t xml:space="preserve">120 min</w:t>
            </w:r>
          </w:p>
        </w:tc>
        <w:tc>
          <w:tcPr/>
          <w:p>
            <w:pPr>
              <w:pStyle w:val="Compact"/>
              <w:jc w:val="left"/>
            </w:pPr>
            <w:r>
              <w:t xml:space="preserve">1 session</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05</w:t>
            </w:r>
          </w:p>
        </w:tc>
        <w:tc>
          <w:tcPr/>
          <w:p>
            <w:pPr>
              <w:pStyle w:val="Compact"/>
              <w:jc w:val="left"/>
            </w:pPr>
            <w:r>
              <w:t xml:space="preserve">Written Psychological Report &amp; Recommendations (detailed clinical report suitable for employer, insurance, or legal purposes)</w:t>
            </w:r>
          </w:p>
        </w:tc>
        <w:tc>
          <w:tcPr/>
          <w:p>
            <w:pPr>
              <w:pStyle w:val="Compact"/>
              <w:jc w:val="left"/>
            </w:pPr>
            <w:r>
              <w:t xml:space="preserve">—</w:t>
            </w:r>
          </w:p>
        </w:tc>
        <w:tc>
          <w:tcPr/>
          <w:p>
            <w:pPr>
              <w:pStyle w:val="Compact"/>
              <w:jc w:val="left"/>
            </w:pPr>
            <w:r>
              <w:t xml:space="preserve">1 report</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06</w:t>
            </w:r>
          </w:p>
        </w:tc>
        <w:tc>
          <w:tcPr/>
          <w:p>
            <w:pPr>
              <w:pStyle w:val="Compact"/>
              <w:jc w:val="left"/>
            </w:pPr>
            <w:r>
              <w:t xml:space="preserve">Follow-up &amp; Discharge Session (final review, relapse prevention planning, and aftercare guidance)</w:t>
            </w:r>
          </w:p>
        </w:tc>
        <w:tc>
          <w:tcPr/>
          <w:p>
            <w:pPr>
              <w:pStyle w:val="Compact"/>
              <w:jc w:val="left"/>
            </w:pPr>
            <w:r>
              <w:t xml:space="preserve">50 min</w:t>
            </w:r>
          </w:p>
        </w:tc>
        <w:tc>
          <w:tcPr/>
          <w:p>
            <w:pPr>
              <w:pStyle w:val="Compact"/>
              <w:jc w:val="left"/>
            </w:pPr>
            <w:r>
              <w:t xml:space="preserve">1 session</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07</w:t>
            </w:r>
          </w:p>
        </w:tc>
        <w:tc>
          <w:tcPr/>
          <w:p>
            <w:pPr>
              <w:pStyle w:val="Compact"/>
              <w:jc w:val="left"/>
            </w:pPr>
            <w:r>
              <w:t xml:space="preserve">Telephone / Video Consultation (for clients unable to attend in person at the Marseille office; limited to 30 minutes)</w:t>
            </w:r>
          </w:p>
        </w:tc>
        <w:tc>
          <w:tcPr/>
          <w:p>
            <w:pPr>
              <w:pStyle w:val="Compact"/>
              <w:jc w:val="left"/>
            </w:pPr>
            <w:r>
              <w:t xml:space="preserve">30 min</w:t>
            </w:r>
          </w:p>
        </w:tc>
        <w:tc>
          <w:tcPr/>
          <w:p>
            <w:pPr>
              <w:pStyle w:val="Compact"/>
              <w:jc w:val="left"/>
            </w:pPr>
            <w:r>
              <w:t xml:space="preserve">Up to 4 sessions</w:t>
            </w:r>
          </w:p>
        </w:tc>
        <w:tc>
          <w:tcPr/>
          <w:p>
            <w:pPr>
              <w:pStyle w:val="Compact"/>
              <w:jc w:val="left"/>
            </w:pPr>
            <w:r>
              <w:t xml:space="preserve">55.00</w:t>
            </w:r>
          </w:p>
        </w:tc>
        <w:tc>
          <w:tcPr/>
          <w:p>
            <w:pPr>
              <w:pStyle w:val="Compact"/>
              <w:jc w:val="left"/>
            </w:pPr>
            <w:r>
              <w:t xml:space="preserve">220.00</w:t>
            </w:r>
          </w:p>
        </w:tc>
      </w:tr>
      <w:tr>
        <w:tc>
          <w:tcPr>
            <w:gridSpan w:val="5"/>
          </w:tcPr>
          <w:p>
            <w:pPr>
              <w:pStyle w:val="Compact"/>
              <w:jc w:val="left"/>
            </w:pPr>
            <w:r>
              <w:t xml:space="preserve">TOTAL ESTIMATED COST (before applicable taxes)</w:t>
            </w:r>
          </w:p>
        </w:tc>
        <w:tc>
          <w:tcPr/>
          <w:p>
            <w:pPr>
              <w:pStyle w:val="Compact"/>
              <w:jc w:val="left"/>
            </w:pPr>
            <w:r>
              <w:t xml:space="preserve">€ 1,970.00</w:t>
            </w:r>
          </w:p>
        </w:tc>
      </w:tr>
    </w:tbl>
    <w:bookmarkEnd w:id="23"/>
    <w:bookmarkStart w:id="24" w:name="payment-terms-conditions"/>
    <w:p>
      <w:pPr>
        <w:pStyle w:val="Heading2"/>
      </w:pPr>
      <w:r>
        <w:t xml:space="preserve">Payment Terms &amp; Conditions</w:t>
      </w:r>
    </w:p>
    <w:p>
      <w:pPr>
        <w:pStyle w:val="FirstParagraph"/>
      </w:pPr>
      <w:r>
        <w:rPr>
          <w:bCs/>
          <w:b/>
        </w:rPr>
        <w:t xml:space="preserve">1. Payment Schedule:</w:t>
      </w:r>
      <w:r>
        <w:t xml:space="preserve"> </w:t>
      </w:r>
      <w:r>
        <w:t xml:space="preserve">A deposit of 30% of the total</w:t>
      </w:r>
      <w:r>
        <w:t xml:space="preserve"> </w:t>
      </w:r>
      <w:r>
        <w:t xml:space="preserve">Quotation Estimate</w:t>
      </w:r>
      <w:r>
        <w:t xml:space="preserve"> </w:t>
      </w:r>
      <w:r>
        <w:t xml:space="preserve">amount (€591.00) is due upon acceptance of this document. The remaining balance shall be payable in two equal instalments: 50% at the midpoint of the therapeutic programme and 50% upon completion of the final session.</w:t>
      </w:r>
    </w:p>
    <w:p>
      <w:pPr>
        <w:pStyle w:val="BodyText"/>
      </w:pPr>
      <w:r>
        <w:rPr>
          <w:bCs/>
          <w:b/>
        </w:rPr>
        <w:t xml:space="preserve">2. Payment Methods:</w:t>
      </w:r>
      <w:r>
        <w:t xml:space="preserve"> </w:t>
      </w:r>
      <w:r>
        <w:t xml:space="preserve">Payments may be made via bank transfer (IBAN provided upon confirmation), credit/debit card, or cheque. All transactions are processed in Euro (€) in accordance with French financial regulations.</w:t>
      </w:r>
    </w:p>
    <w:p>
      <w:pPr>
        <w:pStyle w:val="BodyText"/>
      </w:pPr>
      <w:r>
        <w:rPr>
          <w:bCs/>
          <w:b/>
        </w:rPr>
        <w:t xml:space="preserve">3. Cancellation Policy:</w:t>
      </w:r>
      <w:r>
        <w:t xml:space="preserve"> </w:t>
      </w:r>
      <w:r>
        <w:t xml:space="preserve">Sessions must be cancelled at least 48 hours in advance. Late cancellations or no-shows will be charged at 50% of the session fee. This policy applies to all</w:t>
      </w:r>
      <w:r>
        <w:t xml:space="preserve"> </w:t>
      </w:r>
      <w:r>
        <w:t xml:space="preserve">Psychologist</w:t>
      </w:r>
      <w:r>
        <w:t xml:space="preserve"> </w:t>
      </w:r>
      <w:r>
        <w:t xml:space="preserve">services rendered in</w:t>
      </w:r>
      <w:r>
        <w:t xml:space="preserve"> </w:t>
      </w:r>
      <w:r>
        <w:t xml:space="preserve">France Marseille</w:t>
      </w:r>
      <w:r>
        <w:t xml:space="preserve">.</w:t>
      </w:r>
    </w:p>
    <w:p>
      <w:pPr>
        <w:pStyle w:val="BodyText"/>
      </w:pPr>
      <w:r>
        <w:rPr>
          <w:bCs/>
          <w:b/>
        </w:rPr>
        <w:t xml:space="preserve">4. Validity:</w:t>
      </w:r>
      <w:r>
        <w:t xml:space="preserve"> </w:t>
      </w:r>
      <w:r>
        <w:t xml:space="preserve">This</w:t>
      </w:r>
      <w:r>
        <w:t xml:space="preserve"> </w:t>
      </w:r>
      <w:r>
        <w:t xml:space="preserve">Quotation Estimate</w:t>
      </w:r>
      <w:r>
        <w:t xml:space="preserve"> </w:t>
      </w:r>
      <w:r>
        <w:t xml:space="preserve">is valid for 30 calendar days from the date of issue. After this period, fees may be subject to revision based on updated professional rates in the</w:t>
      </w:r>
      <w:r>
        <w:t xml:space="preserve"> </w:t>
      </w:r>
      <w:r>
        <w:t xml:space="preserve">France Marseille</w:t>
      </w:r>
      <w:r>
        <w:t xml:space="preserve"> </w:t>
      </w:r>
      <w:r>
        <w:t xml:space="preserve">area.</w:t>
      </w:r>
    </w:p>
    <w:p>
      <w:pPr>
        <w:pStyle w:val="BodyText"/>
      </w:pPr>
      <w:r>
        <w:rPr>
          <w:bCs/>
          <w:b/>
        </w:rPr>
        <w:t xml:space="preserve">5. Confidentiality:</w:t>
      </w:r>
      <w:r>
        <w:t xml:space="preserve"> </w:t>
      </w:r>
      <w:r>
        <w:t xml:space="preserve">All information exchanged during the course of treatment is protected under French data protection law (RGPD / GDPR) and the professional code of ethics governing</w:t>
      </w:r>
      <w:r>
        <w:t xml:space="preserve"> </w:t>
      </w:r>
      <w:r>
        <w:t xml:space="preserve">Psychologist</w:t>
      </w:r>
      <w:r>
        <w:t xml:space="preserve"> </w:t>
      </w:r>
      <w:r>
        <w:t xml:space="preserve">practice in France. No clinical details will be disclosed without written consent.</w:t>
      </w:r>
    </w:p>
    <w:p>
      <w:pPr>
        <w:pStyle w:val="BodyText"/>
      </w:pPr>
      <w:r>
        <w:rPr>
          <w:bCs/>
          <w:b/>
        </w:rPr>
        <w:t xml:space="preserve">6. Scope Limitation:</w:t>
      </w:r>
      <w:r>
        <w:t xml:space="preserve"> </w:t>
      </w:r>
      <w:r>
        <w:t xml:space="preserve">This</w:t>
      </w:r>
      <w:r>
        <w:t xml:space="preserve"> </w:t>
      </w:r>
      <w:r>
        <w:t xml:space="preserve">Quotation Estimate</w:t>
      </w:r>
      <w:r>
        <w:t xml:space="preserve"> </w:t>
      </w:r>
      <w:r>
        <w:t xml:space="preserve">covers the services explicitly listed above. Any additional sessions, emergency consultations, or supplementary assessments requested beyond the outlined programme will be quoted separately at the standard</w:t>
      </w:r>
      <w:r>
        <w:t xml:space="preserve"> </w:t>
      </w:r>
      <w:r>
        <w:t xml:space="preserve">Psychologist</w:t>
      </w:r>
      <w:r>
        <w:t xml:space="preserve"> </w:t>
      </w:r>
      <w:r>
        <w:t xml:space="preserve">rates applicable in</w:t>
      </w:r>
      <w:r>
        <w:t xml:space="preserve"> </w:t>
      </w:r>
      <w:r>
        <w:t xml:space="preserve">France Marseille</w:t>
      </w:r>
      <w:r>
        <w:t xml:space="preserve">.</w:t>
      </w:r>
    </w:p>
    <w:p>
      <w:pPr>
        <w:pStyle w:val="BodyText"/>
      </w:pPr>
      <w:r>
        <w:rPr>
          <w:bCs/>
          <w:b/>
        </w:rPr>
        <w:t xml:space="preserve">7. Insurance &amp; Reimbursement:</w:t>
      </w:r>
      <w:r>
        <w:t xml:space="preserve"> </w:t>
      </w:r>
      <w:r>
        <w:t xml:space="preserve">Please note that private psychological services in France are not automatically covered by the national health insurance (Sécurité Sociale). However, many complementary health insurance plans (mutuelles) in the Marseille region do provide partial or full reimbursement. A detailed invoice will be issued for each session to facilitate your insurance claim.</w:t>
      </w:r>
    </w:p>
    <w:bookmarkEnd w:id="24"/>
    <w:bookmarkStart w:id="25" w:name="acceptance"/>
    <w:p>
      <w:pPr>
        <w:pStyle w:val="Heading2"/>
      </w:pPr>
      <w:r>
        <w:t xml:space="preserve">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and conditions outlined above. The</w:t>
      </w:r>
      <w:r>
        <w:t xml:space="preserve"> </w:t>
      </w:r>
      <w:r>
        <w:t xml:space="preserve">Psychologist</w:t>
      </w:r>
      <w:r>
        <w:t xml:space="preserve"> </w:t>
      </w:r>
      <w:r>
        <w:t xml:space="preserve">confirms that the services described will be delivered in full compliance with the professional standards set by the French National Order of Psychologists (Ordre des Psychologues) and applicable regulations in</w:t>
      </w:r>
      <w:r>
        <w:t xml:space="preserve"> </w:t>
      </w:r>
      <w:r>
        <w:t xml:space="preserve">France Marseille</w:t>
      </w:r>
      <w:r>
        <w:t xml:space="preserve">.</w:t>
      </w:r>
    </w:p>
    <w:p>
      <w:pPr>
        <w:pStyle w:val="BodyText"/>
      </w:pPr>
      <w:r>
        <w:rPr>
          <w:bCs/>
          <w:b/>
        </w:rPr>
        <w:t xml:space="preserve">Client Signature</w:t>
      </w:r>
      <w:r>
        <w:br/>
      </w:r>
      <w:r>
        <w:t xml:space="preserve">Name: _________________________</w:t>
      </w:r>
      <w:r>
        <w:br/>
      </w:r>
      <w:r>
        <w:t xml:space="preserve">Date: _________________________</w:t>
      </w:r>
    </w:p>
    <w:p>
      <w:pPr>
        <w:pStyle w:val="BodyText"/>
      </w:pPr>
      <w:r>
        <w:rPr>
          <w:bCs/>
          <w:b/>
        </w:rPr>
        <w:t xml:space="preserve">Psychologist Signature</w:t>
      </w:r>
      <w:r>
        <w:br/>
      </w:r>
      <w:r>
        <w:t xml:space="preserve">Dr. Élodie Marchand</w:t>
      </w:r>
      <w:r>
        <w:br/>
      </w:r>
      <w:r>
        <w:t xml:space="preserve">Date: _________________________</w:t>
      </w:r>
    </w:p>
    <w:p>
      <w:pPr>
        <w:pStyle w:val="BodyText"/>
      </w:pPr>
      <w:r>
        <w:t xml:space="preserve">This Quotation Estimate was prepared by Cabinet de Psychologie Dr. Élodie Marchand, 12 Boulevard Longchamp, 13001 Marseille, France.</w:t>
      </w:r>
    </w:p>
    <w:p>
      <w:pPr>
        <w:pStyle w:val="BodyText"/>
      </w:pPr>
      <w:r>
        <w:t xml:space="preserve">Registered with the Ordre des Psychologues – Region Provence-Alpes-Côte d'Azur. All services are delivered in accordance with French and European professional standards.</w:t>
      </w:r>
    </w:p>
    <w:p>
      <w:pPr>
        <w:pStyle w:val="BodyText"/>
      </w:pPr>
      <w:r>
        <w:t xml:space="preserve">Document Reference: QE-2025-0487 | Generated: 15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France Marseille</dc:title>
  <dc:creator/>
  <dc:language>en</dc:language>
  <cp:keywords/>
  <dcterms:created xsi:type="dcterms:W3CDTF">2026-10-10T07:00:59Z</dcterms:created>
  <dcterms:modified xsi:type="dcterms:W3CDTF">2026-10-10T07:00:59Z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