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amsterdam-psychological-care-centre"/>
    <w:p>
      <w:pPr>
        <w:pStyle w:val="Heading1"/>
      </w:pPr>
      <w:r>
        <w:t xml:space="preserve">Amsterdam Psychological Care Centre</w:t>
      </w:r>
    </w:p>
    <w:p>
      <w:pPr>
        <w:pStyle w:val="FirstParagraph"/>
      </w:pPr>
      <w:r>
        <w:t xml:space="preserve">Prinsengracht 452, 1016 KE Amsterdam, Netherlands</w:t>
      </w:r>
    </w:p>
    <w:p>
      <w:pPr>
        <w:pStyle w:val="BodyText"/>
      </w:pPr>
      <w:r>
        <w:t xml:space="preserve">Phone: +31 (0)20 555 0142 | Email: info@amsterdampsychcare.nl</w:t>
      </w:r>
    </w:p>
    <w:p>
      <w:pPr>
        <w:pStyle w:val="BodyText"/>
      </w:pPr>
      <w:r>
        <w:t xml:space="preserve">KvK: 87654321 | BTW: NL861234567B01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QE-2025-AMST-0847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Margriet van der Berg, Registered Psychologist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Netherlands Amsterdam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Amsterdam, Netherlands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 Email Address]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[Insurance Company Name]</w:t>
      </w:r>
    </w:p>
    <w:bookmarkEnd w:id="22"/>
    <w:p>
      <w:pPr>
        <w:pStyle w:val="BodyText"/>
      </w:pPr>
      <w:r>
        <w:t xml:space="preserve">Dear [Client Name],</w:t>
      </w:r>
    </w:p>
    <w:p>
      <w:pPr>
        <w:pStyle w:val="BodyText"/>
      </w:pPr>
      <w:r>
        <w:t xml:space="preserve">Thank you for contacting the Amsterdam Psychological Care Centre.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for you following your initial consultation with our</w:t>
      </w:r>
      <w:r>
        <w:t xml:space="preserve"> </w:t>
      </w:r>
      <w:r>
        <w:t xml:space="preserve">Psychologist</w:t>
      </w:r>
      <w:r>
        <w:t xml:space="preserve"> </w:t>
      </w:r>
      <w:r>
        <w:t xml:space="preserve">team in</w:t>
      </w:r>
      <w:r>
        <w:t xml:space="preserve"> </w:t>
      </w:r>
      <w:r>
        <w:t xml:space="preserve">Netherlands Amsterdam</w:t>
      </w:r>
      <w:r>
        <w:t xml:space="preserve">. We are pleased to provide you with a detailed and transparent overview of the psychological services we can offer, along with the associated costs.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scope of treatment, session frequency, and financial commitment required for your ongoing care with our licensed</w:t>
      </w:r>
      <w:r>
        <w:t xml:space="preserve"> </w:t>
      </w:r>
      <w:r>
        <w:t xml:space="preserve">Psychologist</w:t>
      </w:r>
      <w:r>
        <w:t xml:space="preserve">.</w:t>
      </w:r>
    </w:p>
    <w:bookmarkStart w:id="23" w:name="X0a32095e8bb79b1fba36b3cc053de756d82e5d0"/>
    <w:p>
      <w:pPr>
        <w:pStyle w:val="Heading2"/>
      </w:pPr>
      <w:r>
        <w:t xml:space="preserve">Scope of Services – Psychologist Care in Netherlands Amsterdam</w:t>
      </w:r>
    </w:p>
    <w:p>
      <w:pPr>
        <w:pStyle w:val="FirstParagraph"/>
      </w:pPr>
      <w:r>
        <w:t xml:space="preserve">Based on the initial assessment conducted by our senior</w:t>
      </w:r>
      <w:r>
        <w:t xml:space="preserve"> </w:t>
      </w:r>
      <w:r>
        <w:t xml:space="preserve">Psychologist</w:t>
      </w:r>
      <w:r>
        <w:t xml:space="preserve">, Dr. Margriet van der Berg, the following treatment plan has been recommended. All services are delivered in our fully equipped practice located in the heart of</w:t>
      </w:r>
      <w:r>
        <w:t xml:space="preserve"> </w:t>
      </w:r>
      <w:r>
        <w:t xml:space="preserve">Netherlands Amsterdam</w:t>
      </w:r>
      <w:r>
        <w:t xml:space="preserve">, ensuring convenient access for clients residing throughout the city and surrounding municipalities including Amstelveen, Haarlem, and Zandvoort.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Psychological Assessment by a licensed Psychologist (includes intake interview, standardized testing, and diagnostic evaluation)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Psychotherapy Sessions with a registered Psychologist (Cognitive Behavioural Therapy / Psychodynamic Therapy as indicated)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(12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min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Review and Treatment Plan Adjustment by the Psychologist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(3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Testing and Standardized Assessment (e.g., MMPI-2, WAIS-IV, BDI-II) administered by the Psychologist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 (2 administrations)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Psychological Report and Treatment Summary prepared by the Psychologist for referral or insurance purposes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/ Crisis Consultation with the Psychologist (outside scheduled hours, Netherlands Amsterdam practice)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 (up to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€ 170.00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€ 2,415.00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(21% – Netherlands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€ 507.15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€ 2,922.15</w:t>
            </w:r>
          </w:p>
        </w:tc>
      </w:tr>
    </w:tbl>
    <w:bookmarkEnd w:id="23"/>
    <w:bookmarkStart w:id="24" w:name="insurance-and-reimbursement-information"/>
    <w:p>
      <w:pPr>
        <w:pStyle w:val="Heading2"/>
      </w:pPr>
      <w:r>
        <w:t xml:space="preserve">Insurance and Reimbursement Information</w:t>
      </w:r>
    </w:p>
    <w:p>
      <w:pPr>
        <w:pStyle w:val="FirstParagraph"/>
      </w:pPr>
      <w:r>
        <w:t xml:space="preserve">Please note that in the Netherlands, psychological care provided by a registered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(inschrijving BIG-register) is partially or fully covered under the supplementary mental health insurance (zorgverzekering) offered by Dutch insurers.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the standard fee schedule of our practice in</w:t>
      </w:r>
      <w:r>
        <w:t xml:space="preserve"> </w:t>
      </w:r>
      <w:r>
        <w:t xml:space="preserve">Netherlands Amsterdam</w:t>
      </w:r>
      <w:r>
        <w:t xml:space="preserve">. If your insurance policy includes a general mental health supplement (algemene zorg),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sessions listed above may be reimbursed at a rate determined by your insurer. We recommend verifying your coverage with your insurance provider prior to commencing treatment. Our practice in</w:t>
      </w:r>
      <w:r>
        <w:t xml:space="preserve"> </w:t>
      </w:r>
      <w:r>
        <w:t xml:space="preserve">Netherlands Amsterdam</w:t>
      </w:r>
      <w:r>
        <w:t xml:space="preserve"> </w:t>
      </w:r>
      <w:r>
        <w:t xml:space="preserve">is registered with all major Dutch health insurers including Zilveren Kruis, VGZ, Menzis, CZ, and OHRA.</w:t>
      </w:r>
    </w:p>
    <w:bookmarkEnd w:id="24"/>
    <w:bookmarkStart w:id="25" w:name="X985eb999f0cfcda5f1af1a675bf0b7c2e0a6c64"/>
    <w:p>
      <w:pPr>
        <w:pStyle w:val="Heading2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pricing may be subject to revision based on updated fee schedules 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delivered by a qualified, BIG-registered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or under the direct supervision of one. No services will be delegated to unlicensed personnel.</w:t>
      </w:r>
    </w:p>
    <w:p>
      <w:pPr>
        <w:numPr>
          <w:ilvl w:val="0"/>
          <w:numId w:val="1001"/>
        </w:numPr>
        <w:pStyle w:val="Compact"/>
      </w:pPr>
      <w:r>
        <w:t xml:space="preserve">Payment is due within fourteen (14) days of the invoice date. Invoices are issued per session or per monthly block, as agreed upon in the treatment plan.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represents the projected total cost for the initial twelve-week treatment period.</w:t>
      </w:r>
    </w:p>
    <w:p>
      <w:pPr>
        <w:numPr>
          <w:ilvl w:val="0"/>
          <w:numId w:val="1001"/>
        </w:numPr>
        <w:pStyle w:val="Compact"/>
      </w:pPr>
      <w:r>
        <w:t xml:space="preserve">Cancellations must be made at least forty-eight (48) hours in advance. Sessions cancelled with less than forty-eight hours' notice will be billed at the full rate as stated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reserves the right to adjust the treatment plan, session frequency, or duration based on clinical progress. Any such adjustments will be communicated in writing and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provided if additional costs are incurred.</w:t>
      </w:r>
    </w:p>
    <w:p>
      <w:pPr>
        <w:numPr>
          <w:ilvl w:val="0"/>
          <w:numId w:val="1001"/>
        </w:numPr>
        <w:pStyle w:val="Compact"/>
      </w:pPr>
      <w:r>
        <w:t xml:space="preserve">All client data and session records are handled in strict accordance with the Dutch General Data Protection Regulation (AVG/GDPR) and the professional code of conduct of the Dutch Society of Psychologists (NVP). Confidentiality is maintained at all times within our</w:t>
      </w:r>
      <w:r>
        <w:t xml:space="preserve"> </w:t>
      </w:r>
      <w:r>
        <w:t xml:space="preserve">Netherlands Amsterdam</w:t>
      </w:r>
      <w:r>
        <w:t xml:space="preserve"> </w:t>
      </w:r>
      <w:r>
        <w:t xml:space="preserve">practice.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signed and returned by the client. Upon acceptance, a formal treatment agreement will be executed between the client and the Amsterdam Psychological Care Centre.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the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in accordance with Dutch law and under the jurisdiction of the courts in Amsterdam, Netherlands.</w:t>
      </w:r>
    </w:p>
    <w:bookmarkEnd w:id="25"/>
    <w:bookmarkStart w:id="26" w:name="acceptance-of-quotation-estimate"/>
    <w:p>
      <w:pPr>
        <w:pStyle w:val="Heading2"/>
      </w:pPr>
      <w:r>
        <w:t xml:space="preserve">Acceptance of Quotation Estimate</w:t>
      </w:r>
    </w:p>
    <w:p>
      <w:pPr>
        <w:pStyle w:val="FirstParagraph"/>
      </w:pPr>
      <w:r>
        <w:t xml:space="preserve">By signing below, the client acknowledges receipt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psychological services to be provided by a licensed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at the Amsterdam Psychological Care Centre,</w:t>
      </w:r>
      <w:r>
        <w:t xml:space="preserve"> </w:t>
      </w:r>
      <w:r>
        <w:t xml:space="preserve">Netherlands Amsterdam</w:t>
      </w:r>
      <w:r>
        <w:t xml:space="preserve">. The client agrees to the terms and conditions outlined above and authorizes the practice to commence the described treatment plan.</w:t>
      </w:r>
    </w:p>
    <w:p>
      <w:pPr>
        <w:pStyle w:val="BodyText"/>
      </w:pPr>
      <w:r>
        <w:rPr>
          <w:bCs/>
          <w:b/>
        </w:rPr>
        <w:t xml:space="preserve">Client Signature:</w:t>
      </w:r>
    </w:p>
    <w:p>
      <w:pPr>
        <w:pStyle w:val="BodyText"/>
      </w:pPr>
      <w:r>
        <w:t xml:space="preserve">_______________________________</w:t>
      </w:r>
    </w:p>
    <w:p>
      <w:pPr>
        <w:pStyle w:val="BodyText"/>
      </w:pPr>
      <w:r>
        <w:t xml:space="preserve">Name: [Client Full Name]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rPr>
          <w:bCs/>
          <w:b/>
        </w:rPr>
        <w:t xml:space="preserve">Psychologist / Practice Representative:</w:t>
      </w:r>
    </w:p>
    <w:p>
      <w:pPr>
        <w:pStyle w:val="BodyText"/>
      </w:pPr>
      <w:r>
        <w:t xml:space="preserve">_______________________________</w:t>
      </w:r>
    </w:p>
    <w:p>
      <w:pPr>
        <w:pStyle w:val="BodyText"/>
      </w:pPr>
      <w:r>
        <w:t xml:space="preserve">Dr. Margriet van der Berg, Psychologist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Amsterdam Psychological Care Centre | Prinsengracht 452, 1016 KE Amsterdam, Netherlands</w:t>
      </w:r>
    </w:p>
    <w:p>
      <w:pPr>
        <w:pStyle w:val="BodyText"/>
      </w:pPr>
      <w:r>
        <w:t xml:space="preserve">This Quotation Estimate (QE-2025-AMST-0847) was generated on 15 June 2025. All prices are in Euros (EUR) and include applicable Dutch VAT where indicated.</w:t>
      </w:r>
    </w:p>
    <w:p>
      <w:pPr>
        <w:pStyle w:val="BodyText"/>
      </w:pPr>
      <w:r>
        <w:t xml:space="preserve">For questions regarding this Quotation Estimate or to schedule your first session with our Psychologist in Netherlands Amsterdam, please contact us at +31 (0)20 555 0142 or info@amsterdampsychcare.nl.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Psychologist Services - Netherlands Amsterdam</dc:title>
  <dc:creator/>
  <dc:language>en</dc:language>
  <cp:keywords/>
  <dcterms:created xsi:type="dcterms:W3CDTF">2026-10-10T03:10:06Z</dcterms:created>
  <dcterms:modified xsi:type="dcterms:W3CDTF">2026-10-10T03:10:06Z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