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quotation-estimate"/>
    <w:p>
      <w:pPr>
        <w:pStyle w:val="Heading1"/>
      </w:pPr>
      <w:r>
        <w:t xml:space="preserve">Quotation Estimate</w:t>
      </w:r>
    </w:p>
    <w:p>
      <w:pPr>
        <w:pStyle w:val="FirstParagraph"/>
      </w:pPr>
      <w:r>
        <w:t xml:space="preserve">Professional Psychological Services — Nigeria Lagos</w:t>
      </w:r>
    </w:p>
    <w:p>
      <w:pPr>
        <w:pStyle w:val="BodyText"/>
      </w:pPr>
      <w:r>
        <w:t xml:space="preserve">Ref: QTE-PSY-LAG-2025-0047 | Document Type: Formal Quotation Estimate</w:t>
      </w:r>
    </w:p>
    <w:bookmarkEnd w:id="20"/>
    <w:p>
      <w:pPr>
        <w:pStyle w:val="BodyText"/>
      </w:pPr>
      <w:r>
        <w:rPr>
          <w:bCs/>
          <w:b/>
        </w:rPr>
        <w:t xml:space="preserve">Date of Issue:</w:t>
      </w:r>
      <w:r>
        <w:t xml:space="preserve"> </w:t>
      </w:r>
      <w:r>
        <w:t xml:space="preserve">15 June 2025</w:t>
      </w:r>
      <w:r>
        <w:br/>
      </w:r>
      <w:r>
        <w:rPr>
          <w:bCs/>
          <w:b/>
        </w:rPr>
        <w:t xml:space="preserve">Quotation Validity:</w:t>
      </w:r>
      <w:r>
        <w:t xml:space="preserve"> </w:t>
      </w:r>
      <w:r>
        <w:t xml:space="preserve">30 Days from Issue Date</w:t>
      </w:r>
      <w:r>
        <w:br/>
      </w:r>
      <w:r>
        <w:rPr>
          <w:bCs/>
          <w:b/>
        </w:rPr>
        <w:t xml:space="preserve">Currency:</w:t>
      </w:r>
      <w:r>
        <w:t xml:space="preserve"> </w:t>
      </w:r>
      <w:r>
        <w:t xml:space="preserve">Nigerian Naira (NGN)</w:t>
      </w:r>
    </w:p>
    <w:p>
      <w:pPr>
        <w:pStyle w:val="BodyText"/>
      </w:pPr>
      <w:r>
        <w:rPr>
          <w:bCs/>
          <w:b/>
        </w:rPr>
        <w:t xml:space="preserve">Prepared By:</w:t>
      </w:r>
      <w:r>
        <w:t xml:space="preserve"> </w:t>
      </w:r>
      <w:r>
        <w:t xml:space="preserve">Dr. Adaeze Okafor, PhD</w:t>
      </w:r>
      <w:r>
        <w:br/>
      </w:r>
      <w:r>
        <w:rPr>
          <w:bCs/>
          <w:b/>
        </w:rPr>
        <w:t xml:space="preserve">Registration No:</w:t>
      </w:r>
      <w:r>
        <w:t xml:space="preserve"> </w:t>
      </w:r>
      <w:r>
        <w:t xml:space="preserve">CRN/PSY/2019/00342</w:t>
      </w:r>
      <w:r>
        <w:br/>
      </w:r>
      <w:r>
        <w:rPr>
          <w:bCs/>
          <w:b/>
        </w:rPr>
        <w:t xml:space="preserve">Location:</w:t>
      </w:r>
      <w:r>
        <w:t xml:space="preserve"> </w:t>
      </w:r>
      <w:r>
        <w:t xml:space="preserve">Victoria Island, Lagos, Nigeria</w:t>
      </w:r>
    </w:p>
    <w:p>
      <w:pPr>
        <w:pStyle w:val="BodyText"/>
      </w:pPr>
      <w:r>
        <w:t xml:space="preserve">1. Parties Involved</w:t>
      </w:r>
    </w:p>
    <w:bookmarkStart w:id="21" w:name="service-provider-psychologist"/>
    <w:p>
      <w:pPr>
        <w:pStyle w:val="Heading3"/>
      </w:pPr>
      <w:r>
        <w:t xml:space="preserve">Service Provider (Psychologist)</w:t>
      </w:r>
    </w:p>
    <w:p>
      <w:pPr>
        <w:pStyle w:val="FirstParagraph"/>
      </w:pPr>
      <w:r>
        <w:rPr>
          <w:bCs/>
          <w:b/>
        </w:rPr>
        <w:t xml:space="preserve">Name:</w:t>
      </w:r>
      <w:r>
        <w:t xml:space="preserve"> </w:t>
      </w:r>
      <w:r>
        <w:t xml:space="preserve">Dr. Adaeze Okafor, PhD in Clinical Psychology</w:t>
      </w:r>
    </w:p>
    <w:p>
      <w:pPr>
        <w:pStyle w:val="BodyText"/>
      </w:pPr>
      <w:r>
        <w:rPr>
          <w:bCs/>
          <w:b/>
        </w:rPr>
        <w:t xml:space="preserve">Practice:</w:t>
      </w:r>
      <w:r>
        <w:t xml:space="preserve"> </w:t>
      </w:r>
      <w:r>
        <w:t xml:space="preserve">Lagos Mind Wellness Centre</w:t>
      </w:r>
    </w:p>
    <w:p>
      <w:pPr>
        <w:pStyle w:val="BodyText"/>
      </w:pPr>
      <w:r>
        <w:rPr>
          <w:bCs/>
          <w:b/>
        </w:rPr>
        <w:t xml:space="preserve">Address:</w:t>
      </w:r>
      <w:r>
        <w:t xml:space="preserve"> </w:t>
      </w:r>
      <w:r>
        <w:t xml:space="preserve">14 Adeola Odeku Street, Victoria Island, Lagos, Nigeria</w:t>
      </w:r>
    </w:p>
    <w:p>
      <w:pPr>
        <w:pStyle w:val="BodyText"/>
      </w:pPr>
      <w:r>
        <w:rPr>
          <w:bCs/>
          <w:b/>
        </w:rPr>
        <w:t xml:space="preserve">Email:</w:t>
      </w:r>
      <w:r>
        <w:t xml:space="preserve"> </w:t>
      </w:r>
      <w:r>
        <w:t xml:space="preserve">info@lagosmindwellness.ng</w:t>
      </w:r>
    </w:p>
    <w:p>
      <w:pPr>
        <w:pStyle w:val="BodyText"/>
      </w:pPr>
      <w:r>
        <w:rPr>
          <w:bCs/>
          <w:b/>
        </w:rPr>
        <w:t xml:space="preserve">Phone:</w:t>
      </w:r>
      <w:r>
        <w:t xml:space="preserve"> </w:t>
      </w:r>
      <w:r>
        <w:t xml:space="preserve">+234 803 555 0192</w:t>
      </w:r>
    </w:p>
    <w:p>
      <w:pPr>
        <w:pStyle w:val="BodyText"/>
      </w:pPr>
      <w:r>
        <w:rPr>
          <w:bCs/>
          <w:b/>
        </w:rPr>
        <w:t xml:space="preserve">RCN Registration:</w:t>
      </w:r>
      <w:r>
        <w:t xml:space="preserve"> </w:t>
      </w:r>
      <w:r>
        <w:t xml:space="preserve">CRN/PSY/2019/00342</w:t>
      </w:r>
    </w:p>
    <w:bookmarkEnd w:id="21"/>
    <w:bookmarkStart w:id="22" w:name="client-requesting-party"/>
    <w:p>
      <w:pPr>
        <w:pStyle w:val="Heading3"/>
      </w:pPr>
      <w:r>
        <w:t xml:space="preserve">Client / Requesting Party</w:t>
      </w:r>
    </w:p>
    <w:p>
      <w:pPr>
        <w:pStyle w:val="FirstParagraph"/>
      </w:pPr>
      <w:r>
        <w:rPr>
          <w:bCs/>
          <w:b/>
        </w:rPr>
        <w:t xml:space="preserve">Organization:</w:t>
      </w:r>
      <w:r>
        <w:t xml:space="preserve"> </w:t>
      </w:r>
      <w:r>
        <w:t xml:space="preserve">[Client Name / Company]</w:t>
      </w:r>
    </w:p>
    <w:p>
      <w:pPr>
        <w:pStyle w:val="BodyText"/>
      </w:pPr>
      <w:r>
        <w:rPr>
          <w:bCs/>
          <w:b/>
        </w:rPr>
        <w:t xml:space="preserve">Address:</w:t>
      </w:r>
      <w:r>
        <w:t xml:space="preserve"> </w:t>
      </w:r>
      <w:r>
        <w:t xml:space="preserve">[Client Address], Lagos, Nigeria</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[client@email.com]</w:t>
      </w:r>
    </w:p>
    <w:p>
      <w:pPr>
        <w:pStyle w:val="BodyText"/>
      </w:pPr>
      <w:r>
        <w:rPr>
          <w:bCs/>
          <w:b/>
        </w:rPr>
        <w:t xml:space="preserve">Phone:</w:t>
      </w:r>
      <w:r>
        <w:t xml:space="preserve"> </w:t>
      </w:r>
      <w:r>
        <w:t xml:space="preserve">+234 [Number]</w:t>
      </w:r>
    </w:p>
    <w:p>
      <w:pPr>
        <w:pStyle w:val="BodyText"/>
      </w:pPr>
      <w:r>
        <w:rPr>
          <w:bCs/>
          <w:b/>
        </w:rPr>
        <w:t xml:space="preserve">Tax ID (TIN):</w:t>
      </w:r>
      <w:r>
        <w:t xml:space="preserve"> </w:t>
      </w:r>
      <w:r>
        <w:t xml:space="preserve">[Tax Identification Number]</w:t>
      </w:r>
    </w:p>
    <w:bookmarkEnd w:id="22"/>
    <w:p>
      <w:pPr>
        <w:pStyle w:val="BodyText"/>
      </w:pPr>
      <w:r>
        <w:t xml:space="preserve">2. Purpose and Scope of This Quotation Estimate</w:t>
      </w:r>
    </w:p>
    <w:p>
      <w:pPr>
        <w:pStyle w:val="BodyText"/>
      </w:pPr>
      <w:r>
        <w:t xml:space="preserve">This</w:t>
      </w:r>
      <w:r>
        <w:t xml:space="preserve"> </w:t>
      </w:r>
      <w:r>
        <w:t xml:space="preserve">Quotation Estimate</w:t>
      </w:r>
      <w:r>
        <w:t xml:space="preserve"> </w:t>
      </w:r>
      <w:r>
        <w:t xml:space="preserve">is issued by Dr. Adaeze Okafor, a licensed and registered</w:t>
      </w:r>
      <w:r>
        <w:t xml:space="preserve"> </w:t>
      </w:r>
      <w:r>
        <w:t xml:space="preserve">Psychologist</w:t>
      </w:r>
      <w:r>
        <w:t xml:space="preserve"> </w:t>
      </w:r>
      <w:r>
        <w:t xml:space="preserve">practising in</w:t>
      </w:r>
      <w:r>
        <w:t xml:space="preserve"> </w:t>
      </w:r>
      <w:r>
        <w:t xml:space="preserve">Nigeria Lagos</w:t>
      </w:r>
      <w:r>
        <w:t xml:space="preserve">, to provide a comprehensive and transparent breakdown of professional psychological services requested by the client. This document serves as a formal</w:t>
      </w:r>
      <w:r>
        <w:t xml:space="preserve"> </w:t>
      </w:r>
      <w:r>
        <w:t xml:space="preserve">Quotation Estimate</w:t>
      </w:r>
      <w:r>
        <w:t xml:space="preserve"> </w:t>
      </w:r>
      <w:r>
        <w:t xml:space="preserve">outlining the scope, duration, deliverables, and associated costs for the engagement of a qualified</w:t>
      </w:r>
      <w:r>
        <w:t xml:space="preserve"> </w:t>
      </w:r>
      <w:r>
        <w:t xml:space="preserve">Psychologist</w:t>
      </w:r>
      <w:r>
        <w:t xml:space="preserve"> </w:t>
      </w:r>
      <w:r>
        <w:t xml:space="preserve">to deliver mental health assessment, therapeutic intervention, and organisational wellness programmes within the</w:t>
      </w:r>
      <w:r>
        <w:t xml:space="preserve"> </w:t>
      </w:r>
      <w:r>
        <w:t xml:space="preserve">Nigeria Lagos</w:t>
      </w:r>
      <w:r>
        <w:t xml:space="preserve"> </w:t>
      </w:r>
      <w:r>
        <w:t xml:space="preserve">metropolitan area and its environs.</w:t>
      </w:r>
    </w:p>
    <w:p>
      <w:pPr>
        <w:pStyle w:val="BodyText"/>
      </w:pPr>
      <w:r>
        <w:t xml:space="preserve">The</w:t>
      </w:r>
      <w:r>
        <w:t xml:space="preserve"> </w:t>
      </w:r>
      <w:r>
        <w:t xml:space="preserve">Psychologist</w:t>
      </w:r>
      <w:r>
        <w:t xml:space="preserve"> </w:t>
      </w:r>
      <w:r>
        <w:t xml:space="preserve">engaged under this</w:t>
      </w:r>
      <w:r>
        <w:t xml:space="preserve"> </w:t>
      </w:r>
      <w:r>
        <w:t xml:space="preserve">Quotation Estimate</w:t>
      </w:r>
      <w:r>
        <w:t xml:space="preserve"> </w:t>
      </w:r>
      <w:r>
        <w:t xml:space="preserve">holds a Doctor of Philosophy (PhD) in Clinical Psychology from the University of Lagos, is a full member of the Counselling Psychologists Association of Nigeria (CPAN), and has over twelve years of clinical and organisational experience serving individuals, families, and corporate entities across</w:t>
      </w:r>
      <w:r>
        <w:t xml:space="preserve"> </w:t>
      </w:r>
      <w:r>
        <w:t xml:space="preserve">Nigeria Lagos</w:t>
      </w:r>
      <w:r>
        <w:t xml:space="preserve">.</w:t>
      </w:r>
    </w:p>
    <w:p>
      <w:pPr>
        <w:pStyle w:val="BodyText"/>
      </w:pPr>
      <w:r>
        <w:t xml:space="preserve">3. Itemised Services and Cost Breakdown</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Rate (NGN)</w:t>
            </w:r>
          </w:p>
        </w:tc>
        <w:tc>
          <w:tcPr/>
          <w:p>
            <w:pPr>
              <w:pStyle w:val="Compact"/>
              <w:jc w:val="left"/>
            </w:pPr>
            <w:r>
              <w:t xml:space="preserve">Total (NGN)</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Initial Psychological Assessment &amp; Diagnostic Evaluation (individual)</w:t>
            </w:r>
          </w:p>
        </w:tc>
        <w:tc>
          <w:tcPr/>
          <w:p>
            <w:pPr>
              <w:pStyle w:val="Compact"/>
              <w:jc w:val="left"/>
            </w:pPr>
            <w:r>
              <w:t xml:space="preserve">2 hours (one-time)</w:t>
            </w:r>
          </w:p>
        </w:tc>
        <w:tc>
          <w:tcPr/>
          <w:p>
            <w:pPr>
              <w:pStyle w:val="Compact"/>
              <w:jc w:val="left"/>
            </w:pPr>
            <w:r>
              <w:t xml:space="preserve">85,000</w:t>
            </w:r>
          </w:p>
        </w:tc>
        <w:tc>
          <w:tcPr/>
          <w:p>
            <w:pPr>
              <w:pStyle w:val="Compact"/>
              <w:jc w:val="left"/>
            </w:pPr>
            <w:r>
              <w:t xml:space="preserve">85,000</w:t>
            </w:r>
          </w:p>
        </w:tc>
        <w:tc>
          <w:tcPr/>
          <w:p>
            <w:pPr>
              <w:pStyle w:val="Compact"/>
              <w:jc w:val="left"/>
            </w:pPr>
            <w:r>
              <w:t xml:space="preserve">Includes standardised tests</w:t>
            </w:r>
          </w:p>
        </w:tc>
      </w:tr>
      <w:tr>
        <w:tc>
          <w:tcPr/>
          <w:p>
            <w:pPr>
              <w:pStyle w:val="Compact"/>
              <w:jc w:val="left"/>
            </w:pPr>
            <w:r>
              <w:t xml:space="preserve">2</w:t>
            </w:r>
          </w:p>
        </w:tc>
        <w:tc>
          <w:tcPr/>
          <w:p>
            <w:pPr>
              <w:pStyle w:val="Compact"/>
              <w:jc w:val="left"/>
            </w:pPr>
            <w:r>
              <w:t xml:space="preserve">Cognitive Behavioural Therapy (CBT) Sessions</w:t>
            </w:r>
          </w:p>
        </w:tc>
        <w:tc>
          <w:tcPr/>
          <w:p>
            <w:pPr>
              <w:pStyle w:val="Compact"/>
              <w:jc w:val="left"/>
            </w:pPr>
            <w:r>
              <w:t xml:space="preserve">12 sessions × 60 min</w:t>
            </w:r>
          </w:p>
        </w:tc>
        <w:tc>
          <w:tcPr/>
          <w:p>
            <w:pPr>
              <w:pStyle w:val="Compact"/>
              <w:jc w:val="left"/>
            </w:pPr>
            <w:r>
              <w:t xml:space="preserve">65,000</w:t>
            </w:r>
          </w:p>
        </w:tc>
        <w:tc>
          <w:tcPr/>
          <w:p>
            <w:pPr>
              <w:pStyle w:val="Compact"/>
              <w:jc w:val="left"/>
            </w:pPr>
            <w:r>
              <w:t xml:space="preserve">780,000</w:t>
            </w:r>
          </w:p>
        </w:tc>
        <w:tc>
          <w:tcPr/>
          <w:p>
            <w:pPr>
              <w:pStyle w:val="Compact"/>
              <w:jc w:val="left"/>
            </w:pPr>
            <w:r>
              <w:t xml:space="preserve">Weekly, in-person at Lagos office</w:t>
            </w:r>
          </w:p>
        </w:tc>
      </w:tr>
      <w:tr>
        <w:tc>
          <w:tcPr/>
          <w:p>
            <w:pPr>
              <w:pStyle w:val="Compact"/>
              <w:jc w:val="left"/>
            </w:pPr>
            <w:r>
              <w:t xml:space="preserve">3</w:t>
            </w:r>
          </w:p>
        </w:tc>
        <w:tc>
          <w:tcPr/>
          <w:p>
            <w:pPr>
              <w:pStyle w:val="Compact"/>
              <w:jc w:val="left"/>
            </w:pPr>
            <w:r>
              <w:t xml:space="preserve">Psychometric Testing &amp; Report Writing (organisational)</w:t>
            </w:r>
          </w:p>
        </w:tc>
        <w:tc>
          <w:tcPr/>
          <w:p>
            <w:pPr>
              <w:pStyle w:val="Compact"/>
              <w:jc w:val="left"/>
            </w:pPr>
            <w:r>
              <w:t xml:space="preserve">5 employees assessed</w:t>
            </w:r>
          </w:p>
        </w:tc>
        <w:tc>
          <w:tcPr/>
          <w:p>
            <w:pPr>
              <w:pStyle w:val="Compact"/>
              <w:jc w:val="left"/>
            </w:pPr>
            <w:r>
              <w:t xml:space="preserve">45,000</w:t>
            </w:r>
          </w:p>
        </w:tc>
        <w:tc>
          <w:tcPr/>
          <w:p>
            <w:pPr>
              <w:pStyle w:val="Compact"/>
              <w:jc w:val="left"/>
            </w:pPr>
            <w:r>
              <w:t xml:space="preserve">225,000</w:t>
            </w:r>
          </w:p>
        </w:tc>
        <w:tc>
          <w:tcPr/>
          <w:p>
            <w:pPr>
              <w:pStyle w:val="Compact"/>
              <w:jc w:val="left"/>
            </w:pPr>
            <w:r>
              <w:t xml:space="preserve">Includes written report per individual</w:t>
            </w:r>
          </w:p>
        </w:tc>
      </w:tr>
      <w:tr>
        <w:tc>
          <w:tcPr/>
          <w:p>
            <w:pPr>
              <w:pStyle w:val="Compact"/>
              <w:jc w:val="left"/>
            </w:pPr>
            <w:r>
              <w:t xml:space="preserve">4</w:t>
            </w:r>
          </w:p>
        </w:tc>
        <w:tc>
          <w:tcPr/>
          <w:p>
            <w:pPr>
              <w:pStyle w:val="Compact"/>
              <w:jc w:val="left"/>
            </w:pPr>
            <w:r>
              <w:t xml:space="preserve">Corporate Mental Health Workshop (Lagos office)</w:t>
            </w:r>
          </w:p>
        </w:tc>
        <w:tc>
          <w:tcPr/>
          <w:p>
            <w:pPr>
              <w:pStyle w:val="Compact"/>
              <w:jc w:val="left"/>
            </w:pPr>
            <w:r>
              <w:t xml:space="preserve">1 day (6 hours)</w:t>
            </w:r>
          </w:p>
        </w:tc>
        <w:tc>
          <w:tcPr/>
          <w:p>
            <w:pPr>
              <w:pStyle w:val="Compact"/>
              <w:jc w:val="left"/>
            </w:pPr>
            <w:r>
              <w:t xml:space="preserve">350,000</w:t>
            </w:r>
          </w:p>
        </w:tc>
        <w:tc>
          <w:tcPr/>
          <w:p>
            <w:pPr>
              <w:pStyle w:val="Compact"/>
              <w:jc w:val="left"/>
            </w:pPr>
            <w:r>
              <w:t xml:space="preserve">350,000</w:t>
            </w:r>
          </w:p>
        </w:tc>
        <w:tc>
          <w:tcPr/>
          <w:p>
            <w:pPr>
              <w:pStyle w:val="Compact"/>
              <w:jc w:val="left"/>
            </w:pPr>
            <w:r>
              <w:t xml:space="preserve">Up to 50 participants, venue excluded</w:t>
            </w:r>
          </w:p>
        </w:tc>
      </w:tr>
      <w:tr>
        <w:tc>
          <w:tcPr/>
          <w:p>
            <w:pPr>
              <w:pStyle w:val="Compact"/>
              <w:jc w:val="left"/>
            </w:pPr>
            <w:r>
              <w:t xml:space="preserve">5</w:t>
            </w:r>
          </w:p>
        </w:tc>
        <w:tc>
          <w:tcPr/>
          <w:p>
            <w:pPr>
              <w:pStyle w:val="Compact"/>
              <w:jc w:val="left"/>
            </w:pPr>
            <w:r>
              <w:t xml:space="preserve">Follow-up Consultation &amp; Progress Review</w:t>
            </w:r>
          </w:p>
        </w:tc>
        <w:tc>
          <w:tcPr/>
          <w:p>
            <w:pPr>
              <w:pStyle w:val="Compact"/>
              <w:jc w:val="left"/>
            </w:pPr>
            <w:r>
              <w:t xml:space="preserve">3 sessions × 45 min</w:t>
            </w:r>
          </w:p>
        </w:tc>
        <w:tc>
          <w:tcPr/>
          <w:p>
            <w:pPr>
              <w:pStyle w:val="Compact"/>
              <w:jc w:val="left"/>
            </w:pPr>
            <w:r>
              <w:t xml:space="preserve">50,000</w:t>
            </w:r>
          </w:p>
        </w:tc>
        <w:tc>
          <w:tcPr/>
          <w:p>
            <w:pPr>
              <w:pStyle w:val="Compact"/>
              <w:jc w:val="left"/>
            </w:pPr>
            <w:r>
              <w:t xml:space="preserve">150,000</w:t>
            </w:r>
          </w:p>
        </w:tc>
        <w:tc>
          <w:tcPr/>
          <w:p>
            <w:pPr>
              <w:pStyle w:val="Compact"/>
              <w:jc w:val="left"/>
            </w:pPr>
            <w:r>
              <w:t xml:space="preserve">Post-therapy monitoring</w:t>
            </w:r>
          </w:p>
        </w:tc>
      </w:tr>
      <w:tr>
        <w:tc>
          <w:tcPr/>
          <w:p>
            <w:pPr>
              <w:pStyle w:val="Compact"/>
              <w:jc w:val="left"/>
            </w:pPr>
            <w:r>
              <w:t xml:space="preserve">6</w:t>
            </w:r>
          </w:p>
        </w:tc>
        <w:tc>
          <w:tcPr/>
          <w:p>
            <w:pPr>
              <w:pStyle w:val="Compact"/>
              <w:jc w:val="left"/>
            </w:pPr>
            <w:r>
              <w:t xml:space="preserve">Emergency / Crisis Intervention Call-out (Lagos area)</w:t>
            </w:r>
          </w:p>
        </w:tc>
        <w:tc>
          <w:tcPr/>
          <w:p>
            <w:pPr>
              <w:pStyle w:val="Compact"/>
              <w:jc w:val="left"/>
            </w:pPr>
            <w:r>
              <w:t xml:space="preserve">As needed (up to 4 calls)</w:t>
            </w:r>
          </w:p>
        </w:tc>
        <w:tc>
          <w:tcPr/>
          <w:p>
            <w:pPr>
              <w:pStyle w:val="Compact"/>
              <w:jc w:val="left"/>
            </w:pPr>
            <w:r>
              <w:t xml:space="preserve">120,000</w:t>
            </w:r>
          </w:p>
        </w:tc>
        <w:tc>
          <w:tcPr/>
          <w:p>
            <w:pPr>
              <w:pStyle w:val="Compact"/>
              <w:jc w:val="left"/>
            </w:pPr>
            <w:r>
              <w:t xml:space="preserve">480,000</w:t>
            </w:r>
          </w:p>
        </w:tc>
        <w:tc>
          <w:tcPr/>
          <w:p>
            <w:pPr>
              <w:pStyle w:val="Compact"/>
              <w:jc w:val="left"/>
            </w:pPr>
            <w:r>
              <w:t xml:space="preserve">Within 24-hour response window</w:t>
            </w:r>
          </w:p>
        </w:tc>
      </w:tr>
      <w:tr>
        <w:tc>
          <w:tcPr/>
          <w:p>
            <w:pPr>
              <w:pStyle w:val="Compact"/>
              <w:jc w:val="left"/>
            </w:pPr>
            <w:r>
              <w:t xml:space="preserve">7</w:t>
            </w:r>
          </w:p>
        </w:tc>
        <w:tc>
          <w:tcPr/>
          <w:p>
            <w:pPr>
              <w:pStyle w:val="Compact"/>
              <w:jc w:val="left"/>
            </w:pPr>
            <w:r>
              <w:t xml:space="preserve">Travel &amp; Logistics within Nigeria Lagos Metropolis</w:t>
            </w:r>
          </w:p>
        </w:tc>
        <w:tc>
          <w:tcPr/>
          <w:p>
            <w:pPr>
              <w:pStyle w:val="Compact"/>
              <w:jc w:val="left"/>
            </w:pPr>
            <w:r>
              <w:t xml:space="preserve">Per engagement</w:t>
            </w:r>
          </w:p>
        </w:tc>
        <w:tc>
          <w:tcPr/>
          <w:p>
            <w:pPr>
              <w:pStyle w:val="Compact"/>
              <w:jc w:val="left"/>
            </w:pPr>
            <w:r>
              <w:t xml:space="preserve">15,000</w:t>
            </w:r>
          </w:p>
        </w:tc>
        <w:tc>
          <w:tcPr/>
          <w:p>
            <w:pPr>
              <w:pStyle w:val="Compact"/>
              <w:jc w:val="left"/>
            </w:pPr>
            <w:r>
              <w:t xml:space="preserve">60,000</w:t>
            </w:r>
          </w:p>
        </w:tc>
        <w:tc>
          <w:tcPr/>
          <w:p>
            <w:pPr>
              <w:pStyle w:val="Compact"/>
              <w:jc w:val="left"/>
            </w:pPr>
            <w:r>
              <w:t xml:space="preserve">4 visits estimated</w:t>
            </w:r>
          </w:p>
        </w:tc>
      </w:tr>
      <w:tr>
        <w:tc>
          <w:tcPr/>
          <w:p>
            <w:pPr>
              <w:pStyle w:val="Compact"/>
              <w:jc w:val="left"/>
            </w:pPr>
            <w:r>
              <w:t xml:space="preserve">8</w:t>
            </w:r>
          </w:p>
        </w:tc>
        <w:tc>
          <w:tcPr/>
          <w:p>
            <w:pPr>
              <w:pStyle w:val="Compact"/>
              <w:jc w:val="left"/>
            </w:pPr>
            <w:r>
              <w:t xml:space="preserve">Confidential Case File Management &amp; Record Keeping</w:t>
            </w:r>
          </w:p>
        </w:tc>
        <w:tc>
          <w:tcPr/>
          <w:p>
            <w:pPr>
              <w:pStyle w:val="Compact"/>
              <w:jc w:val="left"/>
            </w:pPr>
            <w:r>
              <w:t xml:space="preserve">12-month retention</w:t>
            </w:r>
          </w:p>
        </w:tc>
        <w:tc>
          <w:tcPr/>
          <w:p>
            <w:pPr>
              <w:pStyle w:val="Compact"/>
              <w:jc w:val="left"/>
            </w:pPr>
            <w:r>
              <w:t xml:space="preserve">25,000</w:t>
            </w:r>
          </w:p>
        </w:tc>
        <w:tc>
          <w:tcPr/>
          <w:p>
            <w:pPr>
              <w:pStyle w:val="Compact"/>
              <w:jc w:val="left"/>
            </w:pPr>
            <w:r>
              <w:t xml:space="preserve">25,000</w:t>
            </w:r>
          </w:p>
        </w:tc>
        <w:tc>
          <w:tcPr/>
          <w:p>
            <w:pPr>
              <w:pStyle w:val="Compact"/>
              <w:jc w:val="left"/>
            </w:pPr>
            <w:r>
              <w:t xml:space="preserve">Digital &amp; physical storage</w:t>
            </w:r>
          </w:p>
        </w:tc>
      </w:tr>
      <w:tr>
        <w:tc>
          <w:tcPr>
            <w:gridSpan w:val="4"/>
          </w:tcPr>
          <w:p>
            <w:pPr>
              <w:pStyle w:val="Compact"/>
              <w:jc w:val="right"/>
            </w:pPr>
            <w:r>
              <w:t xml:space="preserve">Subtotal:</w:t>
            </w:r>
          </w:p>
        </w:tc>
        <w:tc>
          <w:tcPr/>
          <w:p>
            <w:pPr>
              <w:pStyle w:val="Compact"/>
              <w:jc w:val="left"/>
            </w:pPr>
            <w:r>
              <w:t xml:space="preserve">2,155,000</w:t>
            </w:r>
          </w:p>
        </w:tc>
        <w:tc>
          <w:tcPr/>
          <w:p>
            <w:pPr>
              <w:pStyle w:val="Compact"/>
            </w:pPr>
          </w:p>
        </w:tc>
      </w:tr>
      <w:tr>
        <w:tc>
          <w:tcPr>
            <w:gridSpan w:val="4"/>
          </w:tcPr>
          <w:p>
            <w:pPr>
              <w:pStyle w:val="Compact"/>
              <w:jc w:val="right"/>
            </w:pPr>
            <w:r>
              <w:t xml:space="preserve">VAT (7.5% as applicable in Nigeria):</w:t>
            </w:r>
          </w:p>
        </w:tc>
        <w:tc>
          <w:tcPr/>
          <w:p>
            <w:pPr>
              <w:pStyle w:val="Compact"/>
              <w:jc w:val="left"/>
            </w:pPr>
            <w:r>
              <w:t xml:space="preserve">161,625</w:t>
            </w:r>
          </w:p>
        </w:tc>
        <w:tc>
          <w:tcPr/>
          <w:p>
            <w:pPr>
              <w:pStyle w:val="Compact"/>
            </w:pPr>
          </w:p>
        </w:tc>
      </w:tr>
      <w:tr>
        <w:tc>
          <w:tcPr>
            <w:gridSpan w:val="4"/>
          </w:tcPr>
          <w:p>
            <w:pPr>
              <w:pStyle w:val="Compact"/>
              <w:jc w:val="right"/>
            </w:pPr>
            <w:r>
              <w:t xml:space="preserve">GRAND TOTAL (NGN):</w:t>
            </w:r>
          </w:p>
        </w:tc>
        <w:tc>
          <w:tcPr/>
          <w:p>
            <w:pPr>
              <w:pStyle w:val="Compact"/>
              <w:jc w:val="left"/>
            </w:pPr>
            <w:r>
              <w:t xml:space="preserve">2,316,625</w:t>
            </w:r>
          </w:p>
        </w:tc>
        <w:tc>
          <w:tcPr/>
          <w:p>
            <w:pPr>
              <w:pStyle w:val="Compact"/>
            </w:pPr>
          </w:p>
        </w:tc>
      </w:tr>
    </w:tbl>
    <w:p>
      <w:pPr>
        <w:pStyle w:val="BodyText"/>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the</w:t>
      </w:r>
      <w:r>
        <w:t xml:space="preserve"> </w:t>
      </w:r>
      <w:r>
        <w:t xml:space="preserve">Psychologist</w:t>
      </w:r>
      <w:r>
        <w:t xml:space="preserve"> </w:t>
      </w:r>
      <w:r>
        <w:t xml:space="preserve">reserves the right to revise rates due to market adjustments in</w:t>
      </w:r>
      <w:r>
        <w:t xml:space="preserve"> </w:t>
      </w:r>
      <w:r>
        <w:t xml:space="preserve">Nigeria Lagos</w:t>
      </w:r>
      <w:r>
        <w:t xml:space="preserve">.</w:t>
      </w:r>
    </w:p>
    <w:p>
      <w:pPr>
        <w:numPr>
          <w:ilvl w:val="0"/>
          <w:numId w:val="1001"/>
        </w:numPr>
        <w:pStyle w:val="Compact"/>
      </w:pPr>
      <w:r>
        <w:t xml:space="preserve">All fees stated in this</w:t>
      </w:r>
      <w:r>
        <w:t xml:space="preserve"> </w:t>
      </w:r>
      <w:r>
        <w:t xml:space="preserve">Quotation Estimate</w:t>
      </w:r>
      <w:r>
        <w:t xml:space="preserve"> </w:t>
      </w:r>
      <w:r>
        <w:t xml:space="preserve">are denominated in Nigerian Naira (NGN) and are payable to the</w:t>
      </w:r>
      <w:r>
        <w:t xml:space="preserve"> </w:t>
      </w:r>
      <w:r>
        <w:t xml:space="preserve">Psychologist</w:t>
      </w:r>
      <w:r>
        <w:t xml:space="preserve">'s designated bank account in Lagos, Nigeria.</w:t>
      </w:r>
    </w:p>
    <w:p>
      <w:pPr>
        <w:numPr>
          <w:ilvl w:val="0"/>
          <w:numId w:val="1001"/>
        </w:numPr>
        <w:pStyle w:val="Compact"/>
      </w:pPr>
      <w:r>
        <w:t xml:space="preserve">A minimum of fifty percent (50%) of the total</w:t>
      </w:r>
      <w:r>
        <w:t xml:space="preserve"> </w:t>
      </w:r>
      <w:r>
        <w:t xml:space="preserve">Quotation Estimate</w:t>
      </w:r>
      <w:r>
        <w:t xml:space="preserve"> </w:t>
      </w:r>
      <w:r>
        <w:t xml:space="preserve">amount is required as an advance payment before the commencement of any service. The remaining balance shall be due within fourteen (14) days of service completion.</w:t>
      </w:r>
    </w:p>
    <w:p>
      <w:pPr>
        <w:numPr>
          <w:ilvl w:val="0"/>
          <w:numId w:val="1001"/>
        </w:numPr>
        <w:pStyle w:val="Compact"/>
      </w:pPr>
      <w:r>
        <w:t xml:space="preserve">The</w:t>
      </w:r>
      <w:r>
        <w:t xml:space="preserve"> </w:t>
      </w:r>
      <w:r>
        <w:t xml:space="preserve">Psychologist</w:t>
      </w:r>
      <w:r>
        <w:t xml:space="preserve"> </w:t>
      </w:r>
      <w:r>
        <w:t xml:space="preserve">shall maintain strict professional confidentiality in accordance with the Code of Ethics of the Counselling Psychologists Association of Nigeria and the National Health Act of Nigeria. All client records shall be stored securely within</w:t>
      </w:r>
      <w:r>
        <w:t xml:space="preserve"> </w:t>
      </w:r>
      <w:r>
        <w:t xml:space="preserve">Nigeria Lagos</w:t>
      </w:r>
      <w:r>
        <w:t xml:space="preserve">.</w:t>
      </w:r>
    </w:p>
    <w:p>
      <w:pPr>
        <w:numPr>
          <w:ilvl w:val="0"/>
          <w:numId w:val="1001"/>
        </w:numPr>
        <w:pStyle w:val="Compact"/>
      </w:pPr>
      <w:r>
        <w:t xml:space="preserve">Any additional services beyond the scope outlined in this</w:t>
      </w:r>
      <w:r>
        <w:t xml:space="preserve"> </w:t>
      </w:r>
      <w:r>
        <w:t xml:space="preserve">Quotation Estimate</w:t>
      </w:r>
      <w:r>
        <w:t xml:space="preserve"> </w:t>
      </w:r>
      <w:r>
        <w:t xml:space="preserve">shall be subject to a supplementary</w:t>
      </w:r>
      <w:r>
        <w:t xml:space="preserve"> </w:t>
      </w:r>
      <w:r>
        <w:t xml:space="preserve">Quotation Estimate</w:t>
      </w:r>
      <w:r>
        <w:t xml:space="preserve"> </w:t>
      </w:r>
      <w:r>
        <w:t xml:space="preserve">and mutual written agreement prior to execution.</w:t>
      </w:r>
    </w:p>
    <w:p>
      <w:pPr>
        <w:numPr>
          <w:ilvl w:val="0"/>
          <w:numId w:val="1001"/>
        </w:numPr>
        <w:pStyle w:val="Compact"/>
      </w:pPr>
      <w:r>
        <w:t xml:space="preserve">The</w:t>
      </w:r>
      <w:r>
        <w:t xml:space="preserve"> </w:t>
      </w:r>
      <w:r>
        <w:t xml:space="preserve">Psychologist</w:t>
      </w:r>
      <w:r>
        <w:t xml:space="preserve"> </w:t>
      </w:r>
      <w:r>
        <w:t xml:space="preserve">is not liable for any indirect, consequential, or incidental damages arising from the services rendered under this engagement.</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Acceptance shall be evidenced by a signed service agreement.</w:t>
      </w:r>
    </w:p>
    <w:p>
      <w:pPr>
        <w:numPr>
          <w:ilvl w:val="0"/>
          <w:numId w:val="1001"/>
        </w:numPr>
        <w:pStyle w:val="Compact"/>
      </w:pPr>
      <w:r>
        <w:t xml:space="preserve">All services shall be delivered in compliance with the regulatory standards set by the Counselling Psychologists Association of Nigeria (CPAN) and applicable laws of the Federal Republic of Nigeria.</w:t>
      </w:r>
    </w:p>
    <w:p>
      <w:pPr>
        <w:numPr>
          <w:ilvl w:val="0"/>
          <w:numId w:val="1001"/>
        </w:numPr>
        <w:pStyle w:val="Compact"/>
      </w:pPr>
      <w:r>
        <w:t xml:space="preserve">In the event of force majeure, including but not limited to natural disasters, government-imposed lockdowns, or public health emergencies affecting</w:t>
      </w:r>
      <w:r>
        <w:t xml:space="preserve"> </w:t>
      </w:r>
      <w:r>
        <w:t xml:space="preserve">Nigeria Lagos</w:t>
      </w:r>
      <w:r>
        <w:t xml:space="preserve">, the</w:t>
      </w:r>
      <w:r>
        <w:t xml:space="preserve"> </w:t>
      </w:r>
      <w:r>
        <w:t xml:space="preserve">Psychologist</w:t>
      </w:r>
      <w:r>
        <w:t xml:space="preserve"> </w:t>
      </w:r>
      <w:r>
        <w:t xml:space="preserve">shall notify the client within forty-eight (48) hours and propose an alternative delivery schedule.</w:t>
      </w:r>
    </w:p>
    <w:p>
      <w:pPr>
        <w:numPr>
          <w:ilvl w:val="0"/>
          <w:numId w:val="1001"/>
        </w:numPr>
        <w:pStyle w:val="Compact"/>
      </w:pPr>
      <w:r>
        <w:t xml:space="preserve">Disputes arising from this</w:t>
      </w:r>
      <w:r>
        <w:t xml:space="preserve"> </w:t>
      </w:r>
      <w:r>
        <w:t xml:space="preserve">Quotation Estimate</w:t>
      </w:r>
      <w:r>
        <w:t xml:space="preserve"> </w:t>
      </w:r>
      <w:r>
        <w:t xml:space="preserve">or the subsequent service agreement shall be resolved through mediation in Lagos, Nigeria, in accordance with the Arbitration and Conciliation Act, Cap A18, Laws of the Federation of Nigeria.</w:t>
      </w:r>
    </w:p>
    <w:p>
      <w:pPr>
        <w:pStyle w:val="FirstParagraph"/>
      </w:pPr>
      <w:r>
        <w:t xml:space="preserve">5. Acceptance and Authorisation</w:t>
      </w:r>
    </w:p>
    <w:p>
      <w:pPr>
        <w:pStyle w:val="BodyText"/>
      </w:pPr>
      <w:r>
        <w:t xml:space="preserve">By signing below, both parties acknowledge that they have read, understood, and agree to the terms set forth in this</w:t>
      </w:r>
      <w:r>
        <w:t xml:space="preserve"> </w:t>
      </w:r>
      <w:r>
        <w:t xml:space="preserve">Quotation Estimate</w:t>
      </w:r>
      <w:r>
        <w:t xml:space="preserve"> </w:t>
      </w:r>
      <w:r>
        <w:t xml:space="preserve">for the engagement of a</w:t>
      </w:r>
      <w:r>
        <w:t xml:space="preserve"> </w:t>
      </w:r>
      <w:r>
        <w:t xml:space="preserve">Psychologist</w:t>
      </w:r>
      <w:r>
        <w:t xml:space="preserve"> </w:t>
      </w:r>
      <w:r>
        <w:t xml:space="preserve">in</w:t>
      </w:r>
      <w:r>
        <w:t xml:space="preserve"> </w:t>
      </w:r>
      <w:r>
        <w:t xml:space="preserve">Nigeria Lagos</w:t>
      </w:r>
      <w:r>
        <w:t xml:space="preserve">.</w:t>
      </w:r>
    </w:p>
    <w:p>
      <w:pPr>
        <w:pStyle w:val="BodyText"/>
      </w:pPr>
      <w:r>
        <w:rPr>
          <w:bCs/>
          <w:b/>
        </w:rPr>
        <w:t xml:space="preserve">For the Service Provider (Psychologist):</w:t>
      </w:r>
    </w:p>
    <w:p>
      <w:pPr>
        <w:pStyle w:val="BodyText"/>
      </w:pPr>
      <w:r>
        <w:t xml:space="preserve">Name: Dr. Adaeze Okafor, PhD</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Client / Requesting Party:</w:t>
      </w:r>
    </w:p>
    <w:p>
      <w:pPr>
        <w:pStyle w:val="BodyText"/>
      </w:pPr>
      <w:r>
        <w:t xml:space="preserve">Name: ___________________________</w:t>
      </w:r>
    </w:p>
    <w:p>
      <w:pPr>
        <w:pStyle w:val="BodyText"/>
      </w:pPr>
      <w:r>
        <w:t xml:space="preserve">Signature: ___________________________</w:t>
      </w:r>
    </w:p>
    <w:p>
      <w:pPr>
        <w:pStyle w:val="BodyText"/>
      </w:pPr>
      <w:r>
        <w:t xml:space="preserve">Date: ___________________________</w:t>
      </w:r>
    </w:p>
    <w:p>
      <w:pPr>
        <w:pStyle w:val="BodyText"/>
      </w:pPr>
      <w:r>
        <w:t xml:space="preserve">Lagos Mind Wellness Centre — 14 Adeola Odeku Street, Victoria Island, Lagos, Nigeria | RCN: CRN/PSY/2019/00342</w:t>
      </w:r>
    </w:p>
    <w:p>
      <w:pPr>
        <w:pStyle w:val="BodyText"/>
      </w:pPr>
      <w:r>
        <w:t xml:space="preserve">This Quotation Estimate is the property of the issuing Psychologist and is intended solely for the named client. Unauthorised reproduction or distribution is prohibited.</w:t>
      </w:r>
    </w:p>
    <w:p>
      <w:pPr>
        <w:pStyle w:val="BodyText"/>
      </w:pPr>
      <w:r>
        <w:t xml:space="preserve">Document generated: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Psychologist Services - Nigeria Lagos</dc:title>
  <dc:creator/>
  <dc:language>en</dc:language>
  <cp:keywords/>
  <dcterms:created xsi:type="dcterms:W3CDTF">2026-10-10T09:17:31Z</dcterms:created>
  <dcterms:modified xsi:type="dcterms:W3CDTF">2026-10-10T09:17:31Z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