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Psychologist Services — Sudan Khartoum</w:t>
      </w:r>
    </w:p>
    <w:p>
      <w:pPr>
        <w:pStyle w:val="BodyText"/>
      </w:pPr>
      <w:r>
        <w:t xml:space="preserve">Ref. No: QE-PSY-KRT-2025-0417</w:t>
      </w:r>
    </w:p>
    <w:bookmarkEnd w:id="20"/>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Currency:</w:t>
      </w:r>
      <w:r>
        <w:t xml:space="preserve"> </w:t>
      </w:r>
      <w:r>
        <w:t xml:space="preserve">Sudanese Pound (SDG) / USD</w:t>
      </w:r>
    </w:p>
    <w:p>
      <w:pPr>
        <w:pStyle w:val="BodyText"/>
      </w:pPr>
      <w:r>
        <w:rPr>
          <w:bCs/>
          <w:b/>
        </w:rPr>
        <w:t xml:space="preserve">Prepared By:</w:t>
      </w:r>
      <w:r>
        <w:t xml:space="preserve"> </w:t>
      </w:r>
      <w:r>
        <w:t xml:space="preserve">Dr. Amal El-Tahir, Ph.D.</w:t>
      </w:r>
      <w:r>
        <w:br/>
      </w:r>
      <w:r>
        <w:rPr>
          <w:bCs/>
          <w:b/>
        </w:rPr>
        <w:t xml:space="preserve">License No:</w:t>
      </w:r>
      <w:r>
        <w:t xml:space="preserve"> </w:t>
      </w:r>
      <w:r>
        <w:t xml:space="preserve">PSY-KRT-2019-0084</w:t>
      </w:r>
      <w:r>
        <w:br/>
      </w:r>
      <w:r>
        <w:rPr>
          <w:bCs/>
          <w:b/>
        </w:rPr>
        <w:t xml:space="preserve">Location:</w:t>
      </w:r>
      <w:r>
        <w:t xml:space="preserve"> </w:t>
      </w:r>
      <w:r>
        <w:t xml:space="preserve">Omdurman, Sudan Khartoum</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Dr. Amal El-Tahir, a licensed and registered Psychologist operating in Sudan Khartoum, to provide a comprehensive and transparent breakdown of professional psychological services. The purpose of this Quotation Estimate is to outline the scope of work, associated costs, payment terms, and conditions under which the Psychologist will deliver clinical and therapeutic services to the requesting client or organization. All figures presented in this Quotation Estimate are based on current market rates applicable to the Sudan Khartoum region and reflect the specialized expertise of a qualified Psychologist in the field of clinical, counseling, and organizational psychology.</w:t>
      </w:r>
    </w:p>
    <w:bookmarkEnd w:id="21"/>
    <w:bookmarkStart w:id="22" w:name="client-requesting-party-details"/>
    <w:p>
      <w:pPr>
        <w:pStyle w:val="Heading2"/>
      </w:pPr>
      <w:r>
        <w:t xml:space="preserve">2. Client / Requesting Party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[To be completed by client]</w:t>
            </w:r>
          </w:p>
        </w:tc>
      </w:tr>
      <w:tr>
        <w:tc>
          <w:tcPr/>
          <w:p>
            <w:pPr>
              <w:pStyle w:val="Compact"/>
              <w:jc w:val="left"/>
            </w:pPr>
            <w:r>
              <w:t xml:space="preserve">Organization (if applicable)</w:t>
            </w:r>
          </w:p>
        </w:tc>
        <w:tc>
          <w:tcPr/>
          <w:p>
            <w:pPr>
              <w:pStyle w:val="Compact"/>
              <w:jc w:val="left"/>
            </w:pPr>
            <w:r>
              <w:t xml:space="preserve">[To be completed]</w:t>
            </w:r>
          </w:p>
        </w:tc>
      </w:tr>
      <w:tr>
        <w:tc>
          <w:tcPr/>
          <w:p>
            <w:pPr>
              <w:pStyle w:val="Compact"/>
              <w:jc w:val="left"/>
            </w:pPr>
            <w:r>
              <w:t xml:space="preserve">Address</w:t>
            </w:r>
          </w:p>
        </w:tc>
        <w:tc>
          <w:tcPr/>
          <w:p>
            <w:pPr>
              <w:pStyle w:val="Compact"/>
              <w:jc w:val="left"/>
            </w:pPr>
            <w:r>
              <w:t xml:space="preserve">Khartoum, Sudan</w:t>
            </w:r>
          </w:p>
        </w:tc>
      </w:tr>
      <w:tr>
        <w:tc>
          <w:tcPr/>
          <w:p>
            <w:pPr>
              <w:pStyle w:val="Compact"/>
              <w:jc w:val="left"/>
            </w:pPr>
            <w:r>
              <w:t xml:space="preserve">Contact Person</w:t>
            </w:r>
          </w:p>
        </w:tc>
        <w:tc>
          <w:tcPr/>
          <w:p>
            <w:pPr>
              <w:pStyle w:val="Compact"/>
              <w:jc w:val="left"/>
            </w:pPr>
            <w:r>
              <w:t xml:space="preserve">[To be completed]</w:t>
            </w:r>
          </w:p>
        </w:tc>
      </w:tr>
      <w:tr>
        <w:tc>
          <w:tcPr/>
          <w:p>
            <w:pPr>
              <w:pStyle w:val="Compact"/>
              <w:jc w:val="left"/>
            </w:pPr>
            <w:r>
              <w:t xml:space="preserve">Phone / Email</w:t>
            </w:r>
          </w:p>
        </w:tc>
        <w:tc>
          <w:tcPr/>
          <w:p>
            <w:pPr>
              <w:pStyle w:val="Compact"/>
              <w:jc w:val="left"/>
            </w:pPr>
            <w:r>
              <w:t xml:space="preserve">[To be completed]</w:t>
            </w:r>
          </w:p>
        </w:tc>
      </w:tr>
    </w:tbl>
    <w:bookmarkEnd w:id="22"/>
    <w:bookmarkStart w:id="23" w:name="scope-of-psychologist-services"/>
    <w:p>
      <w:pPr>
        <w:pStyle w:val="Heading2"/>
      </w:pPr>
      <w:r>
        <w:t xml:space="preserve">3. Scope of Psychologist Services</w:t>
      </w:r>
    </w:p>
    <w:p>
      <w:pPr>
        <w:pStyle w:val="FirstParagraph"/>
      </w:pPr>
      <w:r>
        <w:t xml:space="preserve">The Psychologist identified in this Quotation Estimate will provide the following professional services within the Sudan Khartoum metropolitan area and its surrounding districts. Each service is delivered in accordance with the ethical standards set forth by the Sudanese Board of Psychology and international best practices in clinical psychology.</w:t>
      </w:r>
    </w:p>
    <w:p>
      <w:pPr>
        <w:numPr>
          <w:ilvl w:val="0"/>
          <w:numId w:val="1001"/>
        </w:numPr>
        <w:pStyle w:val="Compact"/>
      </w:pPr>
      <w:r>
        <w:rPr>
          <w:bCs/>
          <w:b/>
        </w:rPr>
        <w:t xml:space="preserve">Individual Psychotherapy Sessions:</w:t>
      </w:r>
      <w:r>
        <w:t xml:space="preserve"> </w:t>
      </w:r>
      <w:r>
        <w:t xml:space="preserve">One-on-one therapeutic sessions conducted by the Psychologist at the Sudan Khartoum clinic or via telehealth, addressing anxiety, depression, trauma, grief, and adjustment disorders.</w:t>
      </w:r>
    </w:p>
    <w:p>
      <w:pPr>
        <w:numPr>
          <w:ilvl w:val="0"/>
          <w:numId w:val="1001"/>
        </w:numPr>
        <w:pStyle w:val="Compact"/>
      </w:pPr>
      <w:r>
        <w:rPr>
          <w:bCs/>
          <w:b/>
        </w:rPr>
        <w:t xml:space="preserve">Psychological Assessment and Evaluation:</w:t>
      </w:r>
      <w:r>
        <w:t xml:space="preserve"> </w:t>
      </w:r>
      <w:r>
        <w:t xml:space="preserve">Comprehensive diagnostic assessments, cognitive testing, and psychometric evaluations performed by the Psychologist to determine mental health status and recommend treatment plans.</w:t>
      </w:r>
    </w:p>
    <w:p>
      <w:pPr>
        <w:numPr>
          <w:ilvl w:val="0"/>
          <w:numId w:val="1001"/>
        </w:numPr>
        <w:pStyle w:val="Compact"/>
      </w:pPr>
      <w:r>
        <w:rPr>
          <w:bCs/>
          <w:b/>
        </w:rPr>
        <w:t xml:space="preserve">Group Counseling and Workshops:</w:t>
      </w:r>
      <w:r>
        <w:t xml:space="preserve"> </w:t>
      </w:r>
      <w:r>
        <w:t xml:space="preserve">Facilitated group sessions led by the Psychologist for organizations, schools, or community groups in Sudan Khartoum, focusing on stress management, resilience building, and mental health awareness.</w:t>
      </w:r>
    </w:p>
    <w:p>
      <w:pPr>
        <w:numPr>
          <w:ilvl w:val="0"/>
          <w:numId w:val="1001"/>
        </w:numPr>
        <w:pStyle w:val="Compact"/>
      </w:pPr>
      <w:r>
        <w:rPr>
          <w:bCs/>
          <w:b/>
        </w:rPr>
        <w:t xml:space="preserve">Organizational Consultation:</w:t>
      </w:r>
      <w:r>
        <w:t xml:space="preserve"> </w:t>
      </w:r>
      <w:r>
        <w:t xml:space="preserve">Advisory services provided by the Psychologist to corporate entities in Sudan Khartoum regarding employee well-being programs, workplace conflict resolution, and organizational development.</w:t>
      </w:r>
    </w:p>
    <w:p>
      <w:pPr>
        <w:numPr>
          <w:ilvl w:val="0"/>
          <w:numId w:val="1001"/>
        </w:numPr>
        <w:pStyle w:val="Compact"/>
      </w:pPr>
      <w:r>
        <w:rPr>
          <w:bCs/>
          <w:b/>
        </w:rPr>
        <w:t xml:space="preserve">Crisis Intervention:</w:t>
      </w:r>
      <w:r>
        <w:t xml:space="preserve"> </w:t>
      </w:r>
      <w:r>
        <w:t xml:space="preserve">Emergency psychological first aid and short-term crisis counseling delivered by the Psychologist in response to acute psychological distress events in the Sudan Khartoum region.</w:t>
      </w:r>
    </w:p>
    <w:p>
      <w:pPr>
        <w:numPr>
          <w:ilvl w:val="0"/>
          <w:numId w:val="1001"/>
        </w:numPr>
        <w:pStyle w:val="Compact"/>
      </w:pPr>
      <w:r>
        <w:rPr>
          <w:bCs/>
          <w:b/>
        </w:rPr>
        <w:t xml:space="preserve">Report Writing and Expert Testimony:</w:t>
      </w:r>
      <w:r>
        <w:t xml:space="preserve"> </w:t>
      </w:r>
      <w:r>
        <w:t xml:space="preserve">Preparation of formal psychological reports, fitness-for-duty assessments, and expert witness statements by the Psychologist for legal, insurance, or institutional purposes.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(SDG)</w:t>
            </w:r>
          </w:p>
        </w:tc>
        <w:tc>
          <w:tcPr/>
          <w:p>
            <w:pPr>
              <w:pStyle w:val="Compact"/>
              <w:jc w:val="left"/>
            </w:pPr>
            <w:r>
              <w:t xml:space="preserve">Subtotal (SDG)</w:t>
            </w:r>
          </w:p>
        </w:tc>
      </w:tr>
      <w:tr>
        <w:tc>
          <w:tcPr/>
          <w:p>
            <w:pPr>
              <w:pStyle w:val="Compact"/>
              <w:jc w:val="left"/>
            </w:pPr>
            <w:r>
              <w:t xml:space="preserve">01</w:t>
            </w:r>
          </w:p>
        </w:tc>
        <w:tc>
          <w:tcPr/>
          <w:p>
            <w:pPr>
              <w:pStyle w:val="Compact"/>
              <w:jc w:val="left"/>
            </w:pPr>
            <w:r>
              <w:t xml:space="preserve">Initial Psychologist Consultation &amp; Intake Assessment</w:t>
            </w:r>
          </w:p>
        </w:tc>
        <w:tc>
          <w:tcPr/>
          <w:p>
            <w:pPr>
              <w:pStyle w:val="Compact"/>
              <w:jc w:val="left"/>
            </w:pPr>
            <w:r>
              <w:t xml:space="preserve">1 session (90 min)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02</w:t>
            </w:r>
          </w:p>
        </w:tc>
        <w:tc>
          <w:tcPr/>
          <w:p>
            <w:pPr>
              <w:pStyle w:val="Compact"/>
              <w:jc w:val="left"/>
            </w:pPr>
            <w:r>
              <w:t xml:space="preserve">Individual Psychotherapy Session (follow-up)</w:t>
            </w:r>
          </w:p>
        </w:tc>
        <w:tc>
          <w:tcPr/>
          <w:p>
            <w:pPr>
              <w:pStyle w:val="Compact"/>
              <w:jc w:val="left"/>
            </w:pPr>
            <w:r>
              <w:t xml:space="preserve">12 sessions (60 min each)</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Comprehensive Psychological Assessment &amp; Report</w:t>
            </w:r>
          </w:p>
        </w:tc>
        <w:tc>
          <w:tcPr/>
          <w:p>
            <w:pPr>
              <w:pStyle w:val="Compact"/>
              <w:jc w:val="left"/>
            </w:pPr>
            <w:r>
              <w:t xml:space="preserve">1 full evaluation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Group Workshop (up to 25 participants)</w:t>
            </w:r>
          </w:p>
        </w:tc>
        <w:tc>
          <w:tcPr/>
          <w:p>
            <w:pPr>
              <w:pStyle w:val="Compact"/>
              <w:jc w:val="left"/>
            </w:pPr>
            <w:r>
              <w:t xml:space="preserve">2 workshops (3 hrs each)</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Organizational Consultation &amp; Well-Being Program Design</w:t>
            </w:r>
          </w:p>
        </w:tc>
        <w:tc>
          <w:tcPr/>
          <w:p>
            <w:pPr>
              <w:pStyle w:val="Compact"/>
              <w:jc w:val="left"/>
            </w:pPr>
            <w:r>
              <w:t xml:space="preserve">1 engagement (5 days)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Crisis Intervention (on-call, per incident)</w:t>
            </w:r>
          </w:p>
        </w:tc>
        <w:tc>
          <w:tcPr/>
          <w:p>
            <w:pPr>
              <w:pStyle w:val="Compact"/>
              <w:jc w:val="left"/>
            </w:pPr>
            <w:r>
              <w:t xml:space="preserve">Up to 3 incidents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Travel &amp; Logistics within Sudan Khartoum</w:t>
            </w:r>
          </w:p>
        </w:tc>
        <w:tc>
          <w:tcPr/>
          <w:p>
            <w:pPr>
              <w:pStyle w:val="Compact"/>
              <w:jc w:val="left"/>
            </w:pPr>
            <w:r>
              <w:t xml:space="preserve">As required</w:t>
            </w:r>
          </w:p>
        </w:tc>
        <w:tc>
          <w:tcPr/>
          <w:p>
            <w:pPr>
              <w:pStyle w:val="Compact"/>
              <w:jc w:val="left"/>
            </w:pPr>
            <w:r>
              <w:t xml:space="preserve">5,000</w:t>
            </w:r>
          </w:p>
        </w:tc>
        <w:tc>
          <w:tcPr/>
          <w:p>
            <w:pPr>
              <w:pStyle w:val="Compact"/>
              <w:jc w:val="left"/>
            </w:pPr>
            <w:r>
              <w:t xml:space="preserve">15,000</w:t>
            </w:r>
          </w:p>
        </w:tc>
      </w:tr>
      <w:tr>
        <w:tc>
          <w:tcPr>
            <w:gridSpan w:val="4"/>
          </w:tcPr>
          <w:p>
            <w:pPr>
              <w:pStyle w:val="Compact"/>
              <w:jc w:val="right"/>
            </w:pPr>
            <w:r>
              <w:t xml:space="preserve">TOTAL ESTIMATED COST</w:t>
            </w:r>
          </w:p>
        </w:tc>
        <w:tc>
          <w:tcPr/>
          <w:p>
            <w:pPr>
              <w:pStyle w:val="Compact"/>
              <w:jc w:val="left"/>
            </w:pPr>
            <w:r>
              <w:t xml:space="preserve">419,000 SDG</w:t>
            </w:r>
          </w:p>
        </w:tc>
      </w:tr>
      <w:tr>
        <w:tc>
          <w:tcPr>
            <w:gridSpan w:val="4"/>
          </w:tcPr>
          <w:p>
            <w:pPr>
              <w:pStyle w:val="Compact"/>
              <w:jc w:val="right"/>
            </w:pPr>
            <w:r>
              <w:t xml:space="preserve">TOTAL ESTIMATED COST (USD equivalent)</w:t>
            </w:r>
          </w:p>
        </w:tc>
        <w:tc>
          <w:tcPr/>
          <w:p>
            <w:pPr>
              <w:pStyle w:val="Compact"/>
              <w:jc w:val="left"/>
            </w:pPr>
            <w:r>
              <w:t xml:space="preserve">Approx. $6,980 USD</w:t>
            </w:r>
          </w:p>
        </w:tc>
      </w:tr>
    </w:tbl>
    <w:bookmarkEnd w:id="24"/>
    <w:bookmarkStart w:id="25" w:name="payment-terms-and-conditions"/>
    <w:p>
      <w:pPr>
        <w:pStyle w:val="Heading2"/>
      </w:pPr>
      <w:r>
        <w:t xml:space="preserve">5. Payment Terms and Conditions</w:t>
      </w:r>
    </w:p>
    <w:p>
      <w:pPr>
        <w:pStyle w:val="FirstParagraph"/>
      </w:pPr>
      <w:r>
        <w:t xml:space="preserve">This Quotation Estimate stipulates the following payment structure for the Psychologist services outlined above:</w:t>
      </w:r>
    </w:p>
    <w:p>
      <w:pPr>
        <w:numPr>
          <w:ilvl w:val="0"/>
          <w:numId w:val="1002"/>
        </w:numPr>
        <w:pStyle w:val="Compact"/>
      </w:pPr>
      <w:r>
        <w:t xml:space="preserve">A non-refundable deposit of</w:t>
      </w:r>
      <w:r>
        <w:t xml:space="preserve"> </w:t>
      </w:r>
      <w:r>
        <w:rPr>
          <w:bCs/>
          <w:b/>
        </w:rPr>
        <w:t xml:space="preserve">30%</w:t>
      </w:r>
      <w:r>
        <w:t xml:space="preserve"> </w:t>
      </w:r>
      <w:r>
        <w:t xml:space="preserve">of the total Quotation Estimate amount is due upon acceptance of this document to secure the Psychologist's schedule in Sudan Khartoum.</w:t>
      </w:r>
    </w:p>
    <w:p>
      <w:pPr>
        <w:numPr>
          <w:ilvl w:val="0"/>
          <w:numId w:val="1002"/>
        </w:numPr>
        <w:pStyle w:val="Compact"/>
      </w:pPr>
      <w:r>
        <w:t xml:space="preserve">The remaining</w:t>
      </w:r>
      <w:r>
        <w:t xml:space="preserve"> </w:t>
      </w:r>
      <w:r>
        <w:rPr>
          <w:bCs/>
          <w:b/>
        </w:rPr>
        <w:t xml:space="preserve">70%</w:t>
      </w:r>
      <w:r>
        <w:t xml:space="preserve"> </w:t>
      </w:r>
      <w:r>
        <w:t xml:space="preserve">shall be paid in two equal installments: 50% upon completion of the mid-point of the engagement and 50% upon final delivery of all reports and services.</w:t>
      </w:r>
    </w:p>
    <w:p>
      <w:pPr>
        <w:numPr>
          <w:ilvl w:val="0"/>
          <w:numId w:val="1002"/>
        </w:numPr>
        <w:pStyle w:val="Compact"/>
      </w:pPr>
      <w:r>
        <w:t xml:space="preserve">Payments may be made via bank transfer to the Psychologist's designated account in Sudan Khartoum or through an internationally recognized payment gateway for foreign clients.</w:t>
      </w:r>
    </w:p>
    <w:p>
      <w:pPr>
        <w:numPr>
          <w:ilvl w:val="0"/>
          <w:numId w:val="1002"/>
        </w:numPr>
        <w:pStyle w:val="Compact"/>
      </w:pPr>
      <w:r>
        <w:t xml:space="preserve">Late payments exceeding 14 days beyond the due date will incur a surcharge of 2% per month on the outstanding balance.</w:t>
      </w:r>
    </w:p>
    <w:bookmarkEnd w:id="25"/>
    <w:bookmarkStart w:id="26" w:name="terms-validity-and-limitations"/>
    <w:p>
      <w:pPr>
        <w:pStyle w:val="Heading2"/>
      </w:pPr>
      <w:r>
        <w:t xml:space="preserve">6. Terms, Validity, and Limitations</w:t>
      </w:r>
    </w:p>
    <w:p>
      <w:pPr>
        <w:pStyle w:val="FirstParagraph"/>
      </w:pPr>
      <w:r>
        <w:rPr>
          <w:bCs/>
          <w:b/>
        </w:rPr>
        <w:t xml:space="preserve">Important Notice:</w:t>
      </w:r>
      <w:r>
        <w:t xml:space="preserve"> </w:t>
      </w:r>
      <w:r>
        <w:t xml:space="preserve">This Quotation Estimate is valid for a period of thirty (30) calendar days from the date of issue. The Psychologist reserves the right to revise pricing if the engagement extends beyond the validity period or if the scope of services is materially altered. All services rendered by the Psychologist in Sudan Khartoum are subject to the confidentiality provisions of the Sudanese Mental Health Act and the professional code of ethics governing psychological practice in Sudan.</w:t>
      </w:r>
    </w:p>
    <w:p>
      <w:pPr>
        <w:pStyle w:val="BodyText"/>
      </w:pPr>
      <w:r>
        <w:t xml:space="preserve">This Quotation Estimate does not constitute a binding contract until formally accepted in writing by both parties. The Psychologist is not liable for outcomes beyond the direct therapeutic interventions specified herein. Any additional services requested beyond the scope defined in this Quotation Estimate will be subject to a separate written amendment and additional cost assessment.</w:t>
      </w:r>
    </w:p>
    <w:bookmarkEnd w:id="26"/>
    <w:bookmarkStart w:id="27" w:name="acceptance"/>
    <w:p>
      <w:pPr>
        <w:pStyle w:val="Heading2"/>
      </w:pPr>
      <w:r>
        <w:t xml:space="preserve">7. Acceptance</w:t>
      </w:r>
    </w:p>
    <w:p>
      <w:pPr>
        <w:pStyle w:val="FirstParagraph"/>
      </w:pPr>
      <w:r>
        <w:t xml:space="preserve">By signing below, the client acknowledges and accepts all terms, conditions, and cost estimates presented in this Quotation Estimate for the Psychologist services to be delivered in Sudan Khartoum. The Psychologist confirms availability and commitment to deliver the services as described herein.</w:t>
      </w:r>
    </w:p>
    <w:bookmarkEnd w:id="27"/>
    <w:p>
      <w:pPr>
        <w:pStyle w:val="BodyText"/>
      </w:pPr>
      <w:r>
        <w:rPr>
          <w:bCs/>
          <w:b/>
        </w:rPr>
        <w:t xml:space="preserve">Client / Authorized Representative</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Psychologist (Service Provider)</w:t>
      </w:r>
      <w:r>
        <w:br/>
      </w:r>
      <w:r>
        <w:t xml:space="preserve">Dr. Amal El-Tahir, Ph.D.</w:t>
      </w:r>
      <w:r>
        <w:br/>
      </w:r>
      <w:r>
        <w:t xml:space="preserve">License No: PSY-KRT-2019-0084</w:t>
      </w:r>
      <w:r>
        <w:br/>
      </w:r>
      <w:r>
        <w:t xml:space="preserve">Date: _________________________</w:t>
      </w:r>
    </w:p>
    <w:p>
      <w:pPr>
        <w:pStyle w:val="BodyText"/>
      </w:pPr>
      <w:r>
        <w:rPr>
          <w:bCs/>
          <w:b/>
        </w:rPr>
        <w:t xml:space="preserve">Dr. Amal El-Tahir, Ph.D. — Clinical Psychologist</w:t>
      </w:r>
      <w:r>
        <w:br/>
      </w:r>
      <w:r>
        <w:t xml:space="preserve">Office: 42 Al-Muraj Street, Omdurman, Sudan Khartoum</w:t>
      </w:r>
      <w:r>
        <w:br/>
      </w:r>
      <w:r>
        <w:t xml:space="preserve">Tel: +249-183-XXXXXX  |  Email: a.eltahir@psych-khartoum.sd</w:t>
      </w:r>
      <w:r>
        <w:br/>
      </w:r>
      <w:r>
        <w:t xml:space="preserve">Registered with the Sudanese Board of Psychology — License Valid Through 2027</w:t>
      </w:r>
    </w:p>
    <w:p>
      <w:pPr>
        <w:pStyle w:val="BodyText"/>
      </w:pPr>
      <w:r>
        <w:t xml:space="preserve">This Quotation Estimate document was prepared exclusively for the client named above and may not be reproduced or distributed without the written consent of the Psychologist.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Sudan Khartoum</dc:title>
  <dc:creator/>
  <dc:language>en</dc:language>
  <cp:keywords/>
  <dcterms:created xsi:type="dcterms:W3CDTF">2026-10-10T03:39:34Z</dcterms:created>
  <dcterms:modified xsi:type="dcterms:W3CDTF">2026-10-10T03:39:34Z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