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rPr>
          <w:bCs/>
          <w:b/>
        </w:rPr>
        <w:t xml:space="preserve">Westside Psychological Services, LLC</w:t>
      </w:r>
    </w:p>
    <w:p>
      <w:pPr>
        <w:pStyle w:val="BodyText"/>
      </w:pPr>
      <w:r>
        <w:t xml:space="preserve">4520 Wilshire Boulevard, Suite 800, Los Angeles, California 90010, United States</w:t>
      </w:r>
    </w:p>
    <w:p>
      <w:pPr>
        <w:pStyle w:val="BodyText"/>
      </w:pPr>
      <w:r>
        <w:t xml:space="preserve">Phone: (213) 555-0147 | Email: estimates@westsidepsychservices.com</w:t>
      </w:r>
    </w:p>
    <w:p>
      <w:pPr>
        <w:pStyle w:val="BodyText"/>
      </w:pPr>
      <w:r>
        <w:t xml:space="preserve">CA License No. PSY-28471 | NPI: 1497283651</w:t>
      </w:r>
    </w:p>
    <w:bookmarkEnd w:id="20"/>
    <w:p>
      <w:pPr>
        <w:pStyle w:val="BodyText"/>
      </w:pPr>
      <w:r>
        <w:rPr>
          <w:bCs/>
          <w:b/>
        </w:rPr>
        <w:t xml:space="preserve">Quotation Estimate No.:</w:t>
      </w:r>
      <w:r>
        <w:t xml:space="preserve"> </w:t>
      </w:r>
      <w:r>
        <w:t xml:space="preserve">QTE-2025-04872</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For:</w:t>
      </w:r>
      <w:r>
        <w:t xml:space="preserve"> </w:t>
      </w:r>
      <w:r>
        <w:t xml:space="preserve">[Client Name / Organization]</w:t>
      </w:r>
    </w:p>
    <w:p>
      <w:pPr>
        <w:pStyle w:val="BodyText"/>
      </w:pPr>
      <w:r>
        <w:rPr>
          <w:bCs/>
          <w:b/>
        </w:rPr>
        <w:t xml:space="preserve">Address:</w:t>
      </w:r>
      <w:r>
        <w:t xml:space="preserve"> </w:t>
      </w:r>
      <w:r>
        <w:t xml:space="preserve">[Client Address], Los Angeles, CA</w:t>
      </w:r>
    </w:p>
    <w:p>
      <w:pPr>
        <w:pStyle w:val="BodyText"/>
      </w:pPr>
      <w:r>
        <w:rPr>
          <w:bCs/>
          <w:b/>
        </w:rPr>
        <w:t xml:space="preserve">Contact:</w:t>
      </w:r>
      <w:r>
        <w:t xml:space="preserve"> </w:t>
      </w:r>
      <w:r>
        <w:t xml:space="preserve">[Client Phone / Email]</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Westside Psychological Services, LLC, a licensed and fully insured mental health practice operating in the</w:t>
      </w:r>
      <w:r>
        <w:t xml:space="preserve"> </w:t>
      </w:r>
      <w:r>
        <w:t xml:space="preserve">United States Los Angeles</w:t>
      </w:r>
      <w:r>
        <w:t xml:space="preserve"> </w:t>
      </w:r>
      <w:r>
        <w:t xml:space="preserve">metropolitan area. The purpose of this document is to provide a comprehensive, itemized financial projection for the professional services of a licensed</w:t>
      </w:r>
      <w:r>
        <w:t xml:space="preserve"> </w:t>
      </w:r>
      <w:r>
        <w:t xml:space="preserve">Psychologist</w:t>
      </w:r>
      <w:r>
        <w:t xml:space="preserve"> </w:t>
      </w:r>
      <w:r>
        <w:t xml:space="preserve">to be rendered to the client identified above. This</w:t>
      </w:r>
      <w:r>
        <w:t xml:space="preserve"> </w:t>
      </w:r>
      <w:r>
        <w:t xml:space="preserve">Quotation Estimate</w:t>
      </w:r>
      <w:r>
        <w:t xml:space="preserve"> </w:t>
      </w:r>
      <w:r>
        <w:t xml:space="preserve">covers a twelve-month engagement period and includes all anticipated clinical, administrative, and support services associated with the provision of psychological care in the</w:t>
      </w:r>
      <w:r>
        <w:t xml:space="preserve"> </w:t>
      </w:r>
      <w:r>
        <w:t xml:space="preserve">United States Los Angeles</w:t>
      </w:r>
      <w:r>
        <w:t xml:space="preserve"> </w:t>
      </w:r>
      <w:r>
        <w:t xml:space="preserve">region.</w:t>
      </w:r>
    </w:p>
    <w:p>
      <w:pPr>
        <w:pStyle w:val="BodyText"/>
      </w:pPr>
      <w:r>
        <w:t xml:space="preserve">The</w:t>
      </w:r>
      <w:r>
        <w:t xml:space="preserve"> </w:t>
      </w:r>
      <w:r>
        <w:t xml:space="preserve">Psychologist</w:t>
      </w:r>
      <w:r>
        <w:t xml:space="preserve"> </w:t>
      </w:r>
      <w:r>
        <w:t xml:space="preserve">services outlined in this</w:t>
      </w:r>
      <w:r>
        <w:t xml:space="preserve"> </w:t>
      </w:r>
      <w:r>
        <w:t xml:space="preserve">Quotation Estimate</w:t>
      </w:r>
      <w:r>
        <w:t xml:space="preserve"> </w:t>
      </w:r>
      <w:r>
        <w:t xml:space="preserve">are delivered in full compliance with the California Board of Psychology regulations, the American Psychological Association (APA) ethical standards, and all applicable federal and state healthcare laws governing the practice of psychology in the</w:t>
      </w:r>
      <w:r>
        <w:t xml:space="preserve"> </w:t>
      </w:r>
      <w:r>
        <w:t xml:space="preserve">United States Los Angeles</w:t>
      </w:r>
      <w:r>
        <w:t xml:space="preserve"> </w:t>
      </w:r>
      <w:r>
        <w:t xml:space="preserve">jurisdiction.</w:t>
      </w:r>
    </w:p>
    <w:bookmarkEnd w:id="21"/>
    <w:bookmarkStart w:id="22"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Estimated Total (USD)</w:t>
            </w:r>
          </w:p>
        </w:tc>
      </w:tr>
      <w:tr>
        <w:tc>
          <w:tcPr/>
          <w:p>
            <w:pPr>
              <w:pStyle w:val="Compact"/>
              <w:jc w:val="left"/>
            </w:pPr>
            <w:r>
              <w:t xml:space="preserve">1</w:t>
            </w:r>
          </w:p>
        </w:tc>
        <w:tc>
          <w:tcPr/>
          <w:p>
            <w:pPr>
              <w:pStyle w:val="Compact"/>
              <w:jc w:val="left"/>
            </w:pPr>
            <w:r>
              <w:t xml:space="preserve">Initial Psychological Assessment &amp; Diagnostic Evaluation (comprehensive intake, history review, standardized testing administration)</w:t>
            </w:r>
          </w:p>
        </w:tc>
        <w:tc>
          <w:tcPr/>
          <w:p>
            <w:pPr>
              <w:pStyle w:val="Compact"/>
              <w:jc w:val="left"/>
            </w:pPr>
            <w:r>
              <w:t xml:space="preserve">One-time</w:t>
            </w:r>
          </w:p>
        </w:tc>
        <w:tc>
          <w:tcPr/>
          <w:p>
            <w:pPr>
              <w:pStyle w:val="Compact"/>
              <w:jc w:val="left"/>
            </w:pPr>
            <w:r>
              <w:t xml:space="preserve">3 hours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2</w:t>
            </w:r>
          </w:p>
        </w:tc>
        <w:tc>
          <w:tcPr/>
          <w:p>
            <w:pPr>
              <w:pStyle w:val="Compact"/>
              <w:jc w:val="left"/>
            </w:pPr>
            <w:r>
              <w:t xml:space="preserve">Individual Psychotherapy Sessions (CBT, DBT, or psychodynamic modality as clinically indicated)</w:t>
            </w:r>
          </w:p>
        </w:tc>
        <w:tc>
          <w:tcPr/>
          <w:p>
            <w:pPr>
              <w:pStyle w:val="Compact"/>
              <w:jc w:val="left"/>
            </w:pPr>
            <w:r>
              <w:t xml:space="preserve">Weekly (52 sessions)</w:t>
            </w:r>
          </w:p>
        </w:tc>
        <w:tc>
          <w:tcPr/>
          <w:p>
            <w:pPr>
              <w:pStyle w:val="Compact"/>
              <w:jc w:val="left"/>
            </w:pPr>
            <w:r>
              <w:t xml:space="preserve">50 min/session</w:t>
            </w:r>
          </w:p>
        </w:tc>
        <w:tc>
          <w:tcPr/>
          <w:p>
            <w:pPr>
              <w:pStyle w:val="Compact"/>
              <w:jc w:val="left"/>
            </w:pPr>
            <w:r>
              <w:t xml:space="preserve">$225.00</w:t>
            </w:r>
          </w:p>
        </w:tc>
        <w:tc>
          <w:tcPr/>
          <w:p>
            <w:pPr>
              <w:pStyle w:val="Compact"/>
              <w:jc w:val="left"/>
            </w:pPr>
            <w:r>
              <w:t xml:space="preserve">$11,700.00</w:t>
            </w:r>
          </w:p>
        </w:tc>
      </w:tr>
      <w:tr>
        <w:tc>
          <w:tcPr/>
          <w:p>
            <w:pPr>
              <w:pStyle w:val="Compact"/>
              <w:jc w:val="left"/>
            </w:pPr>
            <w:r>
              <w:t xml:space="preserve">3</w:t>
            </w:r>
          </w:p>
        </w:tc>
        <w:tc>
          <w:tcPr/>
          <w:p>
            <w:pPr>
              <w:pStyle w:val="Compact"/>
              <w:jc w:val="left"/>
            </w:pPr>
            <w:r>
              <w:t xml:space="preserve">Group Psychological Counseling (maximum 8 participants per group)</w:t>
            </w:r>
          </w:p>
        </w:tc>
        <w:tc>
          <w:tcPr/>
          <w:p>
            <w:pPr>
              <w:pStyle w:val="Compact"/>
              <w:jc w:val="left"/>
            </w:pPr>
            <w:r>
              <w:t xml:space="preserve">Bi-weekly (26 sessions)</w:t>
            </w:r>
          </w:p>
        </w:tc>
        <w:tc>
          <w:tcPr/>
          <w:p>
            <w:pPr>
              <w:pStyle w:val="Compact"/>
              <w:jc w:val="left"/>
            </w:pPr>
            <w:r>
              <w:t xml:space="preserve">90 min/session</w:t>
            </w:r>
          </w:p>
        </w:tc>
        <w:tc>
          <w:tcPr/>
          <w:p>
            <w:pPr>
              <w:pStyle w:val="Compact"/>
              <w:jc w:val="left"/>
            </w:pPr>
            <w:r>
              <w:t xml:space="preserve">$175.00</w:t>
            </w:r>
          </w:p>
        </w:tc>
        <w:tc>
          <w:tcPr/>
          <w:p>
            <w:pPr>
              <w:pStyle w:val="Compact"/>
              <w:jc w:val="left"/>
            </w:pPr>
            <w:r>
              <w:t xml:space="preserve">$4,550.00</w:t>
            </w:r>
          </w:p>
        </w:tc>
      </w:tr>
      <w:tr>
        <w:tc>
          <w:tcPr/>
          <w:p>
            <w:pPr>
              <w:pStyle w:val="Compact"/>
              <w:jc w:val="left"/>
            </w:pPr>
            <w:r>
              <w:t xml:space="preserve">4</w:t>
            </w:r>
          </w:p>
        </w:tc>
        <w:tc>
          <w:tcPr/>
          <w:p>
            <w:pPr>
              <w:pStyle w:val="Compact"/>
              <w:jc w:val="left"/>
            </w:pPr>
            <w:r>
              <w:t xml:space="preserve">Psychological Testing &amp; Neuropsychological Battery (WAIS-IV, MMPI-2, Rorschach, TAT)</w:t>
            </w:r>
          </w:p>
        </w:tc>
        <w:tc>
          <w:tcPr/>
          <w:p>
            <w:pPr>
              <w:pStyle w:val="Compact"/>
              <w:jc w:val="left"/>
            </w:pPr>
            <w:r>
              <w:t xml:space="preserve">As needed (est. 3 administrations)</w:t>
            </w:r>
          </w:p>
        </w:tc>
        <w:tc>
          <w:tcPr/>
          <w:p>
            <w:pPr>
              <w:pStyle w:val="Compact"/>
              <w:jc w:val="left"/>
            </w:pPr>
            <w:r>
              <w:t xml:space="preserve">4 hours each</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Written Psychological Reports &amp; Clinical Documentation</w:t>
            </w:r>
          </w:p>
        </w:tc>
        <w:tc>
          <w:tcPr/>
          <w:p>
            <w:pPr>
              <w:pStyle w:val="Compact"/>
              <w:jc w:val="left"/>
            </w:pPr>
            <w:r>
              <w:t xml:space="preserve">Quarterly (4 reports)</w:t>
            </w:r>
          </w:p>
        </w:tc>
        <w:tc>
          <w:tcPr/>
          <w:p>
            <w:pPr>
              <w:pStyle w:val="Compact"/>
              <w:jc w:val="left"/>
            </w:pPr>
            <w:r>
              <w:t xml:space="preserve">Per report</w:t>
            </w:r>
          </w:p>
        </w:tc>
        <w:tc>
          <w:tcPr/>
          <w:p>
            <w:pPr>
              <w:pStyle w:val="Compact"/>
              <w:jc w:val="left"/>
            </w:pPr>
            <w:r>
              <w:t xml:space="preserve">$300.00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Crisis Intervention &amp; Emergency Psychological Support (after-hours availability)</w:t>
            </w:r>
          </w:p>
        </w:tc>
        <w:tc>
          <w:tcPr/>
          <w:p>
            <w:pPr>
              <w:pStyle w:val="Compact"/>
              <w:jc w:val="left"/>
            </w:pPr>
            <w:r>
              <w:t xml:space="preserve">As needed (est. 4 instances)</w:t>
            </w:r>
          </w:p>
        </w:tc>
        <w:tc>
          <w:tcPr/>
          <w:p>
            <w:pPr>
              <w:pStyle w:val="Compact"/>
              <w:jc w:val="left"/>
            </w:pPr>
            <w:r>
              <w:t xml:space="preserve">Per instance</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7</w:t>
            </w:r>
          </w:p>
        </w:tc>
        <w:tc>
          <w:tcPr/>
          <w:p>
            <w:pPr>
              <w:pStyle w:val="Compact"/>
              <w:jc w:val="left"/>
            </w:pPr>
            <w:r>
              <w:t xml:space="preserve">Telehealth / Remote Psychological Consultation (HIPAA-compliant video platform)</w:t>
            </w:r>
          </w:p>
        </w:tc>
        <w:tc>
          <w:tcPr/>
          <w:p>
            <w:pPr>
              <w:pStyle w:val="Compact"/>
              <w:jc w:val="left"/>
            </w:pPr>
            <w:r>
              <w:t xml:space="preserve">Monthly (12 sessions)</w:t>
            </w:r>
          </w:p>
        </w:tc>
        <w:tc>
          <w:tcPr/>
          <w:p>
            <w:pPr>
              <w:pStyle w:val="Compact"/>
              <w:jc w:val="left"/>
            </w:pPr>
            <w:r>
              <w:t xml:space="preserve">50 min/session</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8</w:t>
            </w:r>
          </w:p>
        </w:tc>
        <w:tc>
          <w:tcPr/>
          <w:p>
            <w:pPr>
              <w:pStyle w:val="Compact"/>
              <w:jc w:val="left"/>
            </w:pPr>
            <w:r>
              <w:t xml:space="preserve">Administrative &amp; Record-Keeping Fees (file management, insurance billing, regulatory compliance in United States Los Angeles)</w:t>
            </w:r>
          </w:p>
        </w:tc>
        <w:tc>
          <w:tcPr/>
          <w:p>
            <w:pPr>
              <w:pStyle w:val="Compact"/>
              <w:jc w:val="left"/>
            </w:pPr>
            <w:r>
              <w:t xml:space="preserve">Annual</w:t>
            </w:r>
          </w:p>
        </w:tc>
        <w:tc>
          <w:tcPr/>
          <w:p>
            <w:pPr>
              <w:pStyle w:val="Compact"/>
              <w:jc w:val="left"/>
            </w:pPr>
            <w:r>
              <w:t xml:space="preserve">Per year</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TOTAL ESTIMATED COST (USD)</w:t>
            </w:r>
          </w:p>
        </w:tc>
        <w:tc>
          <w:tcPr/>
          <w:p>
            <w:pPr>
              <w:pStyle w:val="Compact"/>
              <w:jc w:val="left"/>
            </w:pPr>
            <w:r>
              <w:t xml:space="preserve">$28,300.00</w:t>
            </w:r>
          </w:p>
        </w:tc>
      </w:tr>
    </w:tbl>
    <w:bookmarkEnd w:id="22"/>
    <w:bookmarkStart w:id="23" w:name="Xf8fedd71f34848c136caabb221300c8117fb28d"/>
    <w:p>
      <w:pPr>
        <w:pStyle w:val="Heading2"/>
      </w:pPr>
      <w:r>
        <w:t xml:space="preserve">3. Professional Qualifications of the Psychologist</w:t>
      </w:r>
    </w:p>
    <w:p>
      <w:pPr>
        <w:pStyle w:val="FirstParagraph"/>
      </w:pPr>
      <w:r>
        <w:t xml:space="preserve">The</w:t>
      </w:r>
      <w:r>
        <w:t xml:space="preserve"> </w:t>
      </w:r>
      <w:r>
        <w:t xml:space="preserve">Psychologist</w:t>
      </w:r>
      <w:r>
        <w:t xml:space="preserve"> </w:t>
      </w:r>
      <w:r>
        <w:t xml:space="preserve">assigned to this engagement holds a Doctor of Philosophy (Ph.D.) in Clinical Psychology from a regionally accredited institution, is licensed by the California Board of Psychology (License No. PSY-28471), and maintains active membership in the American Psychological Association and the California Association of Psychologists. The</w:t>
      </w:r>
      <w:r>
        <w:t xml:space="preserve"> </w:t>
      </w:r>
      <w:r>
        <w:t xml:space="preserve">Psychologist</w:t>
      </w:r>
      <w:r>
        <w:t xml:space="preserve"> </w:t>
      </w:r>
      <w:r>
        <w:t xml:space="preserve">has over fifteen years of clinical experience serving diverse populations in the</w:t>
      </w:r>
      <w:r>
        <w:t xml:space="preserve"> </w:t>
      </w:r>
      <w:r>
        <w:t xml:space="preserve">United States Los Angeles</w:t>
      </w:r>
      <w:r>
        <w:t xml:space="preserve"> </w:t>
      </w:r>
      <w:r>
        <w:t xml:space="preserve">area, with specialized training in cognitive-behavioral therapy, trauma-informed care, multicultural counseling, and neuropsychological assessment. All services are provided in a confidential, non-judgmental environment consistent with the highest ethical standards of the profession.</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the expiration date, rates and availability of the</w:t>
      </w:r>
      <w:r>
        <w:t xml:space="preserve"> </w:t>
      </w:r>
      <w:r>
        <w:t xml:space="preserve">Psychologist</w:t>
      </w:r>
      <w:r>
        <w:t xml:space="preserve"> </w:t>
      </w:r>
      <w:r>
        <w:t xml:space="preserve">may be subject to revision.</w:t>
      </w:r>
    </w:p>
    <w:p>
      <w:pPr>
        <w:numPr>
          <w:ilvl w:val="0"/>
          <w:numId w:val="1001"/>
        </w:numPr>
        <w:pStyle w:val="Compact"/>
      </w:pPr>
      <w:r>
        <w:rPr>
          <w:bCs/>
          <w:b/>
        </w:rPr>
        <w:t xml:space="preserve">Payment Schedule:</w:t>
      </w:r>
      <w:r>
        <w:t xml:space="preserve"> </w:t>
      </w:r>
      <w:r>
        <w:t xml:space="preserve">Payment is due within fifteen (15) days of each monthly invoice. A 1.5% monthly late fee will be applied to outstanding balances. A 20% deposit is required to secure the</w:t>
      </w:r>
      <w:r>
        <w:t xml:space="preserve"> </w:t>
      </w:r>
      <w:r>
        <w:t xml:space="preserve">Psychologist</w:t>
      </w:r>
      <w:r>
        <w:t xml:space="preserve">'s schedule upon acceptance of this</w:t>
      </w:r>
      <w:r>
        <w:t xml:space="preserve"> </w:t>
      </w:r>
      <w:r>
        <w:t xml:space="preserve">Quotation Estimate</w:t>
      </w:r>
      <w:r>
        <w:t xml:space="preserve">.</w:t>
      </w:r>
    </w:p>
    <w:p>
      <w:pPr>
        <w:numPr>
          <w:ilvl w:val="0"/>
          <w:numId w:val="1001"/>
        </w:numPr>
        <w:pStyle w:val="Compact"/>
      </w:pPr>
      <w:r>
        <w:rPr>
          <w:bCs/>
          <w:b/>
        </w:rPr>
        <w:t xml:space="preserve">Cancellation Policy:</w:t>
      </w:r>
      <w:r>
        <w:t xml:space="preserve"> </w:t>
      </w:r>
      <w:r>
        <w:t xml:space="preserve">Cancellations of scheduled sessions must be provided at least 24 hours in advance. Late cancellations or no-shows will be billed at 50% of the session fee.</w:t>
      </w:r>
    </w:p>
    <w:p>
      <w:pPr>
        <w:numPr>
          <w:ilvl w:val="0"/>
          <w:numId w:val="1001"/>
        </w:numPr>
        <w:pStyle w:val="Compact"/>
      </w:pPr>
      <w:r>
        <w:rPr>
          <w:bCs/>
          <w:b/>
        </w:rPr>
        <w:t xml:space="preserve">Insurance &amp; Billing:</w:t>
      </w:r>
      <w:r>
        <w:t xml:space="preserve"> </w:t>
      </w:r>
      <w:r>
        <w:t xml:space="preserve">Westside Psychological Services accepts most major insurance providers operating in the</w:t>
      </w:r>
      <w:r>
        <w:t xml:space="preserve"> </w:t>
      </w:r>
      <w:r>
        <w:t xml:space="preserve">United States Los Angeles</w:t>
      </w:r>
      <w:r>
        <w:t xml:space="preserve"> </w:t>
      </w:r>
      <w:r>
        <w:t xml:space="preserve">region, including Aetna, Blue Shield of California, Cigna, UnitedHealthcare, and Kaiser Permanente. Out-of-network clients will be provided with superbills for reimbursement purposes.</w:t>
      </w:r>
    </w:p>
    <w:p>
      <w:pPr>
        <w:numPr>
          <w:ilvl w:val="0"/>
          <w:numId w:val="1001"/>
        </w:numPr>
        <w:pStyle w:val="Compact"/>
      </w:pPr>
      <w:r>
        <w:rPr>
          <w:bCs/>
          <w:b/>
        </w:rPr>
        <w:t xml:space="preserve">Confidentiality:</w:t>
      </w:r>
      <w:r>
        <w:t xml:space="preserve"> </w:t>
      </w:r>
      <w:r>
        <w:t xml:space="preserve">All client records and communications are protected under HIPAA (Health Insurance Portability and Accountability Act) and California Confidentiality of Medical Information Act (CMIA). No information will be disclosed without written consent except as required by law.</w:t>
      </w:r>
    </w:p>
    <w:p>
      <w:pPr>
        <w:numPr>
          <w:ilvl w:val="0"/>
          <w:numId w:val="1001"/>
        </w:numPr>
        <w:pStyle w:val="Compact"/>
      </w:pPr>
      <w:r>
        <w:rPr>
          <w:bCs/>
          <w:b/>
        </w:rPr>
        <w:t xml:space="preserve">Scope Limitation:</w:t>
      </w:r>
      <w:r>
        <w:t xml:space="preserve"> </w:t>
      </w:r>
      <w:r>
        <w:t xml:space="preserve">This</w:t>
      </w:r>
      <w:r>
        <w:t xml:space="preserve"> </w:t>
      </w:r>
      <w:r>
        <w:t xml:space="preserve">Quotation Estimate</w:t>
      </w:r>
      <w:r>
        <w:t xml:space="preserve"> </w:t>
      </w:r>
      <w:r>
        <w:t xml:space="preserve">does not include hospitalization, inpatient psychiatric care, medication management (which falls under the scope of a psychiatrist), or legal/forensic psychological evaluations unless separately contracted.</w:t>
      </w:r>
    </w:p>
    <w:p>
      <w:pPr>
        <w:numPr>
          <w:ilvl w:val="0"/>
          <w:numId w:val="1001"/>
        </w:numPr>
        <w:pStyle w:val="Compact"/>
      </w:pPr>
      <w:r>
        <w:rPr>
          <w:bCs/>
          <w:b/>
        </w:rPr>
        <w:t xml:space="preserve">Force Majeure:</w:t>
      </w:r>
      <w:r>
        <w:t xml:space="preserve"> </w:t>
      </w:r>
      <w:r>
        <w:t xml:space="preserve">Neither party shall be liable for delays or non-performance resulting from natural disasters, public health emergencies, or other events beyond reasonable control, including but not limited to events affecting service delivery in the</w:t>
      </w:r>
      <w:r>
        <w:t xml:space="preserve"> </w:t>
      </w:r>
      <w:r>
        <w:t xml:space="preserve">United States Los Angeles</w:t>
      </w:r>
      <w:r>
        <w:t xml:space="preserve"> </w:t>
      </w:r>
      <w:r>
        <w:t xml:space="preserve">area.</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agreement shall be governed by the laws of the State of California, with jurisdiction in the Superior Court of Los Angeles County,</w:t>
      </w:r>
      <w:r>
        <w:t xml:space="preserve"> </w:t>
      </w:r>
      <w:r>
        <w:t xml:space="preserve">United States Los Angeles</w:t>
      </w:r>
      <w:r>
        <w:t xml:space="preserve">.</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is a good-faith financial projection and does not constitute a binding contract until both parties have signed and returned the acceptance page. The final scope of</w:t>
      </w:r>
      <w:r>
        <w:t xml:space="preserve"> </w:t>
      </w:r>
      <w:r>
        <w:t xml:space="preserve">Psychologist</w:t>
      </w:r>
      <w:r>
        <w:t xml:space="preserve"> </w:t>
      </w:r>
      <w:r>
        <w:t xml:space="preserve">services may be adjusted based on clinical assessment findings. All fees are listed in United States Dollars (USD) and are subject to applicable California state and local taxes where required by law.</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estimated costs outlined herein for the provision of</w:t>
      </w:r>
      <w:r>
        <w:t xml:space="preserve"> </w:t>
      </w:r>
      <w:r>
        <w:t xml:space="preserve">Psychologist</w:t>
      </w:r>
      <w:r>
        <w:t xml:space="preserve"> </w:t>
      </w:r>
      <w:r>
        <w:t xml:space="preserve">services in the</w:t>
      </w:r>
      <w:r>
        <w:t xml:space="preserve"> </w:t>
      </w:r>
      <w:r>
        <w:t xml:space="preserve">United States Los Angeles</w:t>
      </w:r>
      <w:r>
        <w:t xml:space="preserve"> </w:t>
      </w:r>
      <w:r>
        <w:t xml:space="preserve">area. The undersigned</w:t>
      </w:r>
      <w:r>
        <w:t xml:space="preserve"> </w:t>
      </w:r>
      <w:r>
        <w:t xml:space="preserve">Psychologist</w:t>
      </w:r>
      <w:r>
        <w:t xml:space="preserve"> </w:t>
      </w:r>
      <w:r>
        <w:t xml:space="preserve">confirms that the rates and service descriptions accurately reflect the current fee schedule of Westside Psychological Services, LLC.</w:t>
      </w:r>
    </w:p>
    <w:p>
      <w:pPr>
        <w:pStyle w:val="BodyText"/>
      </w:pPr>
      <w:r>
        <w:rPr>
          <w:bCs/>
          <w:b/>
        </w:rPr>
        <w:t xml:space="preserve">Client Signature</w:t>
      </w:r>
      <w:r>
        <w:br/>
      </w:r>
      <w:r>
        <w:t xml:space="preserve">Name: ______________________________</w:t>
      </w:r>
      <w:r>
        <w:br/>
      </w:r>
      <w:r>
        <w:t xml:space="preserve">Date: ______________________________</w:t>
      </w:r>
    </w:p>
    <w:p>
      <w:pPr>
        <w:pStyle w:val="BodyText"/>
      </w:pPr>
      <w:r>
        <w:rPr>
          <w:bCs/>
          <w:b/>
        </w:rPr>
        <w:t xml:space="preserve">Psychologist / Authorized Representative</w:t>
      </w:r>
      <w:r>
        <w:br/>
      </w:r>
      <w:r>
        <w:t xml:space="preserve">Name: Dr. [Name], Ph.D., Licensed Psychologist</w:t>
      </w:r>
      <w:r>
        <w:br/>
      </w:r>
      <w:r>
        <w:t xml:space="preserve">Date: ______________________________</w:t>
      </w:r>
    </w:p>
    <w:p>
      <w:pPr>
        <w:pStyle w:val="BodyText"/>
      </w:pPr>
      <w:r>
        <w:t xml:space="preserve">Westside Psychological Services, LLC — Quotation Estimate QTE-2025-04872 — Page 1 of 1</w:t>
      </w:r>
    </w:p>
    <w:p>
      <w:pPr>
        <w:pStyle w:val="BodyText"/>
      </w:pPr>
      <w:r>
        <w:t xml:space="preserve">This document was generated on June 15, 2025. For questions regarding this Quotation Estimate, please contact our office at (213) 555-0147 or estimates@westsidepsychservices.com.</w:t>
      </w:r>
    </w:p>
    <w:p>
      <w:pPr>
        <w:pStyle w:val="BodyText"/>
      </w:pPr>
      <w:r>
        <w:t xml:space="preserve">© 2025 Westside Psychological Services, LLC. All rights reserved. Los Angeles, California, United States.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United States Los Angeles</dc:title>
  <dc:creator/>
  <dc:language>en</dc:language>
  <cp:keywords/>
  <dcterms:created xsi:type="dcterms:W3CDTF">2026-10-10T08:13:12Z</dcterms:created>
  <dcterms:modified xsi:type="dcterms:W3CDTF">2026-10-10T08:13:12Z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