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Serving the Federal District of Brazil Brasília</w:t>
      </w:r>
    </w:p>
    <w:bookmarkEnd w:id="20"/>
    <w:bookmarkStart w:id="21" w:name="service-provider"/>
    <w:p>
      <w:pPr>
        <w:pStyle w:val="Heading3"/>
      </w:pPr>
      <w:r>
        <w:t xml:space="preserve">Service Provider</w:t>
      </w:r>
    </w:p>
    <w:p>
      <w:pPr>
        <w:pStyle w:val="FirstParagraph"/>
      </w:pPr>
      <w:r>
        <w:rPr>
          <w:bCs/>
          <w:b/>
        </w:rPr>
        <w:t xml:space="preserve">Brasília Advanced Radiology Center</w:t>
      </w:r>
    </w:p>
    <w:p>
      <w:pPr>
        <w:pStyle w:val="BodyText"/>
      </w:pPr>
      <w:r>
        <w:t xml:space="preserve">Av. W3, Setor Sul, Quadra 02, Bloco A</w:t>
      </w:r>
    </w:p>
    <w:p>
      <w:pPr>
        <w:pStyle w:val="BodyText"/>
      </w:pPr>
      <w:r>
        <w:t xml:space="preserve">Brasília – DF, CEP 70304-900, Brazil</w:t>
      </w:r>
    </w:p>
    <w:p>
      <w:pPr>
        <w:pStyle w:val="BodyText"/>
      </w:pPr>
      <w:r>
        <w:t xml:space="preserve">CNPJ: 12.345.678/0001-90</w:t>
      </w:r>
    </w:p>
    <w:p>
      <w:pPr>
        <w:pStyle w:val="BodyText"/>
      </w:pPr>
      <w:r>
        <w:t xml:space="preserve">CRO-DF: 45.678 | CRM-DF: 12.345</w:t>
      </w:r>
    </w:p>
    <w:p>
      <w:pPr>
        <w:pStyle w:val="BodyText"/>
      </w:pPr>
      <w:r>
        <w:t xml:space="preserve">Phone: +55 (61) 3333-4455</w:t>
      </w:r>
    </w:p>
    <w:p>
      <w:pPr>
        <w:pStyle w:val="BodyText"/>
      </w:pPr>
      <w:r>
        <w:t xml:space="preserve">Email: estimates@brasiliaradiology.com.br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[To be filled]</w:t>
      </w:r>
    </w:p>
    <w:p>
      <w:pPr>
        <w:pStyle w:val="BodyText"/>
      </w:pPr>
      <w:r>
        <w:rPr>
          <w:bCs/>
          <w:b/>
        </w:rPr>
        <w:t xml:space="preserve">CNPJ/CPF:</w:t>
      </w:r>
      <w:r>
        <w:t xml:space="preserve"> </w:t>
      </w:r>
      <w:r>
        <w:t xml:space="preserve">[To be filled]</w:t>
      </w:r>
    </w:p>
    <w:p>
      <w:pPr>
        <w:pStyle w:val="BodyText"/>
      </w:pPr>
      <w:r>
        <w:rPr>
          <w:bCs/>
          <w:b/>
        </w:rPr>
        <w:t xml:space="preserve">Contact Person:</w:t>
      </w:r>
      <w:r>
        <w:t xml:space="preserve"> </w:t>
      </w:r>
      <w:r>
        <w:t xml:space="preserve">[To be filled]</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bookmarkEnd w:id="22"/>
    <w:p>
      <w:pPr>
        <w:pStyle w:val="BodyText"/>
      </w:pPr>
      <w:r>
        <w:rPr>
          <w:bCs/>
          <w:b/>
        </w:rPr>
        <w:t xml:space="preserve">Quotation Estimate No.:</w:t>
      </w:r>
      <w:r>
        <w:t xml:space="preserve"> </w:t>
      </w:r>
      <w:r>
        <w:t xml:space="preserve">QE-2025-0847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 (30 days)</w:t>
      </w:r>
      <w:r>
        <w:t xml:space="preserve"> </w:t>
      </w:r>
      <w:r>
        <w:rPr>
          <w:bCs/>
          <w:b/>
        </w:rPr>
        <w:t xml:space="preserve">Service Location:</w:t>
      </w:r>
      <w:r>
        <w:t xml:space="preserve"> </w:t>
      </w:r>
      <w:r>
        <w:t xml:space="preserve">Brazil Brasília – Federal District</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by Brasília Advanced Radiology Center to provide a comprehensive, transparent, and itemized financial proposal for the engagement of a certified</w:t>
      </w:r>
      <w:r>
        <w:t xml:space="preserve"> </w:t>
      </w:r>
      <w:r>
        <w:t xml:space="preserve">Radiologist</w:t>
      </w:r>
      <w:r>
        <w:t xml:space="preserve"> </w:t>
      </w:r>
      <w:r>
        <w:t xml:space="preserve">to deliver diagnostic imaging interpretation services within the city of</w:t>
      </w:r>
      <w:r>
        <w:t xml:space="preserve"> </w:t>
      </w:r>
      <w:r>
        <w:t xml:space="preserve">Brazil Brasília</w:t>
      </w:r>
      <w:r>
        <w:t xml:space="preserve">, Federal District. This estimate covers all professional fees, equipment utilization, administrative overhead, and applicable taxes associated with the radiological services described herein. The</w:t>
      </w:r>
      <w:r>
        <w:t xml:space="preserve"> </w:t>
      </w:r>
      <w:r>
        <w:t xml:space="preserve">Quotation Estimate</w:t>
      </w:r>
      <w:r>
        <w:t xml:space="preserve"> </w:t>
      </w:r>
      <w:r>
        <w:t xml:space="preserve">is issued in accordance with the regulatory standards established by the Conselho Federal de Medicina (CFM) and the Conselho Regional de Medicina do Distrito Federal (CRM-DF), ensuring full compliance with Brazilian healthcare legislation.</w:t>
      </w:r>
    </w:p>
    <w:bookmarkEnd w:id="23"/>
    <w:bookmarkStart w:id="24" w:name="description-of-radiologist-services"/>
    <w:p>
      <w:pPr>
        <w:pStyle w:val="Heading2"/>
      </w:pPr>
      <w:r>
        <w:t xml:space="preserve">2. Description of Radiologist Services</w:t>
      </w:r>
    </w:p>
    <w:p>
      <w:pPr>
        <w:pStyle w:val="FirstParagraph"/>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is a board-certified specialist registered with the CRM-DF, possessing a minimum of fifteen (15) years of clinical experience in diagnostic radiology. The professional services to be rendered in</w:t>
      </w:r>
      <w:r>
        <w:t xml:space="preserve"> </w:t>
      </w:r>
      <w:r>
        <w:t xml:space="preserve">Brazil Brasília</w:t>
      </w:r>
      <w:r>
        <w:t xml:space="preserve"> </w:t>
      </w:r>
      <w:r>
        <w:t xml:space="preserve">include, but are not limited to, the following diagnostic imaging modalities and interpretation procedures: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Modality</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Computed Tomography (CT) – Head and Neck, with contrast</w:t>
            </w:r>
          </w:p>
        </w:tc>
        <w:tc>
          <w:tcPr/>
          <w:p>
            <w:pPr>
              <w:pStyle w:val="Compact"/>
              <w:jc w:val="left"/>
            </w:pPr>
            <w:r>
              <w:t xml:space="preserve">CT Scan</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2</w:t>
            </w:r>
          </w:p>
        </w:tc>
        <w:tc>
          <w:tcPr/>
          <w:p>
            <w:pPr>
              <w:pStyle w:val="Compact"/>
              <w:jc w:val="left"/>
            </w:pPr>
            <w:r>
              <w:t xml:space="preserve">Magnetic Resonance Imaging (MRI) – Lumbar Spine</w:t>
            </w:r>
          </w:p>
        </w:tc>
        <w:tc>
          <w:tcPr/>
          <w:p>
            <w:pPr>
              <w:pStyle w:val="Compact"/>
              <w:jc w:val="left"/>
            </w:pPr>
            <w:r>
              <w:t xml:space="preserve">MRI</w:t>
            </w:r>
          </w:p>
        </w:tc>
        <w:tc>
          <w:tcPr/>
          <w:p>
            <w:pPr>
              <w:pStyle w:val="Compact"/>
              <w:jc w:val="left"/>
            </w:pPr>
            <w:r>
              <w:t xml:space="preserve">80</w:t>
            </w:r>
          </w:p>
        </w:tc>
        <w:tc>
          <w:tcPr/>
          <w:p>
            <w:pPr>
              <w:pStyle w:val="Compact"/>
              <w:jc w:val="left"/>
            </w:pPr>
            <w:r>
              <w:t xml:space="preserve">R$ 2.400,00</w:t>
            </w:r>
          </w:p>
        </w:tc>
        <w:tc>
          <w:tcPr/>
          <w:p>
            <w:pPr>
              <w:pStyle w:val="Compact"/>
              <w:jc w:val="left"/>
            </w:pPr>
            <w:r>
              <w:t xml:space="preserve">R$ 192.000,00</w:t>
            </w:r>
          </w:p>
        </w:tc>
      </w:tr>
      <w:tr>
        <w:tc>
          <w:tcPr/>
          <w:p>
            <w:pPr>
              <w:pStyle w:val="Compact"/>
              <w:jc w:val="left"/>
            </w:pPr>
            <w:r>
              <w:t xml:space="preserve">3</w:t>
            </w:r>
          </w:p>
        </w:tc>
        <w:tc>
          <w:tcPr/>
          <w:p>
            <w:pPr>
              <w:pStyle w:val="Compact"/>
              <w:jc w:val="left"/>
            </w:pPr>
            <w:r>
              <w:t xml:space="preserve">Digital Mammography – Bilateral, with tomosynthesis</w:t>
            </w:r>
          </w:p>
        </w:tc>
        <w:tc>
          <w:tcPr/>
          <w:p>
            <w:pPr>
              <w:pStyle w:val="Compact"/>
              <w:jc w:val="left"/>
            </w:pPr>
            <w:r>
              <w:t xml:space="preserve">Mammography</w:t>
            </w:r>
          </w:p>
        </w:tc>
        <w:tc>
          <w:tcPr/>
          <w:p>
            <w:pPr>
              <w:pStyle w:val="Compact"/>
              <w:jc w:val="left"/>
            </w:pPr>
            <w:r>
              <w:t xml:space="preserve">200</w:t>
            </w:r>
          </w:p>
        </w:tc>
        <w:tc>
          <w:tcPr/>
          <w:p>
            <w:pPr>
              <w:pStyle w:val="Compact"/>
              <w:jc w:val="left"/>
            </w:pPr>
            <w:r>
              <w:t xml:space="preserve">R$ 950,00</w:t>
            </w:r>
          </w:p>
        </w:tc>
        <w:tc>
          <w:tcPr/>
          <w:p>
            <w:pPr>
              <w:pStyle w:val="Compact"/>
              <w:jc w:val="left"/>
            </w:pPr>
            <w:r>
              <w:t xml:space="preserve">R$ 190.000,00</w:t>
            </w:r>
          </w:p>
        </w:tc>
      </w:tr>
      <w:tr>
        <w:tc>
          <w:tcPr/>
          <w:p>
            <w:pPr>
              <w:pStyle w:val="Compact"/>
              <w:jc w:val="left"/>
            </w:pPr>
            <w:r>
              <w:t xml:space="preserve">4</w:t>
            </w:r>
          </w:p>
        </w:tc>
        <w:tc>
          <w:tcPr/>
          <w:p>
            <w:pPr>
              <w:pStyle w:val="Compact"/>
              <w:jc w:val="left"/>
            </w:pPr>
            <w:r>
              <w:t xml:space="preserve">Ultrasound – Abdominal Complete (Doppler)</w:t>
            </w:r>
          </w:p>
        </w:tc>
        <w:tc>
          <w:tcPr/>
          <w:p>
            <w:pPr>
              <w:pStyle w:val="Compact"/>
              <w:jc w:val="left"/>
            </w:pPr>
            <w:r>
              <w:t xml:space="preserve">Ultrasound</w:t>
            </w:r>
          </w:p>
        </w:tc>
        <w:tc>
          <w:tcPr/>
          <w:p>
            <w:pPr>
              <w:pStyle w:val="Compact"/>
              <w:jc w:val="left"/>
            </w:pPr>
            <w:r>
              <w:t xml:space="preserve">150</w:t>
            </w:r>
          </w:p>
        </w:tc>
        <w:tc>
          <w:tcPr/>
          <w:p>
            <w:pPr>
              <w:pStyle w:val="Compact"/>
              <w:jc w:val="left"/>
            </w:pPr>
            <w:r>
              <w:t xml:space="preserve">R$ 680,00</w:t>
            </w:r>
          </w:p>
        </w:tc>
        <w:tc>
          <w:tcPr/>
          <w:p>
            <w:pPr>
              <w:pStyle w:val="Compact"/>
              <w:jc w:val="left"/>
            </w:pPr>
            <w:r>
              <w:t xml:space="preserve">R$ 102.000,00</w:t>
            </w:r>
          </w:p>
        </w:tc>
      </w:tr>
      <w:tr>
        <w:tc>
          <w:tcPr/>
          <w:p>
            <w:pPr>
              <w:pStyle w:val="Compact"/>
              <w:jc w:val="left"/>
            </w:pPr>
            <w:r>
              <w:t xml:space="preserve">5</w:t>
            </w:r>
          </w:p>
        </w:tc>
        <w:tc>
          <w:tcPr/>
          <w:p>
            <w:pPr>
              <w:pStyle w:val="Compact"/>
              <w:jc w:val="left"/>
            </w:pPr>
            <w:r>
              <w:t xml:space="preserve">Digital X-Ray – Chest, PA and Lateral views</w:t>
            </w:r>
          </w:p>
        </w:tc>
        <w:tc>
          <w:tcPr/>
          <w:p>
            <w:pPr>
              <w:pStyle w:val="Compact"/>
              <w:jc w:val="left"/>
            </w:pPr>
            <w:r>
              <w:t xml:space="preserve">Radiography</w:t>
            </w:r>
          </w:p>
        </w:tc>
        <w:tc>
          <w:tcPr/>
          <w:p>
            <w:pPr>
              <w:pStyle w:val="Compact"/>
              <w:jc w:val="left"/>
            </w:pPr>
            <w:r>
              <w:t xml:space="preserve">300</w:t>
            </w:r>
          </w:p>
        </w:tc>
        <w:tc>
          <w:tcPr/>
          <w:p>
            <w:pPr>
              <w:pStyle w:val="Compact"/>
              <w:jc w:val="left"/>
            </w:pPr>
            <w:r>
              <w:t xml:space="preserve">R$ 320,00</w:t>
            </w:r>
          </w:p>
        </w:tc>
        <w:tc>
          <w:tcPr/>
          <w:p>
            <w:pPr>
              <w:pStyle w:val="Compact"/>
              <w:jc w:val="left"/>
            </w:pPr>
            <w:r>
              <w:t xml:space="preserve">R$ 96.000,00</w:t>
            </w:r>
          </w:p>
        </w:tc>
      </w:tr>
      <w:tr>
        <w:tc>
          <w:tcPr/>
          <w:p>
            <w:pPr>
              <w:pStyle w:val="Compact"/>
              <w:jc w:val="left"/>
            </w:pPr>
            <w:r>
              <w:t xml:space="preserve">6</w:t>
            </w:r>
          </w:p>
        </w:tc>
        <w:tc>
          <w:tcPr/>
          <w:p>
            <w:pPr>
              <w:pStyle w:val="Compact"/>
              <w:jc w:val="left"/>
            </w:pPr>
            <w:r>
              <w:t xml:space="preserve">Positron Emission Tomography (PET/CT) – Whole Body</w:t>
            </w:r>
          </w:p>
        </w:tc>
        <w:tc>
          <w:tcPr/>
          <w:p>
            <w:pPr>
              <w:pStyle w:val="Compact"/>
              <w:jc w:val="left"/>
            </w:pPr>
            <w:r>
              <w:t xml:space="preserve">PET/CT</w:t>
            </w:r>
          </w:p>
        </w:tc>
        <w:tc>
          <w:tcPr/>
          <w:p>
            <w:pPr>
              <w:pStyle w:val="Compact"/>
              <w:jc w:val="left"/>
            </w:pPr>
            <w:r>
              <w:t xml:space="preserve">25</w:t>
            </w:r>
          </w:p>
        </w:tc>
        <w:tc>
          <w:tcPr/>
          <w:p>
            <w:pPr>
              <w:pStyle w:val="Compact"/>
              <w:jc w:val="left"/>
            </w:pPr>
            <w:r>
              <w:t xml:space="preserve">R$ 8.500,00</w:t>
            </w:r>
          </w:p>
        </w:tc>
        <w:tc>
          <w:tcPr/>
          <w:p>
            <w:pPr>
              <w:pStyle w:val="Compact"/>
              <w:jc w:val="left"/>
            </w:pPr>
            <w:r>
              <w:t xml:space="preserve">R$ 212.500,00</w:t>
            </w:r>
          </w:p>
        </w:tc>
      </w:tr>
      <w:tr>
        <w:tc>
          <w:tcPr/>
          <w:p>
            <w:pPr>
              <w:pStyle w:val="Compact"/>
              <w:jc w:val="left"/>
            </w:pPr>
            <w:r>
              <w:t xml:space="preserve">7</w:t>
            </w:r>
          </w:p>
        </w:tc>
        <w:tc>
          <w:tcPr/>
          <w:p>
            <w:pPr>
              <w:pStyle w:val="Compact"/>
              <w:jc w:val="left"/>
            </w:pPr>
            <w:r>
              <w:t xml:space="preserve">Written Radiologist Report and Clinical Consultation</w:t>
            </w:r>
          </w:p>
        </w:tc>
        <w:tc>
          <w:tcPr/>
          <w:p>
            <w:pPr>
              <w:pStyle w:val="Compact"/>
              <w:jc w:val="left"/>
            </w:pPr>
            <w:r>
              <w:t xml:space="preserve">Professional Fee</w:t>
            </w:r>
          </w:p>
        </w:tc>
        <w:tc>
          <w:tcPr/>
          <w:p>
            <w:pPr>
              <w:pStyle w:val="Compact"/>
              <w:jc w:val="left"/>
            </w:pPr>
            <w:r>
              <w:t xml:space="preserve">875</w:t>
            </w:r>
          </w:p>
        </w:tc>
        <w:tc>
          <w:tcPr/>
          <w:p>
            <w:pPr>
              <w:pStyle w:val="Compact"/>
              <w:jc w:val="left"/>
            </w:pPr>
            <w:r>
              <w:t xml:space="preserve">R$ 180,00</w:t>
            </w:r>
          </w:p>
        </w:tc>
        <w:tc>
          <w:tcPr/>
          <w:p>
            <w:pPr>
              <w:pStyle w:val="Compact"/>
              <w:jc w:val="left"/>
            </w:pPr>
            <w:r>
              <w:t xml:space="preserve">R$ 157.500,00</w:t>
            </w:r>
          </w:p>
        </w:tc>
      </w:tr>
      <w:tr>
        <w:tc>
          <w:tcPr/>
          <w:p>
            <w:pPr>
              <w:pStyle w:val="Compact"/>
              <w:jc w:val="left"/>
            </w:pPr>
            <w:r>
              <w:t xml:space="preserve">8</w:t>
            </w:r>
          </w:p>
        </w:tc>
        <w:tc>
          <w:tcPr/>
          <w:p>
            <w:pPr>
              <w:pStyle w:val="Compact"/>
              <w:jc w:val="left"/>
            </w:pPr>
            <w:r>
              <w:t xml:space="preserve">On-site Radiologist Availability – Brasília, DF (8 hrs/day, 5 days/week, 12 months)</w:t>
            </w:r>
          </w:p>
        </w:tc>
        <w:tc>
          <w:tcPr/>
          <w:p>
            <w:pPr>
              <w:pStyle w:val="Compact"/>
              <w:jc w:val="left"/>
            </w:pPr>
            <w:r>
              <w:t xml:space="preserve">Professional Fee</w:t>
            </w:r>
          </w:p>
        </w:tc>
        <w:tc>
          <w:tcPr/>
          <w:p>
            <w:pPr>
              <w:pStyle w:val="Compact"/>
              <w:jc w:val="left"/>
            </w:pPr>
            <w:r>
              <w:t xml:space="preserve">260</w:t>
            </w:r>
          </w:p>
        </w:tc>
        <w:tc>
          <w:tcPr/>
          <w:p>
            <w:pPr>
              <w:pStyle w:val="Compact"/>
              <w:jc w:val="left"/>
            </w:pPr>
            <w:r>
              <w:t xml:space="preserve">R$ 1.200,00</w:t>
            </w:r>
          </w:p>
        </w:tc>
        <w:tc>
          <w:tcPr/>
          <w:p>
            <w:pPr>
              <w:pStyle w:val="Compact"/>
              <w:jc w:val="left"/>
            </w:pPr>
            <w:r>
              <w:t xml:space="preserve">R$ 312.000,00</w:t>
            </w:r>
          </w:p>
        </w:tc>
      </w:tr>
      <w:tr>
        <w:tc>
          <w:tcPr/>
          <w:p>
            <w:pPr>
              <w:pStyle w:val="Compact"/>
              <w:jc w:val="left"/>
            </w:pPr>
            <w:r>
              <w:t xml:space="preserve">9</w:t>
            </w:r>
          </w:p>
        </w:tc>
        <w:tc>
          <w:tcPr/>
          <w:p>
            <w:pPr>
              <w:pStyle w:val="Compact"/>
              <w:jc w:val="left"/>
            </w:pPr>
            <w:r>
              <w:t xml:space="preserve">Image Storage, PACS System Access, and Digital Delivery</w:t>
            </w:r>
          </w:p>
        </w:tc>
        <w:tc>
          <w:tcPr/>
          <w:p>
            <w:pPr>
              <w:pStyle w:val="Compact"/>
              <w:jc w:val="left"/>
            </w:pPr>
            <w:r>
              <w:t xml:space="preserve">Technology</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10</w:t>
            </w:r>
          </w:p>
        </w:tc>
        <w:tc>
          <w:tcPr/>
          <w:p>
            <w:pPr>
              <w:pStyle w:val="Compact"/>
              <w:jc w:val="left"/>
            </w:pPr>
            <w:r>
              <w:t xml:space="preserve">Emergency Radiologist Call-out – 24/7 Coverage (Brasília, DF)</w:t>
            </w:r>
          </w:p>
        </w:tc>
        <w:tc>
          <w:tcPr/>
          <w:p>
            <w:pPr>
              <w:pStyle w:val="Compact"/>
              <w:jc w:val="left"/>
            </w:pPr>
            <w:r>
              <w:t xml:space="preserve">Professional Fee</w:t>
            </w:r>
          </w:p>
        </w:tc>
        <w:tc>
          <w:tcPr/>
          <w:p>
            <w:pPr>
              <w:pStyle w:val="Compact"/>
              <w:jc w:val="left"/>
            </w:pPr>
            <w:r>
              <w:t xml:space="preserve">1</w:t>
            </w:r>
          </w:p>
        </w:tc>
        <w:tc>
          <w:tcPr/>
          <w:p>
            <w:pPr>
              <w:pStyle w:val="Compact"/>
              <w:jc w:val="left"/>
            </w:pPr>
            <w:r>
              <w:t xml:space="preserve">R$ 38.000,00</w:t>
            </w:r>
          </w:p>
        </w:tc>
        <w:tc>
          <w:tcPr/>
          <w:p>
            <w:pPr>
              <w:pStyle w:val="Compact"/>
              <w:jc w:val="left"/>
            </w:pPr>
            <w:r>
              <w:t xml:space="preserve">R$ 38.000,00</w:t>
            </w:r>
          </w:p>
        </w:tc>
      </w:tr>
      <w:tr>
        <w:tc>
          <w:tcPr>
            <w:gridSpan w:val="5"/>
          </w:tcPr>
          <w:p>
            <w:pPr>
              <w:pStyle w:val="Compact"/>
              <w:jc w:val="right"/>
            </w:pPr>
            <w:r>
              <w:t xml:space="preserve">SUBTOTAL (BRL)</w:t>
            </w:r>
          </w:p>
        </w:tc>
        <w:tc>
          <w:tcPr/>
          <w:p>
            <w:pPr>
              <w:pStyle w:val="Compact"/>
              <w:jc w:val="left"/>
            </w:pPr>
            <w:r>
              <w:t xml:space="preserve">R$ 1.565.000,00</w:t>
            </w:r>
          </w:p>
        </w:tc>
      </w:tr>
      <w:tr>
        <w:tc>
          <w:tcPr>
            <w:gridSpan w:val="5"/>
          </w:tcPr>
          <w:p>
            <w:pPr>
              <w:pStyle w:val="Compact"/>
              <w:jc w:val="right"/>
            </w:pPr>
            <w:r>
              <w:t xml:space="preserve">Applicable Taxes – ISS (Brazil Brasília) 5% + PIS/COFINS 3,65%</w:t>
            </w:r>
          </w:p>
        </w:tc>
        <w:tc>
          <w:tcPr/>
          <w:p>
            <w:pPr>
              <w:pStyle w:val="Compact"/>
              <w:jc w:val="left"/>
            </w:pPr>
            <w:r>
              <w:t xml:space="preserve">R$ 124.677,50</w:t>
            </w:r>
          </w:p>
        </w:tc>
      </w:tr>
      <w:tr>
        <w:tc>
          <w:tcPr>
            <w:gridSpan w:val="5"/>
          </w:tcPr>
          <w:p>
            <w:pPr>
              <w:pStyle w:val="Compact"/>
              <w:jc w:val="right"/>
            </w:pPr>
            <w:r>
              <w:t xml:space="preserve">TOTAL ESTIMATED COST (BRL)</w:t>
            </w:r>
          </w:p>
        </w:tc>
        <w:tc>
          <w:tcPr/>
          <w:p>
            <w:pPr>
              <w:pStyle w:val="Compact"/>
              <w:jc w:val="left"/>
            </w:pPr>
            <w:r>
              <w:t xml:space="preserve">R$ 1.689.677,50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fluctuations in equipment costs, reagent prices, or regulatory changes within the state of Goiás and the Federal District of</w:t>
      </w:r>
      <w:r>
        <w:t xml:space="preserve"> </w:t>
      </w:r>
      <w:r>
        <w:t xml:space="preserve">Brazil Brasília</w:t>
      </w:r>
      <w:r>
        <w:t xml:space="preserve">.</w:t>
      </w:r>
    </w:p>
    <w:p>
      <w:pPr>
        <w:pStyle w:val="BodyText"/>
      </w:pPr>
      <w:r>
        <w:rPr>
          <w:bCs/>
          <w:b/>
        </w:rPr>
        <w:t xml:space="preserve">3.2 Payment Terms:</w:t>
      </w:r>
      <w:r>
        <w:t xml:space="preserve"> </w:t>
      </w:r>
      <w:r>
        <w:t xml:space="preserve">Payment shall be made in monthly installments of R$ 140.806,46 over a period of twelve (12) months, due on the 5th business day of each month via bank transfer (TED/DOC) to the account specified in the invoice. A 2% discount shall apply for payments made before the 3rd business day of the month.</w:t>
      </w:r>
    </w:p>
    <w:p>
      <w:pPr>
        <w:pStyle w:val="BodyText"/>
      </w:pPr>
      <w:r>
        <w:rPr>
          <w:bCs/>
          <w:b/>
        </w:rPr>
        <w:t xml:space="preserve">3.3 Radiologist Availability:</w:t>
      </w:r>
      <w:r>
        <w:t xml:space="preserve"> </w:t>
      </w:r>
      <w:r>
        <w:t xml:space="preserve">The contracted</w:t>
      </w:r>
      <w:r>
        <w:t xml:space="preserve"> </w:t>
      </w:r>
      <w:r>
        <w:t xml:space="preserve">Radiologist</w:t>
      </w:r>
      <w:r>
        <w:t xml:space="preserve"> </w:t>
      </w:r>
      <w:r>
        <w:t xml:space="preserve">shall be physically present at the Brasília Advanced Radiology Center facility located in the Setor Sul district of</w:t>
      </w:r>
      <w:r>
        <w:t xml:space="preserve"> </w:t>
      </w:r>
      <w:r>
        <w:t xml:space="preserve">Brazil Brasília</w:t>
      </w:r>
      <w:r>
        <w:t xml:space="preserve"> </w:t>
      </w:r>
      <w:r>
        <w:t xml:space="preserve">during standard operating hours (Monday to Friday, 07:00 to 19:00 BRT). Emergency call-out services are available 24 hours a day, 7 days a week, with a guaranteed response time of no more than forty-five (45) minutes within the Brasília metropolitan area.</w:t>
      </w:r>
    </w:p>
    <w:p>
      <w:pPr>
        <w:pStyle w:val="BodyText"/>
      </w:pPr>
      <w:r>
        <w:rPr>
          <w:bCs/>
          <w:b/>
        </w:rPr>
        <w:t xml:space="preserve">3.4 Regulatory Compliance:</w:t>
      </w:r>
      <w:r>
        <w:t xml:space="preserve"> </w:t>
      </w:r>
      <w:r>
        <w:t xml:space="preserve">All radiological procedures shall be conducted in strict compliance with the Brazilian National Health Surveillance Agency (ANVISA) regulations, the CFM ethical code, and the specific licensing requirements of the CRM-DF. The</w:t>
      </w:r>
      <w:r>
        <w:t xml:space="preserve"> </w:t>
      </w:r>
      <w:r>
        <w:t xml:space="preserve">Radiologist</w:t>
      </w:r>
      <w:r>
        <w:t xml:space="preserve"> </w:t>
      </w:r>
      <w:r>
        <w:t xml:space="preserve">shall maintain valid professional registration and malpractice insurance coverage throughout the contract period.</w:t>
      </w:r>
    </w:p>
    <w:p>
      <w:pPr>
        <w:pStyle w:val="BodyText"/>
      </w:pPr>
      <w:r>
        <w:rPr>
          <w:bCs/>
          <w:b/>
        </w:rPr>
        <w:t xml:space="preserve">3.5 Data Protection:</w:t>
      </w:r>
      <w:r>
        <w:t xml:space="preserve"> </w:t>
      </w:r>
      <w:r>
        <w:t xml:space="preserve">All patient imaging data and clinical reports shall be handled in accordance with the Brazilian General Data Protection Law (LGPD – Lei Geral de Proteção de Dados, Law No. 13.709/2018). Digital records shall be stored on encrypted servers located within the national territory of Brazil.</w:t>
      </w:r>
    </w:p>
    <w:p>
      <w:pPr>
        <w:pStyle w:val="BodyText"/>
      </w:pPr>
      <w:r>
        <w:rPr>
          <w:bCs/>
          <w:b/>
        </w:rPr>
        <w:t xml:space="preserve">3.6 Cancellation and Termination:</w:t>
      </w:r>
      <w:r>
        <w:t xml:space="preserve"> </w:t>
      </w:r>
      <w:r>
        <w:t xml:space="preserve">Either party may terminate this agreement with a written notice of sixty (60) days. In the event of early termination by the client, a penalty fee equivalent to 10% of the remaining contract value shall be applied.</w:t>
      </w:r>
    </w:p>
    <w:p>
      <w:pPr>
        <w:pStyle w:val="BodyText"/>
      </w:pPr>
      <w:r>
        <w:rPr>
          <w:bCs/>
          <w:b/>
        </w:rPr>
        <w:t xml:space="preserve">3.7 Jurisdiction:</w:t>
      </w:r>
      <w:r>
        <w:t xml:space="preserve"> </w:t>
      </w:r>
      <w:r>
        <w:t xml:space="preserve">This</w:t>
      </w:r>
      <w:r>
        <w:t xml:space="preserve"> </w:t>
      </w:r>
      <w:r>
        <w:t xml:space="preserve">Quotation Estimate</w:t>
      </w:r>
      <w:r>
        <w:t xml:space="preserve"> </w:t>
      </w:r>
      <w:r>
        <w:t xml:space="preserve">and any resulting contractual obligations shall be governed by the laws of the Federative Republic of Brazil. Any disputes shall be resolved in the courts of</w:t>
      </w:r>
      <w:r>
        <w:t xml:space="preserve"> </w:t>
      </w:r>
      <w:r>
        <w:t xml:space="preserve">Brazil Brasília</w:t>
      </w:r>
      <w:r>
        <w:t xml:space="preserve">, Federal District, with exclusive jurisdiction.</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financial projection prepared for the client's evaluation purposes. Final pricing may be adjusted based on the actual volume of procedures performed, changes in the Radiologist's availability, or modifications to the scope of services. All prices are quoted in Brazilian Reais (BRL) and include the applicable ISS tax levied by the municipality of Brasília, DF. This document does not constitute a formal contract until countersigned by both parties.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Radiologist</w:t>
      </w:r>
      <w:r>
        <w:t xml:space="preserve"> </w:t>
      </w:r>
      <w:r>
        <w:t xml:space="preserve">services in</w:t>
      </w:r>
      <w:r>
        <w:t xml:space="preserve"> </w:t>
      </w:r>
      <w:r>
        <w:t xml:space="preserve">Brazil Brasília</w:t>
      </w:r>
      <w:r>
        <w:t xml:space="preserve"> </w:t>
      </w:r>
      <w:r>
        <w:t xml:space="preserve">and agrees to the terms, conditions, and pricing outlined herein. This signature authorizes Brasília Advanced Radiology Center to proceed with the engagement of the specified</w:t>
      </w:r>
      <w:r>
        <w:t xml:space="preserve"> </w:t>
      </w:r>
      <w:r>
        <w:t xml:space="preserve">Radiologist</w:t>
      </w:r>
      <w:r>
        <w:t xml:space="preserve"> </w:t>
      </w:r>
      <w:r>
        <w:t xml:space="preserve">professional and the allocation of diagnostic imaging equipment as described in Section 2.</w:t>
      </w:r>
    </w:p>
    <w:p>
      <w:pPr>
        <w:pStyle w:val="BodyText"/>
      </w:pPr>
      <w:r>
        <w:rPr>
          <w:bCs/>
          <w:b/>
        </w:rPr>
        <w:t xml:space="preserve">Service Provider</w:t>
      </w:r>
      <w:r>
        <w:br/>
      </w:r>
      <w:r>
        <w:t xml:space="preserve">Brasília Advanced Radiology Center</w:t>
      </w:r>
      <w:r>
        <w:br/>
      </w:r>
      <w:r>
        <w:t xml:space="preserve">Name: Dr. Ricardo Almeida Santos</w:t>
      </w:r>
      <w:r>
        <w:br/>
      </w:r>
      <w:r>
        <w:t xml:space="preserve">CRM-DF: 12.345 | CRO-DF: 45.678</w:t>
      </w:r>
      <w:r>
        <w:br/>
      </w:r>
      <w:r>
        <w:t xml:space="preserve">Date: _______________</w:t>
      </w:r>
    </w:p>
    <w:p>
      <w:pPr>
        <w:pStyle w:val="BodyText"/>
      </w:pPr>
      <w:r>
        <w:rPr>
          <w:bCs/>
          <w:b/>
        </w:rPr>
        <w:t xml:space="preserve">Client / Authorized Representative</w:t>
      </w:r>
      <w:r>
        <w:br/>
      </w:r>
      <w:r>
        <w:t xml:space="preserve">Name: _________________________________</w:t>
      </w:r>
      <w:r>
        <w:br/>
      </w:r>
      <w:r>
        <w:t xml:space="preserve">Position: ______________________________</w:t>
      </w:r>
      <w:r>
        <w:br/>
      </w:r>
      <w:r>
        <w:t xml:space="preserve">CNPJ/CPF: _____________________________</w:t>
      </w:r>
      <w:r>
        <w:br/>
      </w:r>
      <w:r>
        <w:t xml:space="preserve">Date: _______________</w:t>
      </w:r>
    </w:p>
    <w:p>
      <w:pPr>
        <w:pStyle w:val="BodyText"/>
      </w:pPr>
      <w:r>
        <w:t xml:space="preserve">Quotation Estimate No. QE-2025-0847 | Brasília Advanced Radiology Center | Av. W3, Setor Sul, Quadra 02, Bloco A – Brasília/DF – Brazil</w:t>
      </w:r>
    </w:p>
    <w:p>
      <w:pPr>
        <w:pStyle w:val="BodyText"/>
      </w:pPr>
      <w:r>
        <w:t xml:space="preserve">This document was generated on 15 June 2025. For inquiries regarding this Quotation Estimate, please contact our estimates department at +55 (61) 3333-4455 or estimates@brasiliaradiology.com.br.</w:t>
      </w:r>
    </w:p>
    <w:p>
      <w:pPr>
        <w:pStyle w:val="BodyText"/>
      </w:pPr>
      <w:r>
        <w:t xml:space="preserve">© 2025 Brasília Advanced Radiology Center. All rights reserved. CNPJ: 12.345.678/0001-90.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Brazil Brasília</dc:title>
  <dc:creator/>
  <dc:language>en</dc:language>
  <cp:keywords/>
  <dcterms:created xsi:type="dcterms:W3CDTF">2026-10-10T03:49:14Z</dcterms:created>
  <dcterms:modified xsi:type="dcterms:W3CDTF">2026-10-10T03:49:14Z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