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Radiologist Services — Canada Toronto</w:t>
      </w:r>
    </w:p>
    <w:p>
      <w:pPr>
        <w:pStyle w:val="BodyText"/>
      </w:pPr>
      <w:r>
        <w:t xml:space="preserve">Document Reference: QE-2025-RT-0472 | Issued Under Ontario Health Services Regulation</w:t>
      </w:r>
    </w:p>
    <w:bookmarkEnd w:id="20"/>
    <w:p>
      <w:pPr>
        <w:pStyle w:val="BodyText"/>
      </w:pPr>
      <w:r>
        <w:rPr>
          <w:bCs/>
          <w:b/>
        </w:rPr>
        <w:t xml:space="preserve">Quotation Estimate Details</w:t>
      </w:r>
      <w:r>
        <w:t xml:space="preserve"> </w:t>
      </w:r>
      <w:r>
        <w:t xml:space="preserve">Quotation No.: QE-2025-RT-0472</w:t>
      </w:r>
      <w:r>
        <w:br/>
      </w:r>
      <w:r>
        <w:t xml:space="preserve">Date of Issue: June 12, 2025</w:t>
      </w:r>
      <w:r>
        <w:br/>
      </w:r>
      <w:r>
        <w:t xml:space="preserve">Valid Until: July 12, 2025</w:t>
      </w:r>
      <w:r>
        <w:br/>
      </w:r>
      <w:r>
        <w:t xml:space="preserve">Currency: Canadian Dollars (CAD)</w:t>
      </w:r>
    </w:p>
    <w:p>
      <w:pPr>
        <w:pStyle w:val="BodyText"/>
      </w:pPr>
      <w:r>
        <w:rPr>
          <w:bCs/>
          <w:b/>
        </w:rPr>
        <w:t xml:space="preserve">Service Provider</w:t>
      </w:r>
      <w:r>
        <w:t xml:space="preserve"> </w:t>
      </w:r>
      <w:r>
        <w:t xml:space="preserve">Dr. Margaret Chen, MD, FRCPC</w:t>
      </w:r>
      <w:r>
        <w:br/>
      </w:r>
      <w:r>
        <w:t xml:space="preserve">Certified Radiologist — College of Physicians and Surgeons of Ontario</w:t>
      </w:r>
      <w:r>
        <w:br/>
      </w:r>
      <w:r>
        <w:t xml:space="preserve">Toronto Imaging &amp; Diagnostic Centre</w:t>
      </w:r>
      <w:r>
        <w:br/>
      </w:r>
      <w:r>
        <w:t xml:space="preserve">2875 Bloor Street West, Suite 410</w:t>
      </w:r>
      <w:r>
        <w:br/>
      </w:r>
      <w:r>
        <w:t xml:space="preserve">Toronto, Ontario M8X 2Y1</w:t>
      </w:r>
      <w:r>
        <w:br/>
      </w:r>
      <w:r>
        <w:t xml:space="preserve">Canada</w:t>
      </w:r>
      <w:r>
        <w:br/>
      </w:r>
      <w:r>
        <w:t xml:space="preserve">Tel: (416) 555-0198 | Fax: (416) 555-0199</w:t>
      </w:r>
    </w:p>
    <w:p>
      <w:pPr>
        <w:pStyle w:val="BodyText"/>
      </w:pPr>
      <w:r>
        <w:rPr>
          <w:bCs/>
          <w:b/>
        </w:rPr>
        <w:t xml:space="preserve">Client / Referred By</w:t>
      </w:r>
      <w:r>
        <w:t xml:space="preserve"> </w:t>
      </w:r>
      <w:r>
        <w:t xml:space="preserve">St. Michael's Hospital — Department of Internal Medicine</w:t>
      </w:r>
      <w:r>
        <w:br/>
      </w:r>
      <w:r>
        <w:t xml:space="preserve">30 Bond Street</w:t>
      </w:r>
      <w:r>
        <w:br/>
      </w:r>
      <w:r>
        <w:t xml:space="preserve">Toronto, Ontario M5B 1W8</w:t>
      </w:r>
      <w:r>
        <w:br/>
      </w:r>
      <w:r>
        <w:t xml:space="preserve">Canada</w:t>
      </w:r>
      <w:r>
        <w:br/>
      </w:r>
      <w:r>
        <w:t xml:space="preserve">Attn: Dr. James Okafor, MD</w:t>
      </w:r>
      <w:r>
        <w:br/>
      </w:r>
      <w:r>
        <w:t xml:space="preserve">Referral Code: SMH-2025-IM-3381</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to provide a comprehensive, itemized financial projection for the professional services of a board-certified</w:t>
      </w:r>
      <w:r>
        <w:t xml:space="preserve"> </w:t>
      </w:r>
      <w:r>
        <w:t xml:space="preserve">Radiologist</w:t>
      </w:r>
      <w:r>
        <w:t xml:space="preserve"> </w:t>
      </w:r>
      <w:r>
        <w:t xml:space="preserve">operating within the jurisdiction of</w:t>
      </w:r>
      <w:r>
        <w:t xml:space="preserve"> </w:t>
      </w:r>
      <w:r>
        <w:t xml:space="preserve">Canada Toronto</w:t>
      </w:r>
      <w:r>
        <w:t xml:space="preserve">. This document serves as a binding cost estimate for the diagnostic imaging interpretation services to be rendered to the referring physician and the patient under the Ontario Health Insurance Plan (OHIP) supplemental billing framework. All pricing reflects current 2025 fee schedules as established by the Ontario Medical Association and the College of Physicians and Surgeons of Ontario (CPSO).</w:t>
      </w:r>
    </w:p>
    <w:p>
      <w:pPr>
        <w:pStyle w:val="BodyText"/>
      </w:pPr>
      <w:r>
        <w:t xml:space="preserve">2. Scope of Radiologist Services</w:t>
      </w:r>
    </w:p>
    <w:p>
      <w:pPr>
        <w:pStyle w:val="BodyText"/>
      </w:pPr>
      <w:r>
        <w:t xml:space="preserve">The</w:t>
      </w:r>
      <w:r>
        <w:t xml:space="preserve"> </w:t>
      </w:r>
      <w:r>
        <w:t xml:space="preserve">Radiologist</w:t>
      </w:r>
      <w:r>
        <w:t xml:space="preserve">, Dr. Margaret Chen, is a fellowship-trained specialist in diagnostic radiology with over 18 years of clinical practice in the</w:t>
      </w:r>
      <w:r>
        <w:t xml:space="preserve"> </w:t>
      </w:r>
      <w:r>
        <w:t xml:space="preserve">Canada Toronto</w:t>
      </w:r>
      <w:r>
        <w:t xml:space="preserve"> </w:t>
      </w:r>
      <w:r>
        <w:t xml:space="preserve">metropolitan area. The services outlined in this</w:t>
      </w:r>
      <w:r>
        <w:t xml:space="preserve"> </w:t>
      </w:r>
      <w:r>
        <w:t xml:space="preserve">Quotation Estimate</w:t>
      </w:r>
      <w:r>
        <w:t xml:space="preserve"> </w:t>
      </w:r>
      <w:r>
        <w:t xml:space="preserve">include the following diagnostic imaging interpretation and consultation procedures: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CT Scan Interpretation — Chest, Abdomen, and Pelvis (with contrast). Includes detailed written radiology report, image annotation, and electronic delivery to referring physician within 24 hours.</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02</w:t>
            </w:r>
          </w:p>
        </w:tc>
        <w:tc>
          <w:tcPr/>
          <w:p>
            <w:pPr>
              <w:pStyle w:val="Compact"/>
              <w:jc w:val="left"/>
            </w:pPr>
            <w:r>
              <w:t xml:space="preserve">MRI Interpretation — Lumbar Spine (3.0 Tesla). Comprehensive radiologist assessment with sagittal, axial, and coronal sequence analysis. Report includes differential diagnosis and recommended follow-up imaging if applicable.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Ultrasound Interpretation — Abdominal (Complete). Real-time imaging review by the radiologist with Doppler flow analysis. Includes measurement documentation and comparison with prior studies.</w:t>
            </w:r>
          </w:p>
        </w:tc>
        <w:tc>
          <w:tcPr/>
          <w:p>
            <w:pPr>
              <w:pStyle w:val="Compact"/>
              <w:jc w:val="left"/>
            </w:pPr>
            <w:r>
              <w:t xml:space="preserve">1</w:t>
            </w:r>
          </w:p>
        </w:tc>
        <w:tc>
          <w:tcPr/>
          <w:p>
            <w:pPr>
              <w:pStyle w:val="Compact"/>
              <w:jc w:val="left"/>
            </w:pPr>
            <w:r>
              <w:t xml:space="preserve">$215.00</w:t>
            </w:r>
          </w:p>
        </w:tc>
        <w:tc>
          <w:tcPr/>
          <w:p>
            <w:pPr>
              <w:pStyle w:val="Compact"/>
              <w:jc w:val="left"/>
            </w:pPr>
            <w:r>
              <w:t xml:space="preserve">$215.00</w:t>
            </w:r>
          </w:p>
        </w:tc>
      </w:tr>
      <w:tr>
        <w:tc>
          <w:tcPr/>
          <w:p>
            <w:pPr>
              <w:pStyle w:val="Compact"/>
              <w:jc w:val="left"/>
            </w:pPr>
            <w:r>
              <w:t xml:space="preserve">04</w:t>
            </w:r>
          </w:p>
        </w:tc>
        <w:tc>
          <w:tcPr/>
          <w:p>
            <w:pPr>
              <w:pStyle w:val="Compact"/>
              <w:jc w:val="left"/>
            </w:pPr>
            <w:r>
              <w:t xml:space="preserve">Diagnostic Mammography — Bilateral with Tomosynthesis. Radiologist reading with BI-RADS classification. Includes detailed breast imaging report and comparison with prior mammographic studies on file.</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05</w:t>
            </w:r>
          </w:p>
        </w:tc>
        <w:tc>
          <w:tcPr/>
          <w:p>
            <w:pPr>
              <w:pStyle w:val="Compact"/>
              <w:jc w:val="left"/>
            </w:pPr>
            <w:r>
              <w:t xml:space="preserve">Consultation &amp; Second Opinion Review. In-person or telemedicine consultation with the radiologist for complex or indeterminate findings. Includes 45-minute session, review of all imaging data, and written consultation note.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Emergency / After-Hours Radiologist Interpretation (if applicable). On-call radiologist availability for urgent imaging interpretation outside standard business hours (7:00 PM – 7:00 AM, weekends, and statutory holidays in Canada Toronto).</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07</w:t>
            </w:r>
          </w:p>
        </w:tc>
        <w:tc>
          <w:tcPr/>
          <w:p>
            <w:pPr>
              <w:pStyle w:val="Compact"/>
              <w:jc w:val="left"/>
            </w:pPr>
            <w:r>
              <w:t xml:space="preserve">Image Storage, PACS Access &amp; Electronic Report Delivery. Secure cloud-based storage of all diagnostic images for a period of 7 years in compliance with Ontario's Health Information Act. Includes unlimited electronic access for the referring physician and patient portal access.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 – 07)</w:t>
            </w:r>
          </w:p>
        </w:tc>
        <w:tc>
          <w:tcPr/>
          <w:p>
            <w:pPr>
              <w:pStyle w:val="Compact"/>
              <w:jc w:val="right"/>
            </w:pPr>
            <w:r>
              <w:t xml:space="preserve">$1,925.00</w:t>
            </w:r>
          </w:p>
        </w:tc>
      </w:tr>
      <w:tr>
        <w:tc>
          <w:tcPr/>
          <w:p>
            <w:pPr>
              <w:pStyle w:val="Compact"/>
              <w:jc w:val="left"/>
            </w:pPr>
            <w:r>
              <w:t xml:space="preserve">Ontario Health Services Tax (HST) — 13%</w:t>
            </w:r>
          </w:p>
        </w:tc>
        <w:tc>
          <w:tcPr/>
          <w:p>
            <w:pPr>
              <w:pStyle w:val="Compact"/>
              <w:jc w:val="right"/>
            </w:pPr>
            <w:r>
              <w:t xml:space="preserve">$250.25</w:t>
            </w:r>
          </w:p>
        </w:tc>
      </w:tr>
      <w:tr>
        <w:tc>
          <w:tcPr/>
          <w:p>
            <w:pPr>
              <w:pStyle w:val="Compact"/>
              <w:jc w:val="left"/>
            </w:pPr>
            <w:r>
              <w:t xml:space="preserve">Total Quotation Estimate Amount (CAD)</w:t>
            </w:r>
          </w:p>
        </w:tc>
        <w:tc>
          <w:tcPr/>
          <w:p>
            <w:pPr>
              <w:pStyle w:val="Compact"/>
              <w:jc w:val="right"/>
            </w:pPr>
            <w:r>
              <w:t xml:space="preserve">$2,175.25</w:t>
            </w:r>
          </w:p>
        </w:tc>
      </w:tr>
    </w:tbl>
    <w:p>
      <w:pPr>
        <w:pStyle w:val="BodyText"/>
      </w:pPr>
      <w:r>
        <w:t xml:space="preserve">*Note: Where services are covered under the Ontario Health Insurance Plan (OHIP), the applicable portion will be billed directly to OHIP. The amounts listed in this Quotation Estimate represent the full professional fee schedule. The patient's out-of-pocket responsibility, if any, will be determined based on OHIP coverage and supplemental private insurance benefits. The Radiologist's office will provide a detailed OHIP billing breakdown prior to service delivery.</w:t>
      </w:r>
    </w:p>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pricing may be subject to revision in accordance with updated Ontario Medical Association fee schedules or changes in the</w:t>
      </w:r>
      <w:r>
        <w:t xml:space="preserve"> </w:t>
      </w:r>
      <w:r>
        <w:t xml:space="preserve">Canada Toronto</w:t>
      </w:r>
      <w:r>
        <w:t xml:space="preserve"> </w:t>
      </w:r>
      <w:r>
        <w:t xml:space="preserve">healthcare regulatory environment.</w:t>
      </w:r>
    </w:p>
    <w:p>
      <w:pPr>
        <w:numPr>
          <w:ilvl w:val="0"/>
          <w:numId w:val="1001"/>
        </w:numPr>
        <w:pStyle w:val="Compact"/>
      </w:pPr>
      <w:r>
        <w:t xml:space="preserve">All</w:t>
      </w:r>
      <w:r>
        <w:t xml:space="preserve"> </w:t>
      </w:r>
      <w:r>
        <w:t xml:space="preserve">Radiologist</w:t>
      </w:r>
      <w:r>
        <w:t xml:space="preserve"> </w:t>
      </w:r>
      <w:r>
        <w:t xml:space="preserve">services described herein shall be performed in strict compliance with the standards of practice established by the College of Physicians and Surgeons of Ontario (CPSO) and the Canadian Association of Radiologists (CAR).</w:t>
      </w:r>
    </w:p>
    <w:p>
      <w:pPr>
        <w:numPr>
          <w:ilvl w:val="0"/>
          <w:numId w:val="1001"/>
        </w:numPr>
        <w:pStyle w:val="Compact"/>
      </w:pPr>
      <w:r>
        <w:t xml:space="preserve">The</w:t>
      </w:r>
      <w:r>
        <w:t xml:space="preserve"> </w:t>
      </w:r>
      <w:r>
        <w:t xml:space="preserve">Radiologist</w:t>
      </w:r>
      <w:r>
        <w:t xml:space="preserve"> </w:t>
      </w:r>
      <w:r>
        <w:t xml:space="preserve">shall deliver all written diagnostic reports within twenty-four (24) hours of image acquisition for routine studies and within four (4) hours for urgent or emergency interpretations, consistent with the service-level expectations of the</w:t>
      </w:r>
      <w:r>
        <w:t xml:space="preserve"> </w:t>
      </w:r>
      <w:r>
        <w:t xml:space="preserve">Canada Toronto</w:t>
      </w:r>
      <w:r>
        <w:t xml:space="preserve"> </w:t>
      </w:r>
      <w:r>
        <w:t xml:space="preserve">healthcare network.</w:t>
      </w:r>
    </w:p>
    <w:p>
      <w:pPr>
        <w:numPr>
          <w:ilvl w:val="0"/>
          <w:numId w:val="1001"/>
        </w:numPr>
        <w:pStyle w:val="Compact"/>
      </w:pPr>
      <w:r>
        <w:t xml:space="preserve">Payment for any non-OHIP-covered supplemental services is due within thirty (30) days of the date of the final invoice. Late payments shall accrue interest at the rate of 1.5% per month as permitted under Ontario's</w:t>
      </w:r>
      <w:r>
        <w:t xml:space="preserve"> </w:t>
      </w:r>
      <w:r>
        <w:rPr>
          <w:iCs/>
          <w:i/>
        </w:rPr>
        <w:t xml:space="preserve">Interest Act</w:t>
      </w:r>
      <w:r>
        <w:t xml:space="preserve">.</w:t>
      </w:r>
    </w:p>
    <w:p>
      <w:pPr>
        <w:numPr>
          <w:ilvl w:val="0"/>
          <w:numId w:val="1001"/>
        </w:numPr>
        <w:pStyle w:val="Compact"/>
      </w:pPr>
      <w:r>
        <w:t xml:space="preserve">All patient imaging data and medical records shall be handled in accordance with the</w:t>
      </w:r>
      <w:r>
        <w:t xml:space="preserve"> </w:t>
      </w:r>
      <w:r>
        <w:rPr>
          <w:iCs/>
          <w:i/>
        </w:rPr>
        <w:t xml:space="preserve">Personal Health Information Protection Act</w:t>
      </w:r>
      <w:r>
        <w:t xml:space="preserve"> </w:t>
      </w:r>
      <w:r>
        <w:t xml:space="preserve">(PHIPA) of Ontario and the federal</w:t>
      </w:r>
      <w:r>
        <w:t xml:space="preserve"> </w:t>
      </w:r>
      <w:r>
        <w:rPr>
          <w:iCs/>
          <w:i/>
        </w:rPr>
        <w:t xml:space="preserve">Privacy Act</w:t>
      </w:r>
      <w:r>
        <w:t xml:space="preserve"> </w:t>
      </w:r>
      <w:r>
        <w:t xml:space="preserve">of Canada. The</w:t>
      </w:r>
      <w:r>
        <w:t xml:space="preserve"> </w:t>
      </w:r>
      <w:r>
        <w:t xml:space="preserve">Radiologist</w:t>
      </w:r>
      <w:r>
        <w:t xml:space="preserve"> </w:t>
      </w:r>
      <w:r>
        <w:t xml:space="preserve">and the imaging facility in</w:t>
      </w:r>
      <w:r>
        <w:t xml:space="preserve"> </w:t>
      </w:r>
      <w:r>
        <w:t xml:space="preserve">Canada Toronto</w:t>
      </w:r>
      <w:r>
        <w:t xml:space="preserve"> </w:t>
      </w:r>
      <w:r>
        <w:t xml:space="preserve">are bound by strict confidentiality obligations.</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diagnostic outcomes. The</w:t>
      </w:r>
      <w:r>
        <w:t xml:space="preserve"> </w:t>
      </w:r>
      <w:r>
        <w:t xml:space="preserve">Radiologist</w:t>
      </w:r>
      <w:r>
        <w:t xml:space="preserve"> </w:t>
      </w:r>
      <w:r>
        <w:t xml:space="preserve">provides professional interpretation based on available imaging data and clinical information supplied by the referring physician.</w:t>
      </w:r>
    </w:p>
    <w:p>
      <w:pPr>
        <w:numPr>
          <w:ilvl w:val="0"/>
          <w:numId w:val="1001"/>
        </w:numPr>
        <w:pStyle w:val="Compact"/>
      </w:pPr>
      <w:r>
        <w:t xml:space="preserve">Any changes to the scope of services, additional imaging studies, or extended consultation time beyond what is outlined in this document will require a revised</w:t>
      </w:r>
      <w:r>
        <w:t xml:space="preserve"> </w:t>
      </w:r>
      <w:r>
        <w:t xml:space="preserve">Quotation Estimate</w:t>
      </w:r>
      <w:r>
        <w:t xml:space="preserve"> </w:t>
      </w:r>
      <w:r>
        <w:t xml:space="preserve">and written authorization from the referring physician prior to execution.</w:t>
      </w:r>
    </w:p>
    <w:p>
      <w:pPr>
        <w:numPr>
          <w:ilvl w:val="0"/>
          <w:numId w:val="1001"/>
        </w:numPr>
        <w:pStyle w:val="Compact"/>
      </w:pPr>
      <w:r>
        <w:t xml:space="preserve">This Quotation Estimate is governed by the laws of the Province of Ontario and the federal laws of Canada applicable therein. Any disputes arising from this document shall be subject to the exclusive jurisdiction of the courts of the Province of Ontario, with the city of Toronto as the designated venue.</w:t>
      </w:r>
    </w:p>
    <w:p>
      <w:pPr>
        <w:pStyle w:val="FirstParagraph"/>
      </w:pPr>
      <w:r>
        <w:t xml:space="preserve">5. Acceptance and Authorization</w:t>
      </w:r>
    </w:p>
    <w:p>
      <w:pPr>
        <w:pStyle w:val="BodyText"/>
      </w:pPr>
      <w:r>
        <w:t xml:space="preserve">By signing below, the referring physician or authorized institutional representative acknowledges receipt of this</w:t>
      </w:r>
      <w:r>
        <w:t xml:space="preserve"> </w:t>
      </w:r>
      <w:r>
        <w:t xml:space="preserve">Quotation Estimate</w:t>
      </w:r>
      <w:r>
        <w:t xml:space="preserve"> </w:t>
      </w:r>
      <w:r>
        <w:t xml:space="preserve">and authorizes the</w:t>
      </w:r>
      <w:r>
        <w:t xml:space="preserve"> </w:t>
      </w:r>
      <w:r>
        <w:t xml:space="preserve">Radiologist</w:t>
      </w:r>
      <w:r>
        <w:t xml:space="preserve"> </w:t>
      </w:r>
      <w:r>
        <w:t xml:space="preserve">to proceed with the diagnostic imaging interpretation services as described herein for the identified patient. This authorization is valid only within the</w:t>
      </w:r>
      <w:r>
        <w:t xml:space="preserve"> </w:t>
      </w:r>
      <w:r>
        <w:t xml:space="preserve">Canada Toronto</w:t>
      </w:r>
      <w:r>
        <w:t xml:space="preserve"> </w:t>
      </w:r>
      <w:r>
        <w:t xml:space="preserve">service area and the specific imaging facility listed above.</w:t>
      </w:r>
    </w:p>
    <w:p>
      <w:pPr>
        <w:pStyle w:val="BodyText"/>
      </w:pPr>
      <w:r>
        <w:rPr>
          <w:bCs/>
          <w:b/>
        </w:rPr>
        <w:t xml:space="preserve">Authorized Signatory — Referring Physician / Institution</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Dr. Margaret Chen, MD, FRCPC — Radiologist</w:t>
      </w:r>
      <w:r>
        <w:br/>
      </w:r>
      <w:r>
        <w:t xml:space="preserve">Toronto Imaging &amp; Diagnostic Centre</w:t>
      </w:r>
      <w:r>
        <w:br/>
      </w:r>
      <w:r>
        <w:t xml:space="preserve">Date: ______________________________</w:t>
      </w:r>
    </w:p>
    <w:p>
      <w:pPr>
        <w:pStyle w:val="BodyText"/>
      </w:pPr>
      <w:r>
        <w:t xml:space="preserve">This Quotation Estimate was prepared and issued in Toronto, Ontario, Canada. © 2025 Toronto Imaging &amp; Diagnostic Centre. All rights reserved.</w:t>
      </w:r>
      <w:r>
        <w:br/>
      </w:r>
      <w:r>
        <w:t xml:space="preserve">Document QE-2025-RT-0472 | Page 1 of 1 | For official use only — Do not reproduce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Canada Toronto</dc:title>
  <dc:creator/>
  <dc:language>en</dc:language>
  <cp:keywords/>
  <dcterms:created xsi:type="dcterms:W3CDTF">2026-10-10T02:16:24Z</dcterms:created>
  <dcterms:modified xsi:type="dcterms:W3CDTF">2026-10-10T02:16:24Z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