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Radiologist</w:t>
      </w:r>
      <w:r>
        <w:t xml:space="preserve"> </w:t>
      </w:r>
      <w:r>
        <w:t xml:space="preserve">Services</w:t>
      </w:r>
      <w:r>
        <w:t xml:space="preserve"> </w:t>
      </w:r>
      <w:r>
        <w:t xml:space="preserve">-</w:t>
      </w:r>
      <w:r>
        <w:t xml:space="preserve"> </w:t>
      </w:r>
      <w:r>
        <w:t xml:space="preserve">Colombia</w:t>
      </w:r>
      <w:r>
        <w:t xml:space="preserve"> </w:t>
      </w:r>
      <w:r>
        <w:t xml:space="preserve">Medellín</w:t>
      </w:r>
    </w:p>
    <w:bookmarkStart w:id="21" w:name="quotation-estimate"/>
    <w:p>
      <w:pPr>
        <w:pStyle w:val="Heading1"/>
      </w:pPr>
      <w:r>
        <w:t xml:space="preserve">QUOTATION ESTIMATE</w:t>
      </w:r>
    </w:p>
    <w:bookmarkStart w:id="20" w:name="X74ee16192509fb7c45331301462cdafeb39ae34"/>
    <w:p>
      <w:pPr>
        <w:pStyle w:val="Heading2"/>
      </w:pPr>
      <w:r>
        <w:t xml:space="preserve">Professional Radiologist Diagnostic Imaging Services</w:t>
      </w:r>
    </w:p>
    <w:p>
      <w:pPr>
        <w:pStyle w:val="FirstParagraph"/>
      </w:pPr>
      <w:r>
        <w:t xml:space="preserve">Serving the Colombia Medellín Region — Antioquia Department</w:t>
      </w:r>
    </w:p>
    <w:p>
      <w:pPr>
        <w:pStyle w:val="BodyText"/>
      </w:pPr>
      <w:r>
        <w:t xml:space="preserve">Valid for 30 Calendar Days</w:t>
      </w:r>
    </w:p>
    <w:bookmarkEnd w:id="20"/>
    <w:bookmarkEnd w:id="21"/>
    <w:bookmarkStart w:id="22" w:name="quotation-details"/>
    <w:p>
      <w:pPr>
        <w:pStyle w:val="Heading3"/>
      </w:pPr>
      <w:r>
        <w:t xml:space="preserve">Quotation Details</w:t>
      </w:r>
    </w:p>
    <w:p>
      <w:pPr>
        <w:pStyle w:val="FirstParagraph"/>
      </w:pPr>
      <w:r>
        <w:rPr>
          <w:bCs/>
          <w:b/>
        </w:rPr>
        <w:t xml:space="preserve">Quotation Estimate No.:</w:t>
      </w:r>
      <w:r>
        <w:t xml:space="preserve"> </w:t>
      </w:r>
      <w:r>
        <w:t xml:space="preserve">QTE-MDE-2025-04782</w:t>
      </w:r>
    </w:p>
    <w:p>
      <w:pPr>
        <w:pStyle w:val="BodyText"/>
      </w:pPr>
      <w:r>
        <w:rPr>
          <w:bCs/>
          <w:b/>
        </w:rPr>
        <w:t xml:space="preserve">Date of Issue:</w:t>
      </w:r>
      <w:r>
        <w:t xml:space="preserve"> </w:t>
      </w:r>
      <w:r>
        <w:t xml:space="preserve">June 15, 2025</w:t>
      </w:r>
    </w:p>
    <w:p>
      <w:pPr>
        <w:pStyle w:val="BodyText"/>
      </w:pPr>
      <w:r>
        <w:rPr>
          <w:bCs/>
          <w:b/>
        </w:rPr>
        <w:t xml:space="preserve">Expiration Date:</w:t>
      </w:r>
      <w:r>
        <w:t xml:space="preserve"> </w:t>
      </w:r>
      <w:r>
        <w:t xml:space="preserve">July 15, 2025</w:t>
      </w:r>
    </w:p>
    <w:p>
      <w:pPr>
        <w:pStyle w:val="BodyText"/>
      </w:pPr>
      <w:r>
        <w:rPr>
          <w:bCs/>
          <w:b/>
        </w:rPr>
        <w:t xml:space="preserve">Currency:</w:t>
      </w:r>
      <w:r>
        <w:t xml:space="preserve"> </w:t>
      </w:r>
      <w:r>
        <w:t xml:space="preserve">Colombian Peso (COP / $)</w:t>
      </w:r>
    </w:p>
    <w:p>
      <w:pPr>
        <w:pStyle w:val="BodyText"/>
      </w:pPr>
      <w:r>
        <w:rPr>
          <w:bCs/>
          <w:b/>
        </w:rPr>
        <w:t xml:space="preserve">Country / City:</w:t>
      </w:r>
      <w:r>
        <w:t xml:space="preserve"> </w:t>
      </w:r>
      <w:r>
        <w:t xml:space="preserve">Colombia — Medellín, Antioquia</w:t>
      </w:r>
    </w:p>
    <w:bookmarkEnd w:id="22"/>
    <w:bookmarkStart w:id="23" w:name="service-provider"/>
    <w:p>
      <w:pPr>
        <w:pStyle w:val="Heading3"/>
      </w:pPr>
      <w:r>
        <w:t xml:space="preserve">Service Provider</w:t>
      </w:r>
    </w:p>
    <w:p>
      <w:pPr>
        <w:pStyle w:val="FirstParagraph"/>
      </w:pPr>
      <w:r>
        <w:rPr>
          <w:bCs/>
          <w:b/>
        </w:rPr>
        <w:t xml:space="preserve">Company:</w:t>
      </w:r>
      <w:r>
        <w:t xml:space="preserve"> </w:t>
      </w:r>
      <w:r>
        <w:t xml:space="preserve">Diagnóstico Radiológico del Valle de Aburrá S.A.S.</w:t>
      </w:r>
    </w:p>
    <w:p>
      <w:pPr>
        <w:pStyle w:val="BodyText"/>
      </w:pPr>
      <w:r>
        <w:rPr>
          <w:bCs/>
          <w:b/>
        </w:rPr>
        <w:t xml:space="preserve">NIT:</w:t>
      </w:r>
      <w:r>
        <w:t xml:space="preserve"> </w:t>
      </w:r>
      <w:r>
        <w:t xml:space="preserve">901.234.567-8</w:t>
      </w:r>
    </w:p>
    <w:p>
      <w:pPr>
        <w:pStyle w:val="BodyText"/>
      </w:pPr>
      <w:r>
        <w:rPr>
          <w:bCs/>
          <w:b/>
        </w:rPr>
        <w:t xml:space="preserve">Address:</w:t>
      </w:r>
      <w:r>
        <w:t xml:space="preserve"> </w:t>
      </w:r>
      <w:r>
        <w:t xml:space="preserve">Calle 43 # 49A-120, El Poblado, Medellín, Colombia</w:t>
      </w:r>
    </w:p>
    <w:p>
      <w:pPr>
        <w:pStyle w:val="BodyText"/>
      </w:pPr>
      <w:r>
        <w:rPr>
          <w:bCs/>
          <w:b/>
        </w:rPr>
        <w:t xml:space="preserve">Phone:</w:t>
      </w:r>
      <w:r>
        <w:t xml:space="preserve"> </w:t>
      </w:r>
      <w:r>
        <w:t xml:space="preserve">+57 (604) 444 5566</w:t>
      </w:r>
    </w:p>
    <w:p>
      <w:pPr>
        <w:pStyle w:val="BodyText"/>
      </w:pPr>
      <w:r>
        <w:rPr>
          <w:bCs/>
          <w:b/>
        </w:rPr>
        <w:t xml:space="preserve">Email:</w:t>
      </w:r>
      <w:r>
        <w:t xml:space="preserve"> </w:t>
      </w:r>
      <w:r>
        <w:t xml:space="preserve">cotizaciones@radiomedellin.co</w:t>
      </w:r>
    </w:p>
    <w:bookmarkEnd w:id="23"/>
    <w:bookmarkStart w:id="24" w:name="client-requesting-party"/>
    <w:p>
      <w:pPr>
        <w:pStyle w:val="Heading3"/>
      </w:pPr>
      <w:r>
        <w:t xml:space="preserve">Client / Requesting Party</w:t>
      </w:r>
    </w:p>
    <w:p>
      <w:pPr>
        <w:pStyle w:val="FirstParagraph"/>
      </w:pPr>
      <w:r>
        <w:rPr>
          <w:bCs/>
          <w:b/>
        </w:rPr>
        <w:t xml:space="preserve">Organization:</w:t>
      </w:r>
      <w:r>
        <w:t xml:space="preserve"> </w:t>
      </w:r>
      <w:r>
        <w:t xml:space="preserve">Hospital Universitario San Vicente de Paúl</w:t>
      </w:r>
    </w:p>
    <w:p>
      <w:pPr>
        <w:pStyle w:val="BodyText"/>
      </w:pPr>
      <w:r>
        <w:rPr>
          <w:bCs/>
          <w:b/>
        </w:rPr>
        <w:t xml:space="preserve">NIT:</w:t>
      </w:r>
      <w:r>
        <w:t xml:space="preserve"> </w:t>
      </w:r>
      <w:r>
        <w:t xml:space="preserve">830.112.345-1</w:t>
      </w:r>
    </w:p>
    <w:p>
      <w:pPr>
        <w:pStyle w:val="BodyText"/>
      </w:pPr>
      <w:r>
        <w:rPr>
          <w:bCs/>
          <w:b/>
        </w:rPr>
        <w:t xml:space="preserve">Address:</w:t>
      </w:r>
      <w:r>
        <w:t xml:space="preserve"> </w:t>
      </w:r>
      <w:r>
        <w:t xml:space="preserve">Cra. 42A # 45-10, Laureles, Medellín, Colombia</w:t>
      </w:r>
    </w:p>
    <w:p>
      <w:pPr>
        <w:pStyle w:val="BodyText"/>
      </w:pPr>
      <w:r>
        <w:rPr>
          <w:bCs/>
          <w:b/>
        </w:rPr>
        <w:t xml:space="preserve">Contact Person:</w:t>
      </w:r>
      <w:r>
        <w:t xml:space="preserve"> </w:t>
      </w:r>
      <w:r>
        <w:t xml:space="preserve">Dra. Carolina Restrepo, Head of Imaging Department</w:t>
      </w:r>
    </w:p>
    <w:p>
      <w:pPr>
        <w:pStyle w:val="BodyText"/>
      </w:pPr>
      <w:r>
        <w:rPr>
          <w:bCs/>
          <w:b/>
        </w:rPr>
        <w:t xml:space="preserve">Phone:</w:t>
      </w:r>
      <w:r>
        <w:t xml:space="preserve"> </w:t>
      </w:r>
      <w:r>
        <w:t xml:space="preserve">+57 (604) 333 7788</w:t>
      </w:r>
    </w:p>
    <w:bookmarkEnd w:id="24"/>
    <w:bookmarkStart w:id="25" w:name="project-reference"/>
    <w:p>
      <w:pPr>
        <w:pStyle w:val="Heading3"/>
      </w:pPr>
      <w:r>
        <w:t xml:space="preserve">Project Reference</w:t>
      </w:r>
    </w:p>
    <w:p>
      <w:pPr>
        <w:pStyle w:val="FirstParagraph"/>
      </w:pPr>
      <w:r>
        <w:rPr>
          <w:bCs/>
          <w:b/>
        </w:rPr>
        <w:t xml:space="preserve">Service Category:</w:t>
      </w:r>
      <w:r>
        <w:t xml:space="preserve"> </w:t>
      </w:r>
      <w:r>
        <w:t xml:space="preserve">Outpatient &amp; Inpatient Radiologist Consultation</w:t>
      </w:r>
    </w:p>
    <w:p>
      <w:pPr>
        <w:pStyle w:val="BodyText"/>
      </w:pPr>
      <w:r>
        <w:rPr>
          <w:bCs/>
          <w:b/>
        </w:rPr>
        <w:t xml:space="preserve">Modality:</w:t>
      </w:r>
      <w:r>
        <w:t xml:space="preserve"> </w:t>
      </w:r>
      <w:r>
        <w:t xml:space="preserve">Multi-Specialty Diagnostic Imaging</w:t>
      </w:r>
    </w:p>
    <w:p>
      <w:pPr>
        <w:pStyle w:val="BodyText"/>
      </w:pPr>
      <w:r>
        <w:rPr>
          <w:bCs/>
          <w:b/>
        </w:rPr>
        <w:t xml:space="preserve">Estimated Duration:</w:t>
      </w:r>
      <w:r>
        <w:t xml:space="preserve"> </w:t>
      </w:r>
      <w:r>
        <w:t xml:space="preserve">12 months (renewable)</w:t>
      </w:r>
    </w:p>
    <w:p>
      <w:pPr>
        <w:pStyle w:val="BodyText"/>
      </w:pPr>
      <w:r>
        <w:rPr>
          <w:bCs/>
          <w:b/>
        </w:rPr>
        <w:t xml:space="preserve">Location of Service:</w:t>
      </w:r>
      <w:r>
        <w:t xml:space="preserve"> </w:t>
      </w:r>
      <w:r>
        <w:t xml:space="preserve">Colombia Medellín — Multiple sites within the Aburrá Valley</w:t>
      </w:r>
    </w:p>
    <w:bookmarkEnd w:id="25"/>
    <w:bookmarkStart w:id="26" w:name="X236679f4fbe565ddc410b473afcd26d0a0cae04"/>
    <w:p>
      <w:pPr>
        <w:pStyle w:val="Heading2"/>
      </w:pPr>
      <w:r>
        <w:t xml:space="preserve">1. Scope of Radiologist Services — Colombia Medellín</w:t>
      </w:r>
    </w:p>
    <w:p>
      <w:pPr>
        <w:pStyle w:val="FirstParagraph"/>
      </w:pPr>
      <w:r>
        <w:t xml:space="preserve">This Quotation Estimate is issued by Diagnóstico Radiológico del Valle de Aburrá S.A.S. to provide comprehensive professional Radiologist services within the Colombia Medellín metropolitan area and the surrounding Aburrá Valley region. The Radiologist team engaged under this Quotation Estimate shall deliver full-spectrum diagnostic imaging interpretation, clinical consultation, and reporting services in accordance with the Colombian Ministry of Health (Ministerio de Salud y Protección Social) regulations and the standards established by the Colombian Association of Radiology (Asociación Colombiana de Radiología).</w:t>
      </w:r>
    </w:p>
    <w:p>
      <w:pPr>
        <w:pStyle w:val="BodyText"/>
      </w:pPr>
      <w:r>
        <w:t xml:space="preserve">The Radiologist professionals assigned to this contract hold valid professional licenses issued by the Colombian Ministry of Health, board certification in diagnostic radiology, and a minimum of eight (8) years of clinical experience in the Colombia Medellín healthcare system. All Radiologist services described in this Quotation Estimate will be performed at accredited facilities located in the El Poblado, Laureles, and Envigado districts of Colombia Medellín, ensuring proximity to the client's primary hospital campus.</w:t>
      </w:r>
    </w:p>
    <w:bookmarkEnd w:id="26"/>
    <w:bookmarkStart w:id="27" w:name="itemized-cost-breakdown"/>
    <w:p>
      <w:pPr>
        <w:pStyle w:val="Heading2"/>
      </w:pPr>
      <w:r>
        <w:t xml:space="preserve">2. Itemized Cost Breakdown</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No.</w:t>
            </w:r>
          </w:p>
        </w:tc>
        <w:tc>
          <w:tcPr/>
          <w:p>
            <w:pPr>
              <w:pStyle w:val="Compact"/>
              <w:jc w:val="left"/>
            </w:pPr>
            <w:r>
              <w:t xml:space="preserve">Description of Radiologist Service</w:t>
            </w:r>
          </w:p>
        </w:tc>
        <w:tc>
          <w:tcPr/>
          <w:p>
            <w:pPr>
              <w:pStyle w:val="Compact"/>
              <w:jc w:val="left"/>
            </w:pPr>
            <w:r>
              <w:t xml:space="preserve">Modality</w:t>
            </w:r>
          </w:p>
        </w:tc>
        <w:tc>
          <w:tcPr/>
          <w:p>
            <w:pPr>
              <w:pStyle w:val="Compact"/>
              <w:jc w:val="left"/>
            </w:pPr>
            <w:r>
              <w:t xml:space="preserve">Qty / Month</w:t>
            </w:r>
          </w:p>
        </w:tc>
        <w:tc>
          <w:tcPr/>
          <w:p>
            <w:pPr>
              <w:pStyle w:val="Compact"/>
              <w:jc w:val="left"/>
            </w:pPr>
            <w:r>
              <w:t xml:space="preserve">Unit Price (COP)</w:t>
            </w:r>
          </w:p>
        </w:tc>
        <w:tc>
          <w:tcPr/>
          <w:p>
            <w:pPr>
              <w:pStyle w:val="Compact"/>
              <w:jc w:val="left"/>
            </w:pPr>
            <w:r>
              <w:t xml:space="preserve">Subtotal (COP)</w:t>
            </w:r>
          </w:p>
        </w:tc>
        <w:tc>
          <w:tcPr/>
          <w:p>
            <w:pPr>
              <w:pStyle w:val="Compact"/>
              <w:jc w:val="left"/>
            </w:pPr>
            <w:r>
              <w:t xml:space="preserve">VAT 19%</w:t>
            </w:r>
          </w:p>
        </w:tc>
      </w:tr>
      <w:tr>
        <w:tc>
          <w:tcPr/>
          <w:p>
            <w:pPr>
              <w:pStyle w:val="Compact"/>
              <w:jc w:val="left"/>
            </w:pPr>
            <w:r>
              <w:t xml:space="preserve">1</w:t>
            </w:r>
          </w:p>
        </w:tc>
        <w:tc>
          <w:tcPr/>
          <w:p>
            <w:pPr>
              <w:pStyle w:val="Compact"/>
              <w:jc w:val="left"/>
            </w:pPr>
            <w:r>
              <w:t xml:space="preserve">Radiologist Interpretation — Computed Tomography (CT) Scans, including multi-slice and contrast-enhanced studies</w:t>
            </w:r>
          </w:p>
        </w:tc>
        <w:tc>
          <w:tcPr/>
          <w:p>
            <w:pPr>
              <w:pStyle w:val="Compact"/>
              <w:jc w:val="left"/>
            </w:pPr>
            <w:r>
              <w:t xml:space="preserve">CT</w:t>
            </w:r>
          </w:p>
        </w:tc>
        <w:tc>
          <w:tcPr/>
          <w:p>
            <w:pPr>
              <w:pStyle w:val="Compact"/>
              <w:jc w:val="left"/>
            </w:pPr>
            <w:r>
              <w:t xml:space="preserve">450</w:t>
            </w:r>
          </w:p>
        </w:tc>
        <w:tc>
          <w:tcPr/>
          <w:p>
            <w:pPr>
              <w:pStyle w:val="Compact"/>
              <w:jc w:val="left"/>
            </w:pPr>
            <w:r>
              <w:t xml:space="preserve">$185,000</w:t>
            </w:r>
          </w:p>
        </w:tc>
        <w:tc>
          <w:tcPr/>
          <w:p>
            <w:pPr>
              <w:pStyle w:val="Compact"/>
              <w:jc w:val="left"/>
            </w:pPr>
            <w:r>
              <w:t xml:space="preserve">$83,250,000</w:t>
            </w:r>
          </w:p>
        </w:tc>
        <w:tc>
          <w:tcPr/>
          <w:p>
            <w:pPr>
              <w:pStyle w:val="Compact"/>
              <w:jc w:val="left"/>
            </w:pPr>
            <w:r>
              <w:t xml:space="preserve">$15,817,500</w:t>
            </w:r>
          </w:p>
        </w:tc>
      </w:tr>
      <w:tr>
        <w:tc>
          <w:tcPr/>
          <w:p>
            <w:pPr>
              <w:pStyle w:val="Compact"/>
              <w:jc w:val="left"/>
            </w:pPr>
            <w:r>
              <w:t xml:space="preserve">2</w:t>
            </w:r>
          </w:p>
        </w:tc>
        <w:tc>
          <w:tcPr/>
          <w:p>
            <w:pPr>
              <w:pStyle w:val="Compact"/>
              <w:jc w:val="left"/>
            </w:pPr>
            <w:r>
              <w:t xml:space="preserve">Radiologist Interpretation — Magnetic Resonance Imaging (MRI) Studies, including neuro, musculoskeletal, and abdominal protocols</w:t>
            </w:r>
          </w:p>
        </w:tc>
        <w:tc>
          <w:tcPr/>
          <w:p>
            <w:pPr>
              <w:pStyle w:val="Compact"/>
              <w:jc w:val="left"/>
            </w:pPr>
            <w:r>
              <w:t xml:space="preserve">MRI</w:t>
            </w:r>
          </w:p>
        </w:tc>
        <w:tc>
          <w:tcPr/>
          <w:p>
            <w:pPr>
              <w:pStyle w:val="Compact"/>
              <w:jc w:val="left"/>
            </w:pPr>
            <w:r>
              <w:t xml:space="preserve">320</w:t>
            </w:r>
          </w:p>
        </w:tc>
        <w:tc>
          <w:tcPr/>
          <w:p>
            <w:pPr>
              <w:pStyle w:val="Compact"/>
              <w:jc w:val="left"/>
            </w:pPr>
            <w:r>
              <w:t xml:space="preserve">$245,000</w:t>
            </w:r>
          </w:p>
        </w:tc>
        <w:tc>
          <w:tcPr/>
          <w:p>
            <w:pPr>
              <w:pStyle w:val="Compact"/>
              <w:jc w:val="left"/>
            </w:pPr>
            <w:r>
              <w:t xml:space="preserve">$78,400,000</w:t>
            </w:r>
          </w:p>
        </w:tc>
        <w:tc>
          <w:tcPr/>
          <w:p>
            <w:pPr>
              <w:pStyle w:val="Compact"/>
              <w:jc w:val="left"/>
            </w:pPr>
            <w:r>
              <w:t xml:space="preserve">$14,896,000</w:t>
            </w:r>
          </w:p>
        </w:tc>
      </w:tr>
      <w:tr>
        <w:tc>
          <w:tcPr/>
          <w:p>
            <w:pPr>
              <w:pStyle w:val="Compact"/>
              <w:jc w:val="left"/>
            </w:pPr>
            <w:r>
              <w:t xml:space="preserve">3</w:t>
            </w:r>
          </w:p>
        </w:tc>
        <w:tc>
          <w:tcPr/>
          <w:p>
            <w:pPr>
              <w:pStyle w:val="Compact"/>
              <w:jc w:val="left"/>
            </w:pPr>
            <w:r>
              <w:t xml:space="preserve">Radiologist Interpretation — Digital X-Ray and Fluoroscopy Studies</w:t>
            </w:r>
          </w:p>
        </w:tc>
        <w:tc>
          <w:tcPr/>
          <w:p>
            <w:pPr>
              <w:pStyle w:val="Compact"/>
              <w:jc w:val="left"/>
            </w:pPr>
            <w:r>
              <w:t xml:space="preserve">X-Ray</w:t>
            </w:r>
          </w:p>
        </w:tc>
        <w:tc>
          <w:tcPr/>
          <w:p>
            <w:pPr>
              <w:pStyle w:val="Compact"/>
              <w:jc w:val="left"/>
            </w:pPr>
            <w:r>
              <w:t xml:space="preserve">1,200</w:t>
            </w:r>
          </w:p>
        </w:tc>
        <w:tc>
          <w:tcPr/>
          <w:p>
            <w:pPr>
              <w:pStyle w:val="Compact"/>
              <w:jc w:val="left"/>
            </w:pPr>
            <w:r>
              <w:t xml:space="preserve">$65,000</w:t>
            </w:r>
          </w:p>
        </w:tc>
        <w:tc>
          <w:tcPr/>
          <w:p>
            <w:pPr>
              <w:pStyle w:val="Compact"/>
              <w:jc w:val="left"/>
            </w:pPr>
            <w:r>
              <w:t xml:space="preserve">$78,000,000</w:t>
            </w:r>
          </w:p>
        </w:tc>
        <w:tc>
          <w:tcPr/>
          <w:p>
            <w:pPr>
              <w:pStyle w:val="Compact"/>
              <w:jc w:val="left"/>
            </w:pPr>
            <w:r>
              <w:t xml:space="preserve">$14,820,000</w:t>
            </w:r>
          </w:p>
        </w:tc>
      </w:tr>
      <w:tr>
        <w:tc>
          <w:tcPr/>
          <w:p>
            <w:pPr>
              <w:pStyle w:val="Compact"/>
              <w:jc w:val="left"/>
            </w:pPr>
            <w:r>
              <w:t xml:space="preserve">4</w:t>
            </w:r>
          </w:p>
        </w:tc>
        <w:tc>
          <w:tcPr/>
          <w:p>
            <w:pPr>
              <w:pStyle w:val="Compact"/>
              <w:jc w:val="left"/>
            </w:pPr>
            <w:r>
              <w:t xml:space="preserve">Radiologist Interpretation — Ultrasound (Echography) including obstetric, abdominal, and Doppler studies</w:t>
            </w:r>
          </w:p>
        </w:tc>
        <w:tc>
          <w:tcPr/>
          <w:p>
            <w:pPr>
              <w:pStyle w:val="Compact"/>
              <w:jc w:val="left"/>
            </w:pPr>
            <w:r>
              <w:t xml:space="preserve">US</w:t>
            </w:r>
          </w:p>
        </w:tc>
        <w:tc>
          <w:tcPr/>
          <w:p>
            <w:pPr>
              <w:pStyle w:val="Compact"/>
              <w:jc w:val="left"/>
            </w:pPr>
            <w:r>
              <w:t xml:space="preserve">600</w:t>
            </w:r>
          </w:p>
        </w:tc>
        <w:tc>
          <w:tcPr/>
          <w:p>
            <w:pPr>
              <w:pStyle w:val="Compact"/>
              <w:jc w:val="left"/>
            </w:pPr>
            <w:r>
              <w:t xml:space="preserve">$95,000</w:t>
            </w:r>
          </w:p>
        </w:tc>
        <w:tc>
          <w:tcPr/>
          <w:p>
            <w:pPr>
              <w:pStyle w:val="Compact"/>
              <w:jc w:val="left"/>
            </w:pPr>
            <w:r>
              <w:t xml:space="preserve">$57,000,000</w:t>
            </w:r>
          </w:p>
        </w:tc>
        <w:tc>
          <w:tcPr/>
          <w:p>
            <w:pPr>
              <w:pStyle w:val="Compact"/>
              <w:jc w:val="left"/>
            </w:pPr>
            <w:r>
              <w:t xml:space="preserve">$10,830,000</w:t>
            </w:r>
          </w:p>
        </w:tc>
      </w:tr>
      <w:tr>
        <w:tc>
          <w:tcPr/>
          <w:p>
            <w:pPr>
              <w:pStyle w:val="Compact"/>
              <w:jc w:val="left"/>
            </w:pPr>
            <w:r>
              <w:t xml:space="preserve">5</w:t>
            </w:r>
          </w:p>
        </w:tc>
        <w:tc>
          <w:tcPr/>
          <w:p>
            <w:pPr>
              <w:pStyle w:val="Compact"/>
              <w:jc w:val="left"/>
            </w:pPr>
            <w:r>
              <w:t xml:space="preserve">Radiologist Interpretation — Mammography and Breast Imaging (BI-RADS reporting)</w:t>
            </w:r>
          </w:p>
        </w:tc>
        <w:tc>
          <w:tcPr/>
          <w:p>
            <w:pPr>
              <w:pStyle w:val="Compact"/>
              <w:jc w:val="left"/>
            </w:pPr>
            <w:r>
              <w:t xml:space="preserve">Mammo</w:t>
            </w:r>
          </w:p>
        </w:tc>
        <w:tc>
          <w:tcPr/>
          <w:p>
            <w:pPr>
              <w:pStyle w:val="Compact"/>
              <w:jc w:val="left"/>
            </w:pPr>
            <w:r>
              <w:t xml:space="preserve">280</w:t>
            </w:r>
          </w:p>
        </w:tc>
        <w:tc>
          <w:tcPr/>
          <w:p>
            <w:pPr>
              <w:pStyle w:val="Compact"/>
              <w:jc w:val="left"/>
            </w:pPr>
            <w:r>
              <w:t xml:space="preserve">$120,000</w:t>
            </w:r>
          </w:p>
        </w:tc>
        <w:tc>
          <w:tcPr/>
          <w:p>
            <w:pPr>
              <w:pStyle w:val="Compact"/>
              <w:jc w:val="left"/>
            </w:pPr>
            <w:r>
              <w:t xml:space="preserve">$33,600,000</w:t>
            </w:r>
          </w:p>
        </w:tc>
        <w:tc>
          <w:tcPr/>
          <w:p>
            <w:pPr>
              <w:pStyle w:val="Compact"/>
              <w:jc w:val="left"/>
            </w:pPr>
            <w:r>
              <w:t xml:space="preserve">$6,384,000</w:t>
            </w:r>
          </w:p>
        </w:tc>
      </w:tr>
      <w:tr>
        <w:tc>
          <w:tcPr/>
          <w:p>
            <w:pPr>
              <w:pStyle w:val="Compact"/>
              <w:jc w:val="left"/>
            </w:pPr>
            <w:r>
              <w:t xml:space="preserve">6</w:t>
            </w:r>
          </w:p>
        </w:tc>
        <w:tc>
          <w:tcPr/>
          <w:p>
            <w:pPr>
              <w:pStyle w:val="Compact"/>
              <w:jc w:val="left"/>
            </w:pPr>
            <w:r>
              <w:t xml:space="preserve">Radiologist Clinical Consultation — In-Person Second Opinion at Colombia Medellín facility (per session)</w:t>
            </w:r>
          </w:p>
        </w:tc>
        <w:tc>
          <w:tcPr/>
          <w:p>
            <w:pPr>
              <w:pStyle w:val="Compact"/>
              <w:jc w:val="left"/>
            </w:pPr>
            <w:r>
              <w:t xml:space="preserve">Consult</w:t>
            </w:r>
          </w:p>
        </w:tc>
        <w:tc>
          <w:tcPr/>
          <w:p>
            <w:pPr>
              <w:pStyle w:val="Compact"/>
              <w:jc w:val="left"/>
            </w:pPr>
            <w:r>
              <w:t xml:space="preserve">80</w:t>
            </w:r>
          </w:p>
        </w:tc>
        <w:tc>
          <w:tcPr/>
          <w:p>
            <w:pPr>
              <w:pStyle w:val="Compact"/>
              <w:jc w:val="left"/>
            </w:pPr>
            <w:r>
              <w:t xml:space="preserve">$350,000</w:t>
            </w:r>
          </w:p>
        </w:tc>
        <w:tc>
          <w:tcPr/>
          <w:p>
            <w:pPr>
              <w:pStyle w:val="Compact"/>
              <w:jc w:val="left"/>
            </w:pPr>
            <w:r>
              <w:t xml:space="preserve">$28,000,000</w:t>
            </w:r>
          </w:p>
        </w:tc>
        <w:tc>
          <w:tcPr/>
          <w:p>
            <w:pPr>
              <w:pStyle w:val="Compact"/>
              <w:jc w:val="left"/>
            </w:pPr>
            <w:r>
              <w:t xml:space="preserve">$5,320,000</w:t>
            </w:r>
          </w:p>
        </w:tc>
      </w:tr>
      <w:tr>
        <w:tc>
          <w:tcPr/>
          <w:p>
            <w:pPr>
              <w:pStyle w:val="Compact"/>
              <w:jc w:val="left"/>
            </w:pPr>
            <w:r>
              <w:t xml:space="preserve">7</w:t>
            </w:r>
          </w:p>
        </w:tc>
        <w:tc>
          <w:tcPr/>
          <w:p>
            <w:pPr>
              <w:pStyle w:val="Compact"/>
              <w:jc w:val="left"/>
            </w:pPr>
            <w:r>
              <w:t xml:space="preserve">Radiologist On-Call Coverage — Emergency and After-Hours Reporting (24/7 rotation, 3 Radiologists)</w:t>
            </w:r>
          </w:p>
        </w:tc>
        <w:tc>
          <w:tcPr/>
          <w:p>
            <w:pPr>
              <w:pStyle w:val="Compact"/>
              <w:jc w:val="left"/>
            </w:pPr>
            <w:r>
              <w:t xml:space="preserve">On-Call</w:t>
            </w:r>
          </w:p>
        </w:tc>
        <w:tc>
          <w:tcPr/>
          <w:p>
            <w:pPr>
              <w:pStyle w:val="Compact"/>
              <w:jc w:val="left"/>
            </w:pPr>
            <w:r>
              <w:t xml:space="preserve">365 days</w:t>
            </w:r>
          </w:p>
        </w:tc>
        <w:tc>
          <w:tcPr/>
          <w:p>
            <w:pPr>
              <w:pStyle w:val="Compact"/>
              <w:jc w:val="left"/>
            </w:pPr>
            <w:r>
              <w:t xml:space="preserve">$420,000/day</w:t>
            </w:r>
          </w:p>
        </w:tc>
        <w:tc>
          <w:tcPr/>
          <w:p>
            <w:pPr>
              <w:pStyle w:val="Compact"/>
              <w:jc w:val="left"/>
            </w:pPr>
            <w:r>
              <w:t xml:space="preserve">$153,300,000</w:t>
            </w:r>
          </w:p>
        </w:tc>
        <w:tc>
          <w:tcPr/>
          <w:p>
            <w:pPr>
              <w:pStyle w:val="Compact"/>
              <w:jc w:val="left"/>
            </w:pPr>
            <w:r>
              <w:t xml:space="preserve">$29,127,000</w:t>
            </w:r>
          </w:p>
        </w:tc>
      </w:tr>
      <w:tr>
        <w:tc>
          <w:tcPr/>
          <w:p>
            <w:pPr>
              <w:pStyle w:val="Compact"/>
              <w:jc w:val="left"/>
            </w:pPr>
            <w:r>
              <w:t xml:space="preserve">8</w:t>
            </w:r>
          </w:p>
        </w:tc>
        <w:tc>
          <w:tcPr/>
          <w:p>
            <w:pPr>
              <w:pStyle w:val="Compact"/>
              <w:jc w:val="left"/>
            </w:pPr>
            <w:r>
              <w:t xml:space="preserve">Radiologist Quality Assurance — Monthly Peer Review, PACS Integration, and Regulatory Compliance Audits (Colombia Medellín sites)</w:t>
            </w:r>
          </w:p>
        </w:tc>
        <w:tc>
          <w:tcPr/>
          <w:p>
            <w:pPr>
              <w:pStyle w:val="Compact"/>
              <w:jc w:val="left"/>
            </w:pPr>
            <w:r>
              <w:t xml:space="preserve">QA</w:t>
            </w:r>
          </w:p>
        </w:tc>
        <w:tc>
          <w:tcPr/>
          <w:p>
            <w:pPr>
              <w:pStyle w:val="Compact"/>
              <w:jc w:val="left"/>
            </w:pPr>
            <w:r>
              <w:t xml:space="preserve">12</w:t>
            </w:r>
          </w:p>
        </w:tc>
        <w:tc>
          <w:tcPr/>
          <w:p>
            <w:pPr>
              <w:pStyle w:val="Compact"/>
              <w:jc w:val="left"/>
            </w:pPr>
            <w:r>
              <w:t xml:space="preserve">$2,500,000</w:t>
            </w:r>
          </w:p>
        </w:tc>
        <w:tc>
          <w:tcPr/>
          <w:p>
            <w:pPr>
              <w:pStyle w:val="Compact"/>
              <w:jc w:val="left"/>
            </w:pPr>
            <w:r>
              <w:t xml:space="preserve">$30,000,000</w:t>
            </w:r>
          </w:p>
        </w:tc>
        <w:tc>
          <w:tcPr/>
          <w:p>
            <w:pPr>
              <w:pStyle w:val="Compact"/>
              <w:jc w:val="left"/>
            </w:pPr>
            <w:r>
              <w:t xml:space="preserve">$5,700,000</w:t>
            </w:r>
          </w:p>
        </w:tc>
      </w:tr>
      <w:tr>
        <w:tc>
          <w:tcPr>
            <w:gridSpan w:val="5"/>
          </w:tcPr>
          <w:p>
            <w:pPr>
              <w:pStyle w:val="Compact"/>
              <w:jc w:val="right"/>
            </w:pPr>
            <w:r>
              <w:t xml:space="preserve">SUBTOTAL (COP)</w:t>
            </w:r>
          </w:p>
        </w:tc>
        <w:tc>
          <w:tcPr/>
          <w:p>
            <w:pPr>
              <w:pStyle w:val="Compact"/>
              <w:jc w:val="left"/>
            </w:pPr>
            <w:r>
              <w:t xml:space="preserve">$541,550,000</w:t>
            </w:r>
          </w:p>
        </w:tc>
        <w:tc>
          <w:tcPr/>
          <w:p>
            <w:pPr>
              <w:pStyle w:val="Compact"/>
              <w:jc w:val="left"/>
            </w:pPr>
            <w:r>
              <w:t xml:space="preserve">$102,894,500</w:t>
            </w:r>
          </w:p>
        </w:tc>
      </w:tr>
      <w:tr>
        <w:tc>
          <w:tcPr>
            <w:gridSpan w:val="5"/>
          </w:tcPr>
          <w:p>
            <w:pPr>
              <w:pStyle w:val="Compact"/>
              <w:jc w:val="right"/>
            </w:pPr>
            <w:r>
              <w:t xml:space="preserve">GRAND TOTAL (COP) — Monthly</w:t>
            </w:r>
          </w:p>
        </w:tc>
        <w:tc>
          <w:tcPr>
            <w:gridSpan w:val="2"/>
          </w:tcPr>
          <w:p>
            <w:pPr>
              <w:pStyle w:val="Compact"/>
              <w:jc w:val="center"/>
            </w:pPr>
            <w:r>
              <w:t xml:space="preserve">$644,444,500</w:t>
            </w:r>
          </w:p>
        </w:tc>
      </w:tr>
    </w:tbl>
    <w:bookmarkEnd w:id="27"/>
    <w:bookmarkStart w:id="28" w:name="X985eb999f0cfcda5f1af1a675bf0b7c2e0a6c64"/>
    <w:p>
      <w:pPr>
        <w:pStyle w:val="Heading2"/>
      </w:pPr>
      <w:r>
        <w:t xml:space="preserve">3. Terms and Conditions of This Quotation Estimate</w:t>
      </w:r>
    </w:p>
    <w:p>
      <w:pPr>
        <w:numPr>
          <w:ilvl w:val="0"/>
          <w:numId w:val="1001"/>
        </w:numPr>
        <w:pStyle w:val="Compact"/>
      </w:pPr>
      <w:r>
        <w:rPr>
          <w:bCs/>
          <w:b/>
        </w:rPr>
        <w:t xml:space="preserve">Validity:</w:t>
      </w:r>
      <w:r>
        <w:t xml:space="preserve"> </w:t>
      </w:r>
      <w:r>
        <w:t xml:space="preserve">This Quotation Estimate is valid for thirty (30) calendar days from the date of issue. After the expiration date, pricing for the Radiologist services in Colombia Medellín may be subject to revision based on market conditions and regulatory updates from the Colombian Ministry of Health.</w:t>
      </w:r>
    </w:p>
    <w:p>
      <w:pPr>
        <w:numPr>
          <w:ilvl w:val="0"/>
          <w:numId w:val="1001"/>
        </w:numPr>
        <w:pStyle w:val="Compact"/>
      </w:pPr>
      <w:r>
        <w:rPr>
          <w:bCs/>
          <w:b/>
        </w:rPr>
        <w:t xml:space="preserve">Payment Terms:</w:t>
      </w:r>
      <w:r>
        <w:t xml:space="preserve"> </w:t>
      </w:r>
      <w:r>
        <w:t xml:space="preserve">Payment shall be made within fifteen (15) calendar days from the date of invoice issuance. The client may opt for bi-weekly or monthly billing cycles. Late payments shall accrue interest at the rate established by the Colombian Superintendencia Financiera.</w:t>
      </w:r>
    </w:p>
    <w:p>
      <w:pPr>
        <w:numPr>
          <w:ilvl w:val="0"/>
          <w:numId w:val="1001"/>
        </w:numPr>
        <w:pStyle w:val="Compact"/>
      </w:pPr>
      <w:r>
        <w:rPr>
          <w:bCs/>
          <w:b/>
        </w:rPr>
        <w:t xml:space="preserve">Scope Adjustments:</w:t>
      </w:r>
      <w:r>
        <w:t xml:space="preserve"> </w:t>
      </w:r>
      <w:r>
        <w:t xml:space="preserve">Any modification to the volume of Radiologist interpretations, addition of new imaging modalities, or change in service locations within Colombia Medellín must be documented via a formal amendment to this Quotation Estimate, signed by both parties.</w:t>
      </w:r>
    </w:p>
    <w:p>
      <w:pPr>
        <w:numPr>
          <w:ilvl w:val="0"/>
          <w:numId w:val="1001"/>
        </w:numPr>
        <w:pStyle w:val="Compact"/>
      </w:pPr>
      <w:r>
        <w:rPr>
          <w:bCs/>
          <w:b/>
        </w:rPr>
        <w:t xml:space="preserve">Confidentiality:</w:t>
      </w:r>
      <w:r>
        <w:t xml:space="preserve"> </w:t>
      </w:r>
      <w:r>
        <w:t xml:space="preserve">All patient data processed by the Radiologist team shall be handled in strict compliance with Colombian Law 1581 of 2012 (Data Protection Law) and the regulations of the Superintendencia de Industria y Comercio regarding health information privacy.</w:t>
      </w:r>
    </w:p>
    <w:p>
      <w:pPr>
        <w:numPr>
          <w:ilvl w:val="0"/>
          <w:numId w:val="1001"/>
        </w:numPr>
        <w:pStyle w:val="Compact"/>
      </w:pPr>
      <w:r>
        <w:rPr>
          <w:bCs/>
          <w:b/>
        </w:rPr>
        <w:t xml:space="preserve">Regulatory Compliance:</w:t>
      </w:r>
      <w:r>
        <w:t xml:space="preserve"> </w:t>
      </w:r>
      <w:r>
        <w:t xml:space="preserve">The Radiologist services provided under this Quotation Estimate shall comply with all applicable regulations of the Colombian Ministry of Health, the Resolución 3100 de 2019, and the accreditation standards of the Junta Calificadora de Especialistas en Ciencias Básicas, de la Salud y Sociales.</w:t>
      </w:r>
    </w:p>
    <w:p>
      <w:pPr>
        <w:numPr>
          <w:ilvl w:val="0"/>
          <w:numId w:val="1001"/>
        </w:numPr>
        <w:pStyle w:val="Compact"/>
      </w:pPr>
      <w:r>
        <w:rPr>
          <w:bCs/>
          <w:b/>
        </w:rPr>
        <w:t xml:space="preserve">Liability and Insurance:</w:t>
      </w:r>
      <w:r>
        <w:t xml:space="preserve"> </w:t>
      </w:r>
      <w:r>
        <w:t xml:space="preserve">The service provider maintains professional liability insurance (Seguro de Responsabilidad Profesional) with a minimum coverage of COP 2,000,000,000, valid throughout the Colombia Medellín service area.</w:t>
      </w:r>
    </w:p>
    <w:p>
      <w:pPr>
        <w:numPr>
          <w:ilvl w:val="0"/>
          <w:numId w:val="1001"/>
        </w:numPr>
        <w:pStyle w:val="Compact"/>
      </w:pPr>
      <w:r>
        <w:rPr>
          <w:bCs/>
          <w:b/>
        </w:rPr>
        <w:t xml:space="preserve">Termination:</w:t>
      </w:r>
      <w:r>
        <w:t xml:space="preserve"> </w:t>
      </w:r>
      <w:r>
        <w:t xml:space="preserve">Either party may terminate the agreement with sixty (60) days written notice. In the event of early termination, all completed Radiologist services rendered up to the termination date shall be invoiced and paid in full.</w:t>
      </w:r>
    </w:p>
    <w:p>
      <w:pPr>
        <w:numPr>
          <w:ilvl w:val="0"/>
          <w:numId w:val="1001"/>
        </w:numPr>
        <w:pStyle w:val="Compact"/>
      </w:pPr>
      <w:r>
        <w:rPr>
          <w:bCs/>
          <w:b/>
        </w:rPr>
        <w:t xml:space="preserve">Governing Law:</w:t>
      </w:r>
      <w:r>
        <w:t xml:space="preserve"> </w:t>
      </w:r>
      <w:r>
        <w:t xml:space="preserve">This Quotation Estimate and any resulting contract shall be governed by the civil and commercial laws of the Republic of Colombia. Disputes shall be resolved through the competent courts of Medellín, Antioquia, Colombia.</w:t>
      </w:r>
    </w:p>
    <w:bookmarkEnd w:id="28"/>
    <w:bookmarkStart w:id="29" w:name="acceptance-and-authorization"/>
    <w:p>
      <w:pPr>
        <w:pStyle w:val="Heading2"/>
      </w:pPr>
      <w:r>
        <w:t xml:space="preserve">4. Acceptance and Authorization</w:t>
      </w:r>
    </w:p>
    <w:p>
      <w:pPr>
        <w:pStyle w:val="FirstParagraph"/>
      </w:pPr>
      <w:r>
        <w:t xml:space="preserve">By signing below, both parties acknowledge that this Quotation Estimate accurately represents the scope, pricing, and terms for the Radiologist diagnostic imaging services to be delivered in Colombia Medellín. This document does not constitute a binding contract until a formal service agreement is executed by both parties.</w:t>
      </w:r>
    </w:p>
    <w:p>
      <w:pPr>
        <w:pStyle w:val="BodyText"/>
      </w:pPr>
      <w:r>
        <w:rPr>
          <w:bCs/>
          <w:b/>
        </w:rPr>
        <w:t xml:space="preserve">For the Service Provider</w:t>
      </w:r>
      <w:r>
        <w:br/>
      </w:r>
      <w:r>
        <w:t xml:space="preserve">Diagnóstico Radiológico del Valle de Aburrá S.A.S.</w:t>
      </w:r>
      <w:r>
        <w:br/>
      </w:r>
      <w:r>
        <w:t xml:space="preserve">Name: Dr. Andrés Felipe Gómez, M.D., FRCR</w:t>
      </w:r>
      <w:r>
        <w:br/>
      </w:r>
      <w:r>
        <w:t xml:space="preserve">Title: Chief Radiologist &amp; General Manager</w:t>
      </w:r>
      <w:r>
        <w:br/>
      </w:r>
      <w:r>
        <w:t xml:space="preserve">Date: ______________________</w:t>
      </w:r>
    </w:p>
    <w:p>
      <w:pPr>
        <w:pStyle w:val="BodyText"/>
      </w:pPr>
      <w:r>
        <w:rPr>
          <w:bCs/>
          <w:b/>
        </w:rPr>
        <w:t xml:space="preserve">For the Client / Requesting Party</w:t>
      </w:r>
      <w:r>
        <w:br/>
      </w:r>
      <w:r>
        <w:t xml:space="preserve">Hospital Universitario San Vicente de Paúl</w:t>
      </w:r>
      <w:r>
        <w:br/>
      </w:r>
      <w:r>
        <w:t xml:space="preserve">Name: Dra. Carolina Restrepo, M.D.</w:t>
      </w:r>
      <w:r>
        <w:br/>
      </w:r>
      <w:r>
        <w:t xml:space="preserve">Title: Head of Imaging Department</w:t>
      </w:r>
      <w:r>
        <w:br/>
      </w:r>
      <w:r>
        <w:t xml:space="preserve">Date: ______________________</w:t>
      </w:r>
    </w:p>
    <w:p>
      <w:pPr>
        <w:pStyle w:val="BodyText"/>
      </w:pPr>
      <w:r>
        <w:t xml:space="preserve">Quotation Estimate No. QTE-MDE-2025-04782 | Diagnóstico Radiológico del Valle de Aburrá S.A.S. | Colombia Medellín, Antioquia</w:t>
      </w:r>
    </w:p>
    <w:p>
      <w:pPr>
        <w:pStyle w:val="BodyText"/>
      </w:pPr>
      <w:r>
        <w:t xml:space="preserve">This document is generated electronically and is valid without a physical stamp. For verification, contact +57 (604) 444 5566 or cotizaciones@radiomedellin.co</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Radiologist Services - Colombia Medellín</dc:title>
  <dc:creator/>
  <dc:language>en</dc:language>
  <cp:keywords/>
  <dcterms:created xsi:type="dcterms:W3CDTF">2026-10-10T01:22:57Z</dcterms:created>
  <dcterms:modified xsi:type="dcterms:W3CDTF">2026-10-10T01:22:57Z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