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radiologist-diagnostic-imaging-services"/>
    <w:p>
      <w:pPr>
        <w:pStyle w:val="Heading2"/>
      </w:pPr>
      <w:r>
        <w:t xml:space="preserve">Radiologist Diagnostic Imaging Services</w:t>
      </w:r>
    </w:p>
    <w:p>
      <w:pPr>
        <w:pStyle w:val="FirstParagraph"/>
      </w:pPr>
      <w:r>
        <w:rPr>
          <w:bCs/>
          <w:b/>
        </w:rPr>
        <w:t xml:space="preserve">Cairo Medical Imaging Center</w:t>
      </w:r>
    </w:p>
    <w:p>
      <w:pPr>
        <w:pStyle w:val="BodyText"/>
      </w:pPr>
      <w:r>
        <w:t xml:space="preserve">12 Tahrir Square, Downtown, Egypt Cairo | Tel: +20 2 2578 4433 | Email: info@cairoimaging.eg</w:t>
      </w:r>
    </w:p>
    <w:p>
      <w:pPr>
        <w:pStyle w:val="BodyText"/>
      </w:pPr>
      <w:r>
        <w:t xml:space="preserve">Licence No. EGY-RAD-2024-0871 | Ministry of Health, Egypt Cairo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Al-Nile General Hospital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Abbas El-Akkad St., Egypt Cairo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Mahmoud Hassan, Chief of Radiology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RFQ-2025-0092</w:t>
      </w:r>
    </w:p>
    <w:p>
      <w:pPr>
        <w:pStyle w:val="BodyText"/>
      </w:pPr>
      <w:r>
        <w:t xml:space="preserve">Dear Dr. Hassan,</w:t>
      </w:r>
    </w:p>
    <w:p>
      <w:pPr>
        <w:pStyle w:val="BodyText"/>
      </w:pPr>
      <w:r>
        <w:t xml:space="preserve">Thank you for your inquiry regarding the provision of a qualified</w:t>
      </w:r>
      <w:r>
        <w:t xml:space="preserve"> </w:t>
      </w:r>
      <w:r>
        <w:t xml:space="preserve">Radiologist</w:t>
      </w:r>
      <w:r>
        <w:t xml:space="preserve"> </w:t>
      </w:r>
      <w:r>
        <w:t xml:space="preserve">for ongoing diagnostic imaging services at Al-Nile General Hospital. We are pleased to submit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full scope of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 available at our facility in</w:t>
      </w:r>
      <w:r>
        <w:t xml:space="preserve"> </w:t>
      </w:r>
      <w:r>
        <w:t xml:space="preserve">Egypt Cairo</w:t>
      </w:r>
      <w:r>
        <w:t xml:space="preserve">, ensuring compliance with all regulatory standards set by the Egyptian Ministry of Health and the Egyptian Society of Radiology.</w:t>
      </w:r>
    </w:p>
    <w:p>
      <w:pPr>
        <w:pStyle w:val="BodyText"/>
      </w:pPr>
      <w:r>
        <w:t xml:space="preserve">SCOPE OF SERVICES – RADIOLIST CONSULTATION &amp; DIAGNOSTIC IMAGING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board-certified</w:t>
      </w:r>
      <w:r>
        <w:t xml:space="preserve"> </w:t>
      </w:r>
      <w:r>
        <w:t xml:space="preserve">Radiologist</w:t>
      </w:r>
      <w:r>
        <w:t xml:space="preserve"> </w:t>
      </w:r>
      <w:r>
        <w:t xml:space="preserve">to provide comprehensive diagnostic imaging interpretation, clinical consultation, and reporting services at the client's facility located in</w:t>
      </w:r>
      <w:r>
        <w:t xml:space="preserve"> </w:t>
      </w:r>
      <w:r>
        <w:t xml:space="preserve">Egypt Cairo</w:t>
      </w:r>
      <w:r>
        <w:t xml:space="preserve">.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will be available on a full-time basis (Monday through Friday, 8:00 AM to 5:00 PM, with Saturday morning availability) and will operate within the radiology department of Al-Nile General Hospital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Radiologist</w:t>
            </w:r>
            <w:r>
              <w:t xml:space="preserve"> </w:t>
            </w:r>
            <w:r>
              <w:t xml:space="preserve">– Diagnostic Imaging Interpretation (X-Ray, CT, MRI, Ultrasound)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12-month contract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Radiologist</w:t>
            </w:r>
            <w:r>
              <w:t xml:space="preserve"> </w:t>
            </w:r>
            <w:r>
              <w:t xml:space="preserve">– Emergency &amp; On-Call Coverage (Weekends &amp; Public Holidays in</w:t>
            </w:r>
            <w:r>
              <w:t xml:space="preserve"> </w:t>
            </w:r>
            <w:r>
              <w:t xml:space="preserve">Egypt Cairo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shifts/month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Radiologist</w:t>
            </w:r>
            <w:r>
              <w:t xml:space="preserve"> </w:t>
            </w:r>
            <w:r>
              <w:t xml:space="preserve">– Interventional Radiology Procedures (Angiography, Biopsy, Drainage)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Est. 20 procedures/year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Radiologist</w:t>
            </w:r>
            <w:r>
              <w:t xml:space="preserve"> </w:t>
            </w:r>
            <w:r>
              <w:t xml:space="preserve">– Mammography &amp; Breast Imaging Specialist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days/week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Radiologist</w:t>
            </w:r>
            <w:r>
              <w:t xml:space="preserve"> </w:t>
            </w:r>
            <w:r>
              <w:t xml:space="preserve">– PACS System Management &amp; Digital Reporting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in</w:t>
            </w:r>
            <w:r>
              <w:t xml:space="preserve"> </w:t>
            </w:r>
            <w:r>
              <w:t xml:space="preserve">Quotation Estimate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Radiologist</w:t>
            </w:r>
            <w:r>
              <w:t xml:space="preserve"> </w:t>
            </w:r>
            <w:r>
              <w:t xml:space="preserve">– Continuing Medical Education &amp; Certification Maintenance (Egypt Cairo Medical 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fee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Radiologist</w:t>
            </w:r>
            <w:r>
              <w:t xml:space="preserve"> </w:t>
            </w:r>
            <w:r>
              <w:t xml:space="preserve">– Quality Assurance Audits &amp; Peer Review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sessions/year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Regulatory Compliance (Egypt Cairo Health Authority Filings)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Licence renewal, reports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ANNUAL QUOTATION ESTIMATE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1,059,000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(14% – Egypt Tax Authority)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148,260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1,207,260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current market rates for a senior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Egypt Cairo</w:t>
      </w:r>
      <w:r>
        <w:t xml:space="preserve"> </w:t>
      </w:r>
      <w:r>
        <w:t xml:space="preserve">as of June 2025. All prices are denominated in Egyptian Pounds (EGP) and are subject to revision should the exchange rate or government-mandated fee schedules change during the contract period.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named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valid Egyptian Medical Specialization Board certificate in Diagnostic Radiology and Interventional Radiology.</w:t>
      </w:r>
    </w:p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 may be subject to revision based on prevailing market conditions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50% payable in equal monthly installments over the twelve-month contract duration. All payments shall be made via bank transfer to the account designated by Cairo Medical Imaging Center, Egypt Cairo.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bound by the Egyptian Medical Ethics Code and shall maintain full professional liability insurance with a minimum coverage of EGP 5,000,000 per incident, as required by the Egyptian Medical Syndicate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diagnostic reports produced by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shall be issued in both Arabic and English, in compliance with the Egyptian Ministry of Health reporting standards applicable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(Al-Nile General Hospital) is responsible for providing all necessary imaging equipment, PACS infrastructure, and a dedicated workspace for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within the hospital premises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 agreement with sixty (60) days' written notice. In the event of early termination,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shall be compensated for all services rendered up to the termination date as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signed and stamped by both parties. Upon acceptance, a formal service-level agreement (SLA) specific to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shall be executed within fourteen (14) days.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accordance with the Egyptian Arbitration Law No. 27 of 1994, with the seat of arbitration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and agrees to the terms and conditions outlined herein.</w:t>
      </w:r>
    </w:p>
    <w:p>
      <w:pPr>
        <w:pStyle w:val="BodyText"/>
      </w:pPr>
      <w:r>
        <w:rPr>
          <w:bCs/>
          <w:b/>
        </w:rPr>
        <w:t xml:space="preserve">For: Cairo Medical Imaging Center</w:t>
      </w:r>
      <w:r>
        <w:br/>
      </w:r>
      <w:r>
        <w:t xml:space="preserve">Dr. Ahmed El-Sayed, Chief</w:t>
      </w:r>
      <w:r>
        <w:t xml:space="preserve"> </w:t>
      </w:r>
      <w:r>
        <w:t xml:space="preserve">Radiologist</w:t>
      </w:r>
      <w:r>
        <w:br/>
      </w:r>
      <w:r>
        <w:t xml:space="preserve">Signature &amp; Stamp: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Al-Nile General Hospital, Egypt Cairo</w:t>
      </w:r>
      <w:r>
        <w:br/>
      </w:r>
      <w:r>
        <w:t xml:space="preserve">Dr. Mahmoud Hassan, Chief of Radiology</w:t>
      </w:r>
      <w:r>
        <w:br/>
      </w:r>
      <w:r>
        <w:t xml:space="preserve">Signature &amp; Stamp: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Quotation Estimate No. QTE-2025-0417</w:t>
      </w:r>
      <w:r>
        <w:t xml:space="preserve"> </w:t>
      </w:r>
      <w:r>
        <w:t xml:space="preserve">| Cairo Medical Imaging Center | Egypt Cairo</w:t>
      </w:r>
    </w:p>
    <w:p>
      <w:pPr>
        <w:pStyle w:val="BodyText"/>
      </w:pPr>
      <w:r>
        <w:t xml:space="preserve">This document is the property of Cairo Medical Imaging Center. Unauthorized reproduction or distribution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strictly prohibited.</w:t>
      </w:r>
    </w:p>
    <w:p>
      <w:pPr>
        <w:pStyle w:val="BodyText"/>
      </w:pPr>
      <w:r>
        <w:t xml:space="preserve">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Radiologist Services - Egypt Cairo</dc:title>
  <dc:creator/>
  <dc:language>en</dc:language>
  <cp:keywords/>
  <dcterms:created xsi:type="dcterms:W3CDTF">2026-10-10T03:35:11Z</dcterms:created>
  <dcterms:modified xsi:type="dcterms:W3CDTF">2026-10-10T03:35:11Z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