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mediscan-radiology-imaging-centre"/>
    <w:p>
      <w:pPr>
        <w:pStyle w:val="Heading1"/>
      </w:pPr>
      <w:r>
        <w:t xml:space="preserve">MediScan Radiology &amp; Imaging Centre</w:t>
      </w:r>
    </w:p>
    <w:p>
      <w:pPr>
        <w:pStyle w:val="FirstParagraph"/>
      </w:pPr>
      <w:r>
        <w:t xml:space="preserve">402, Panchshil Business Park, Phase 1, Baner Road, Pune-Mumbai Highway</w:t>
      </w:r>
    </w:p>
    <w:p>
      <w:pPr>
        <w:pStyle w:val="BodyText"/>
      </w:pPr>
      <w:r>
        <w:t xml:space="preserve">Mumbai, Maharashtra – 400093, India</w:t>
      </w:r>
    </w:p>
    <w:p>
      <w:pPr>
        <w:pStyle w:val="BodyText"/>
      </w:pPr>
      <w:r>
        <w:t xml:space="preserve">Phone: +91-22-4890-5567 | Email: quotations@mediscanmumbai.in</w:t>
      </w:r>
    </w:p>
    <w:p>
      <w:pPr>
        <w:pStyle w:val="BodyText"/>
      </w:pPr>
      <w:r>
        <w:t xml:space="preserve">Registration No.: MH/MBBS/2019/04521 | GSTIN: 27AABCM1234F1Z5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QTE/2025/MUM/00847</w:t>
      </w:r>
    </w:p>
    <w:p>
      <w:pPr>
        <w:pStyle w:val="BodyText"/>
      </w:pPr>
      <w:r>
        <w:rPr>
          <w:bCs/>
          <w:b/>
        </w:rPr>
        <w:t xml:space="preserve">Date of Issue:</w:t>
      </w:r>
      <w:r>
        <w:t xml:space="preserve"> </w:t>
      </w:r>
      <w:r>
        <w:t xml:space="preserve">12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Dr. Ananya Deshmukh, Lead Radiologist</w:t>
      </w:r>
    </w:p>
    <w:bookmarkEnd w:id="21"/>
    <w:bookmarkStart w:id="22" w:name="client-recipient"/>
    <w:p>
      <w:pPr>
        <w:pStyle w:val="Heading3"/>
      </w:pPr>
      <w:r>
        <w:t xml:space="preserve">Client / Recipient</w:t>
      </w:r>
    </w:p>
    <w:p>
      <w:pPr>
        <w:pStyle w:val="FirstParagraph"/>
      </w:pPr>
      <w:r>
        <w:rPr>
          <w:bCs/>
          <w:b/>
        </w:rPr>
        <w:t xml:space="preserve">Organization:</w:t>
      </w:r>
      <w:r>
        <w:t xml:space="preserve"> </w:t>
      </w:r>
      <w:r>
        <w:t xml:space="preserve">Shree Balaji Multi-Speciality Hospital</w:t>
      </w:r>
    </w:p>
    <w:p>
      <w:pPr>
        <w:pStyle w:val="BodyText"/>
      </w:pPr>
      <w:r>
        <w:rPr>
          <w:bCs/>
          <w:b/>
        </w:rPr>
        <w:t xml:space="preserve">Address:</w:t>
      </w:r>
      <w:r>
        <w:t xml:space="preserve"> </w:t>
      </w:r>
      <w:r>
        <w:t xml:space="preserve">Andheri East, Mumbai, Maharashtra – 400069, India</w:t>
      </w:r>
    </w:p>
    <w:p>
      <w:pPr>
        <w:pStyle w:val="BodyText"/>
      </w:pPr>
      <w:r>
        <w:rPr>
          <w:bCs/>
          <w:b/>
        </w:rPr>
        <w:t xml:space="preserve">Attn:</w:t>
      </w:r>
      <w:r>
        <w:t xml:space="preserve"> </w:t>
      </w:r>
      <w:r>
        <w:t xml:space="preserve">Mr. Rajesh Kulkarni, Chief Medical Officer</w:t>
      </w:r>
    </w:p>
    <w:p>
      <w:pPr>
        <w:pStyle w:val="BodyText"/>
      </w:pPr>
      <w:r>
        <w:rPr>
          <w:bCs/>
          <w:b/>
        </w:rPr>
        <w:t xml:space="preserve">Contact:</w:t>
      </w:r>
      <w:r>
        <w:t xml:space="preserve"> </w:t>
      </w:r>
      <w:r>
        <w:t xml:space="preserve">+91-98200-45678</w:t>
      </w:r>
    </w:p>
    <w:bookmarkEnd w:id="22"/>
    <w:p>
      <w:pPr>
        <w:pStyle w:val="BodyText"/>
      </w:pPr>
      <w:r>
        <w:t xml:space="preserve">Dear Mr. Kulkarni,</w:t>
      </w:r>
    </w:p>
    <w:p>
      <w:pPr>
        <w:pStyle w:val="BodyText"/>
      </w:pPr>
      <w:r>
        <w:t xml:space="preserve">Thank you for your request for a professional</w:t>
      </w:r>
      <w:r>
        <w:t xml:space="preserve"> </w:t>
      </w:r>
      <w:r>
        <w:t xml:space="preserve">Quotation Estimate</w:t>
      </w:r>
      <w:r>
        <w:t xml:space="preserve"> </w:t>
      </w:r>
      <w:r>
        <w:t xml:space="preserve">for the engagement of a qualified</w:t>
      </w:r>
      <w:r>
        <w:t xml:space="preserve"> </w:t>
      </w:r>
      <w:r>
        <w:t xml:space="preserve">Radiologist</w:t>
      </w:r>
      <w:r>
        <w:t xml:space="preserve"> </w:t>
      </w:r>
      <w:r>
        <w:t xml:space="preserve">to provide comprehensive diagnostic imaging interpretation services at your facility in</w:t>
      </w:r>
      <w:r>
        <w:t xml:space="preserve"> </w:t>
      </w:r>
      <w:r>
        <w:t xml:space="preserve">India Mumbai</w:t>
      </w:r>
      <w:r>
        <w:t xml:space="preserve">. MediScan Radiology &amp; Imaging Centre is pleased to present this detailed estimate for your review and consideration. Our team of board-certified radiologists operates across multiple centres in Mumbai, Maharashtra, and we are committed to delivering the highest standards of diagnostic accuracy, patient safety, and clinical support to healthcare institutions throughout the region.</w:t>
      </w:r>
    </w:p>
    <w:p>
      <w:pPr>
        <w:pStyle w:val="BodyText"/>
      </w:pPr>
      <w:r>
        <w:t xml:space="preserve">Scope of Services – Radiologist Engagement</w:t>
      </w:r>
    </w:p>
    <w:p>
      <w:pPr>
        <w:pStyle w:val="BodyText"/>
      </w:pPr>
      <w:r>
        <w:t xml:space="preserve">This</w:t>
      </w:r>
      <w:r>
        <w:t xml:space="preserve"> </w:t>
      </w:r>
      <w:r>
        <w:t xml:space="preserve">Quotation Estimate</w:t>
      </w:r>
      <w:r>
        <w:t xml:space="preserve"> </w:t>
      </w:r>
      <w:r>
        <w:t xml:space="preserve">covers the provision of a full-time, senior-level</w:t>
      </w:r>
      <w:r>
        <w:t xml:space="preserve"> </w:t>
      </w:r>
      <w:r>
        <w:t xml:space="preserve">Radiologist</w:t>
      </w:r>
      <w:r>
        <w:t xml:space="preserve"> </w:t>
      </w:r>
      <w:r>
        <w:t xml:space="preserve">(MRD, DNB Radiodiagnosis, Fellowship in Interventional Radiology) to be stationed at your Andheri East facility in Mumbai. The Radiologist will be responsible for interpreting all modalities including X-ray, CT, MRI, Ultrasound, Mammography, and Fluoroscopy. The engagement includes on-call availability for emergency imaging reports, participation in multidisciplinary tumour board meetings, and periodic quality assurance audits as mandated by the Radiological Society of North America (RSNA) guidelines and the Indian Council of Medical Research (ICMR) standards applicable in India Mumbai.</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Radiologist – Monthly Professional Fee (Full-time, 6 days/week, 10 hrs/day)</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Emergency / On-Call Radiologist Coverage (24×7 rotation, 4 shifts/month)</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Interventional Radiology Procedures – Per Case Fee (Angiography, Biopsy, Drainage)</w:t>
            </w:r>
          </w:p>
        </w:tc>
        <w:tc>
          <w:tcPr/>
          <w:p>
            <w:pPr>
              <w:pStyle w:val="Compact"/>
              <w:jc w:val="left"/>
            </w:pPr>
            <w:r>
              <w:t xml:space="preserve">Per Case</w:t>
            </w:r>
          </w:p>
        </w:tc>
        <w:tc>
          <w:tcPr/>
          <w:p>
            <w:pPr>
              <w:pStyle w:val="Compact"/>
              <w:jc w:val="left"/>
            </w:pPr>
            <w:r>
              <w:t xml:space="preserve">₹18,000 – ₹45,000</w:t>
            </w:r>
          </w:p>
        </w:tc>
        <w:tc>
          <w:tcPr/>
          <w:p>
            <w:pPr>
              <w:pStyle w:val="Compact"/>
              <w:jc w:val="left"/>
            </w:pPr>
            <w:r>
              <w:t xml:space="preserve">₹1,20,000 (est. 4 cases)</w:t>
            </w:r>
          </w:p>
        </w:tc>
      </w:tr>
      <w:tr>
        <w:tc>
          <w:tcPr/>
          <w:p>
            <w:pPr>
              <w:pStyle w:val="Compact"/>
              <w:jc w:val="left"/>
            </w:pPr>
            <w:r>
              <w:t xml:space="preserve">4</w:t>
            </w:r>
          </w:p>
        </w:tc>
        <w:tc>
          <w:tcPr/>
          <w:p>
            <w:pPr>
              <w:pStyle w:val="Compact"/>
              <w:jc w:val="left"/>
            </w:pPr>
            <w:r>
              <w:t xml:space="preserve">Multidisciplinary Tumour Board Participation &amp; Consultation</w:t>
            </w:r>
          </w:p>
        </w:tc>
        <w:tc>
          <w:tcPr/>
          <w:p>
            <w:pPr>
              <w:pStyle w:val="Compact"/>
              <w:jc w:val="left"/>
            </w:pPr>
            <w:r>
              <w:t xml:space="preserve">Bi-weekly</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Quality Assurance Audit &amp; PACS System Review</w:t>
            </w:r>
          </w:p>
        </w:tc>
        <w:tc>
          <w:tcPr/>
          <w:p>
            <w:pPr>
              <w:pStyle w:val="Compact"/>
              <w:jc w:val="left"/>
            </w:pPr>
            <w:r>
              <w:t xml:space="preserve">Quarterly</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Continuing Medical Education (CME) &amp; Certification Maintenance</w:t>
            </w:r>
          </w:p>
        </w:tc>
        <w:tc>
          <w:tcPr/>
          <w:p>
            <w:pPr>
              <w:pStyle w:val="Compact"/>
              <w:jc w:val="left"/>
            </w:pPr>
            <w:r>
              <w:t xml:space="preserve">Annual</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Travel &amp; Local Transport Allowance (Mumbai Metro Area)</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Professional Indemnity Insurance (Annual Premium)</w:t>
            </w:r>
          </w:p>
        </w:tc>
        <w:tc>
          <w:tcPr/>
          <w:p>
            <w:pPr>
              <w:pStyle w:val="Compact"/>
              <w:jc w:val="left"/>
            </w:pPr>
            <w:r>
              <w:t xml:space="preserve">Annual</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t xml:space="preserve">Sub-Total (Monthly Recurring + One-time / Estimated)</w:t>
            </w:r>
          </w:p>
        </w:tc>
        <w:tc>
          <w:tcPr/>
          <w:p>
            <w:pPr>
              <w:pStyle w:val="Compact"/>
              <w:jc w:val="left"/>
            </w:pPr>
            <w:r>
              <w:t xml:space="preserve">₹7,52,000</w:t>
            </w:r>
          </w:p>
        </w:tc>
      </w:tr>
      <w:tr>
        <w:tc>
          <w:tcPr>
            <w:gridSpan w:val="4"/>
          </w:tcPr>
          <w:p>
            <w:pPr>
              <w:pStyle w:val="Compact"/>
              <w:jc w:val="left"/>
            </w:pPr>
            <w:r>
              <w:t xml:space="preserve">GST @ 18% (as applicable under Indian tax law)</w:t>
            </w:r>
          </w:p>
        </w:tc>
        <w:tc>
          <w:tcPr/>
          <w:p>
            <w:pPr>
              <w:pStyle w:val="Compact"/>
              <w:jc w:val="left"/>
            </w:pPr>
            <w:r>
              <w:t xml:space="preserve">₹1,35,360</w:t>
            </w:r>
          </w:p>
        </w:tc>
      </w:tr>
      <w:tr>
        <w:tc>
          <w:tcPr>
            <w:gridSpan w:val="4"/>
          </w:tcPr>
          <w:p>
            <w:pPr>
              <w:pStyle w:val="Compact"/>
              <w:jc w:val="left"/>
            </w:pPr>
            <w:r>
              <w:rPr>
                <w:bCs/>
                <w:b/>
              </w:rPr>
              <w:t xml:space="preserve">Grand Total (Quotation Estimate Amount)</w:t>
            </w:r>
          </w:p>
        </w:tc>
        <w:tc>
          <w:tcPr/>
          <w:p>
            <w:pPr>
              <w:pStyle w:val="Compact"/>
              <w:jc w:val="left"/>
            </w:pPr>
            <w:r>
              <w:rPr>
                <w:bCs/>
                <w:b/>
              </w:rPr>
              <w:t xml:space="preserve">₹8,87,360</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to reflect current market conditions in the India Mumbai healthcare sector.</w:t>
      </w:r>
    </w:p>
    <w:p>
      <w:pPr>
        <w:numPr>
          <w:ilvl w:val="0"/>
          <w:numId w:val="1001"/>
        </w:numPr>
        <w:pStyle w:val="Compact"/>
      </w:pPr>
      <w:r>
        <w:t xml:space="preserve">The Radiologist named in this estimate shall be a registered practitioner with the Medical Council of India (MCI) / National Medical Commission (NMC) and shall hold valid DNB or MD (Radiodiagnosis) credentials.</w:t>
      </w:r>
    </w:p>
    <w:p>
      <w:pPr>
        <w:numPr>
          <w:ilvl w:val="0"/>
          <w:numId w:val="1001"/>
        </w:numPr>
        <w:pStyle w:val="Compact"/>
      </w:pPr>
      <w:r>
        <w:t xml:space="preserve">Payment terms: 50% advance against the monthly professional fee, with the remaining 50% payable within 15 days of the end of each calendar month. Interventional procedure fees shall be invoiced per case and settled within 7 working days.</w:t>
      </w:r>
    </w:p>
    <w:p>
      <w:pPr>
        <w:numPr>
          <w:ilvl w:val="0"/>
          <w:numId w:val="1001"/>
        </w:numPr>
        <w:pStyle w:val="Compact"/>
      </w:pPr>
      <w:r>
        <w:t xml:space="preserve">All services rendered under this Quotation Estimate shall comply with the Radiation Protection Rules, 2017, and the guidelines issued by the Atomic Energy Regulatory Board (AERB), Government of India.</w:t>
      </w:r>
    </w:p>
    <w:p>
      <w:pPr>
        <w:numPr>
          <w:ilvl w:val="0"/>
          <w:numId w:val="1001"/>
        </w:numPr>
        <w:pStyle w:val="Compact"/>
      </w:pPr>
      <w:r>
        <w:t xml:space="preserve">The Radiologist shall maintain strict patient confidentiality in accordance with the Digital Personal Data Protection Act, 2023, and the hospital's internal data governance policies.</w:t>
      </w:r>
    </w:p>
    <w:p>
      <w:pPr>
        <w:numPr>
          <w:ilvl w:val="0"/>
          <w:numId w:val="1001"/>
        </w:numPr>
        <w:pStyle w:val="Compact"/>
      </w:pPr>
      <w:r>
        <w:t xml:space="preserve">This Quotation Estimate does not include the cost of imaging equipment, PACS infrastructure, or consumables, which shall be borne by the client institution.</w:t>
      </w:r>
    </w:p>
    <w:p>
      <w:pPr>
        <w:numPr>
          <w:ilvl w:val="0"/>
          <w:numId w:val="1001"/>
        </w:numPr>
        <w:pStyle w:val="Compact"/>
      </w:pPr>
      <w:r>
        <w:t xml:space="preserve">Any additional services beyond the scope outlined herein shall be subject to a separate written amendment to this Quotation Estimate, signed by both parties.</w:t>
      </w:r>
    </w:p>
    <w:p>
      <w:pPr>
        <w:numPr>
          <w:ilvl w:val="0"/>
          <w:numId w:val="1001"/>
        </w:numPr>
        <w:pStyle w:val="Compact"/>
      </w:pPr>
      <w:r>
        <w:t xml:space="preserve">Disputes arising from this engagement shall be governed by the laws of India and shall be subject to the exclusive jurisdiction of the competent courts in Mumbai, Maharashtra.</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engagement of the</w:t>
      </w:r>
      <w:r>
        <w:t xml:space="preserve"> </w:t>
      </w:r>
      <w:r>
        <w:t xml:space="preserve">Radiologist</w:t>
      </w:r>
      <w:r>
        <w:t xml:space="preserve"> </w:t>
      </w:r>
      <w:r>
        <w:t xml:space="preserve">services in</w:t>
      </w:r>
      <w:r>
        <w:t xml:space="preserve"> </w:t>
      </w:r>
      <w:r>
        <w:t xml:space="preserve">India Mumbai</w:t>
      </w:r>
      <w:r>
        <w:t xml:space="preserve"> </w:t>
      </w:r>
      <w:r>
        <w:t xml:space="preserve">as described herein.</w:t>
      </w:r>
    </w:p>
    <w:p>
      <w:pPr>
        <w:pStyle w:val="BodyText"/>
      </w:pPr>
      <w:r>
        <w:rPr>
          <w:bCs/>
          <w:b/>
        </w:rPr>
        <w:t xml:space="preserve">For MediScan Radiology &amp; Imaging Centre</w:t>
      </w:r>
    </w:p>
    <w:p>
      <w:pPr>
        <w:pStyle w:val="BodyText"/>
      </w:pPr>
      <w:r>
        <w:t xml:space="preserve">Dr. Ananya Deshmukh</w:t>
      </w:r>
    </w:p>
    <w:p>
      <w:pPr>
        <w:pStyle w:val="BodyText"/>
      </w:pPr>
      <w:r>
        <w:t xml:space="preserve">Lead Radiologist &amp; Director</w:t>
      </w:r>
    </w:p>
    <w:p>
      <w:pPr>
        <w:pStyle w:val="BodyText"/>
      </w:pPr>
      <w:r>
        <w:t xml:space="preserve">Signature &amp; Seal: _________________________</w:t>
      </w:r>
    </w:p>
    <w:p>
      <w:pPr>
        <w:pStyle w:val="BodyText"/>
      </w:pPr>
      <w:r>
        <w:t xml:space="preserve">Date: 12 June 2025</w:t>
      </w:r>
    </w:p>
    <w:p>
      <w:pPr>
        <w:pStyle w:val="BodyText"/>
      </w:pPr>
      <w:r>
        <w:rPr>
          <w:bCs/>
          <w:b/>
        </w:rPr>
        <w:t xml:space="preserve">For Shree Balaji Multi-Speciality Hospital</w:t>
      </w:r>
    </w:p>
    <w:p>
      <w:pPr>
        <w:pStyle w:val="BodyText"/>
      </w:pPr>
      <w:r>
        <w:t xml:space="preserve">Mr. Rajesh Kulkarni</w:t>
      </w:r>
    </w:p>
    <w:p>
      <w:pPr>
        <w:pStyle w:val="BodyText"/>
      </w:pPr>
      <w:r>
        <w:t xml:space="preserve">Chief Medical Officer</w:t>
      </w:r>
    </w:p>
    <w:p>
      <w:pPr>
        <w:pStyle w:val="BodyText"/>
      </w:pPr>
      <w:r>
        <w:t xml:space="preserve">Signature &amp; Seal: _________________________</w:t>
      </w:r>
    </w:p>
    <w:p>
      <w:pPr>
        <w:pStyle w:val="BodyText"/>
      </w:pPr>
      <w:r>
        <w:t xml:space="preserve">Date: _______________</w:t>
      </w:r>
    </w:p>
    <w:p>
      <w:pPr>
        <w:pStyle w:val="BodyText"/>
      </w:pPr>
      <w:r>
        <w:t xml:space="preserve">MediScan Radiology &amp; Imaging Centre | Mumbai, Maharashtra, India | CIN: U85190MH2019PTC324567</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on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Mumbai, India</dc:title>
  <dc:creator/>
  <dc:language>en</dc:language>
  <cp:keywords/>
  <dcterms:created xsi:type="dcterms:W3CDTF">2026-10-10T04:12:31Z</dcterms:created>
  <dcterms:modified xsi:type="dcterms:W3CDTF">2026-10-10T04:12:31Z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