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Radiologist Services — Italy Milan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QTE-MIL-2025-04871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Service Location:</w:t>
            </w:r>
          </w:p>
        </w:tc>
        <w:tc>
          <w:tcPr/>
          <w:p>
            <w:pPr>
              <w:pStyle w:val="Compact"/>
              <w:jc w:val="left"/>
            </w:pPr>
            <w:r>
              <w:t xml:space="preserve">Milan, Lombardy, Italy (20121 Milano MI)</w:t>
            </w:r>
          </w:p>
        </w:tc>
      </w:tr>
      <w:tr>
        <w:tc>
          <w:tcPr/>
          <w:p>
            <w:pPr>
              <w:pStyle w:val="Compact"/>
              <w:jc w:val="left"/>
            </w:pPr>
            <w:r>
              <w:t xml:space="preserve">Prepared By:</w:t>
            </w:r>
          </w:p>
        </w:tc>
        <w:tc>
          <w:tcPr/>
          <w:p>
            <w:pPr>
              <w:pStyle w:val="Compact"/>
              <w:jc w:val="left"/>
            </w:pPr>
            <w:r>
              <w:t xml:space="preserve">Dr. Elena Marchetti, MD, PhD — Lead Radiologist, Clinica Radiologica del Duomo, Via Torino 28, 20123 Milan, Italy</w:t>
            </w:r>
          </w:p>
        </w:tc>
      </w:tr>
      <w:tr>
        <w:tc>
          <w:tcPr/>
          <w:p>
            <w:pPr>
              <w:pStyle w:val="Compact"/>
              <w:jc w:val="left"/>
            </w:pPr>
            <w:r>
              <w:t xml:space="preserve">Prepared For:</w:t>
            </w:r>
          </w:p>
        </w:tc>
        <w:tc>
          <w:tcPr/>
          <w:p>
            <w:pPr>
              <w:pStyle w:val="Compact"/>
              <w:jc w:val="left"/>
            </w:pPr>
            <w:r>
              <w:t xml:space="preserve">Signor Marco Bellini — Bellini S.r.l., Via Montenapoleone 45, 20121 Milan, Italy</w:t>
            </w:r>
          </w:p>
        </w:tc>
      </w:tr>
      <w:tr>
        <w:tc>
          <w:tcPr/>
          <w:p>
            <w:pPr>
              <w:pStyle w:val="Compact"/>
              <w:jc w:val="left"/>
            </w:pPr>
            <w:r>
              <w:t xml:space="preserve">VAT Number (P.IVA):</w:t>
            </w:r>
          </w:p>
        </w:tc>
        <w:tc>
          <w:tcPr/>
          <w:p>
            <w:pPr>
              <w:pStyle w:val="Compact"/>
              <w:jc w:val="left"/>
            </w:pPr>
            <w:r>
              <w:t xml:space="preserve">IT02847190963</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Clinica Radiologica del Duomo, a certified diagnostic imaging centre located in the heart of Italy Milan, to formally outline the professional fees, diagnostic procedures, and associated costs for the engagement of a qualified Radiologist to perform a comprehensive suite of imaging examinations. This document serves as a binding financial proposal and does not constitute a final invoice until formally accepted in writing by the client. All pricing referenced in this Quotation Estimate reflects the current regulatory framework governing medical imaging services in the Lombardy region of Italy and complies with the tariff guidelines established by the Azienda Sanitaria Locale (ASL) of Milan.</w:t>
      </w:r>
    </w:p>
    <w:p>
      <w:pPr>
        <w:pStyle w:val="BodyText"/>
      </w:pPr>
      <w:r>
        <w:t xml:space="preserve">The Radiologist engaged under this Quotation Estimate holds full registration with the Ordine dei Medici Chirurghi e degli Odontoiati della Provincia di Milano and possesses over fifteen years of clinical experience in cross-sectional imaging, interventional radiology, and advanced diagnostic interpretation. All services will be delivered at our facility in Italy Milan, equipped with state-of-the-art MRI, CT, ultrasound, and digital X-ray systems.</w:t>
      </w:r>
    </w:p>
    <w:bookmarkEnd w:id="21"/>
    <w:bookmarkStart w:id="22" w:name="Xe0a7cb2710dca80559e448e6356347c3a4dd40e"/>
    <w:p>
      <w:pPr>
        <w:pStyle w:val="Heading2"/>
      </w:pPr>
      <w:r>
        <w:t xml:space="preserve">2. Itemised Breakdown of Radiologist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clinical consultation and imaging protocol planning by the assigned Radiologist in Milan</w:t>
            </w:r>
          </w:p>
        </w:tc>
        <w:tc>
          <w:tcPr/>
          <w:p>
            <w:pPr>
              <w:pStyle w:val="Compact"/>
              <w:jc w:val="left"/>
            </w:pPr>
            <w:r>
              <w:t xml:space="preserve">1 session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Magnetic Resonance Imaging (MRI) of the lumbar spine with and without contrast — performed and interpreted by the Radiologist</w:t>
            </w:r>
          </w:p>
        </w:tc>
        <w:tc>
          <w:tcPr/>
          <w:p>
            <w:pPr>
              <w:pStyle w:val="Compact"/>
              <w:jc w:val="left"/>
            </w:pPr>
            <w:r>
              <w:t xml:space="preserve">1 examination</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03</w:t>
            </w:r>
          </w:p>
        </w:tc>
        <w:tc>
          <w:tcPr/>
          <w:p>
            <w:pPr>
              <w:pStyle w:val="Compact"/>
              <w:jc w:val="left"/>
            </w:pPr>
            <w:r>
              <w:t xml:space="preserve">Computed Tomography (CT) scan of the thorax with intravenous contrast — Radiologist supervision and report</w:t>
            </w:r>
          </w:p>
        </w:tc>
        <w:tc>
          <w:tcPr/>
          <w:p>
            <w:pPr>
              <w:pStyle w:val="Compact"/>
              <w:jc w:val="left"/>
            </w:pPr>
            <w:r>
              <w:t xml:space="preserve">1 examination</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04</w:t>
            </w:r>
          </w:p>
        </w:tc>
        <w:tc>
          <w:tcPr/>
          <w:p>
            <w:pPr>
              <w:pStyle w:val="Compact"/>
              <w:jc w:val="left"/>
            </w:pPr>
            <w:r>
              <w:t xml:space="preserve">High-resolution abdominal ultrasound with Doppler — conducted by the Radiologist at the Italy Milan facility</w:t>
            </w:r>
          </w:p>
        </w:tc>
        <w:tc>
          <w:tcPr/>
          <w:p>
            <w:pPr>
              <w:pStyle w:val="Compact"/>
              <w:jc w:val="left"/>
            </w:pPr>
            <w:r>
              <w:t xml:space="preserve">1 examination</w:t>
            </w:r>
          </w:p>
        </w:tc>
        <w:tc>
          <w:tcPr/>
          <w:p>
            <w:pPr>
              <w:pStyle w:val="Compact"/>
              <w:jc w:val="left"/>
            </w:pPr>
            <w:r>
              <w:t xml:space="preserve">290.00</w:t>
            </w:r>
          </w:p>
        </w:tc>
        <w:tc>
          <w:tcPr/>
          <w:p>
            <w:pPr>
              <w:pStyle w:val="Compact"/>
              <w:jc w:val="left"/>
            </w:pPr>
            <w:r>
              <w:t xml:space="preserve">290.00</w:t>
            </w:r>
          </w:p>
        </w:tc>
      </w:tr>
      <w:tr>
        <w:tc>
          <w:tcPr/>
          <w:p>
            <w:pPr>
              <w:pStyle w:val="Compact"/>
              <w:jc w:val="left"/>
            </w:pPr>
            <w:r>
              <w:t xml:space="preserve">05</w:t>
            </w:r>
          </w:p>
        </w:tc>
        <w:tc>
          <w:tcPr/>
          <w:p>
            <w:pPr>
              <w:pStyle w:val="Compact"/>
              <w:jc w:val="left"/>
            </w:pPr>
            <w:r>
              <w:t xml:space="preserve">Digital mammography (bilateral) with tomosynthesis — Radiologist interpretation and written report</w:t>
            </w:r>
          </w:p>
        </w:tc>
        <w:tc>
          <w:tcPr/>
          <w:p>
            <w:pPr>
              <w:pStyle w:val="Compact"/>
              <w:jc w:val="left"/>
            </w:pPr>
            <w:r>
              <w:t xml:space="preserve">1 examination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Comprehensive written diagnostic report in Italian and English, signed and sealed by the Radiologist</w:t>
            </w:r>
          </w:p>
        </w:tc>
        <w:tc>
          <w:tcPr/>
          <w:p>
            <w:pPr>
              <w:pStyle w:val="Compact"/>
              <w:jc w:val="left"/>
            </w:pPr>
            <w:r>
              <w:t xml:space="preserve">1 report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Follow-up telemedicine consultation with the Radiologist (30 minutes, video call from Milan)</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Urgent same-day Radiologist availability guarantee (weekdays 08:00–18:00, Italy Milan clinic)</w:t>
            </w:r>
          </w:p>
        </w:tc>
        <w:tc>
          <w:tcPr/>
          <w:p>
            <w:pPr>
              <w:pStyle w:val="Compact"/>
              <w:jc w:val="left"/>
            </w:pPr>
            <w:r>
              <w:t xml:space="preserve">1 month</w:t>
            </w:r>
          </w:p>
        </w:tc>
        <w:tc>
          <w:tcPr/>
          <w:p>
            <w:pPr>
              <w:pStyle w:val="Compact"/>
              <w:jc w:val="left"/>
            </w:pPr>
            <w:r>
              <w:t xml:space="preserve">400.00</w:t>
            </w:r>
          </w:p>
        </w:tc>
        <w:tc>
          <w:tcPr/>
          <w:p>
            <w:pPr>
              <w:pStyle w:val="Compact"/>
              <w:jc w:val="left"/>
            </w:pPr>
            <w:r>
              <w:t xml:space="preserve">400.00</w:t>
            </w:r>
          </w:p>
        </w:tc>
      </w:tr>
      <w:tr>
        <w:tc>
          <w:tcPr>
            <w:gridSpan w:val="4"/>
          </w:tcPr>
          <w:p>
            <w:pPr>
              <w:pStyle w:val="Compact"/>
              <w:jc w:val="left"/>
            </w:pPr>
            <w:r>
              <w:t xml:space="preserve">Subtotal (before VAT)</w:t>
            </w:r>
          </w:p>
        </w:tc>
        <w:tc>
          <w:tcPr/>
          <w:p>
            <w:pPr>
              <w:pStyle w:val="Compact"/>
              <w:jc w:val="left"/>
            </w:pPr>
            <w:r>
              <w:t xml:space="preserve">2,590.00</w:t>
            </w:r>
          </w:p>
        </w:tc>
      </w:tr>
      <w:tr>
        <w:tc>
          <w:tcPr>
            <w:gridSpan w:val="4"/>
          </w:tcPr>
          <w:p>
            <w:pPr>
              <w:pStyle w:val="Compact"/>
              <w:jc w:val="left"/>
            </w:pPr>
            <w:r>
              <w:t xml:space="preserve">VAT (IVA) — 22% (Italian standard rate for private medical services)</w:t>
            </w:r>
          </w:p>
        </w:tc>
        <w:tc>
          <w:tcPr/>
          <w:p>
            <w:pPr>
              <w:pStyle w:val="Compact"/>
              <w:jc w:val="left"/>
            </w:pPr>
            <w:r>
              <w:t xml:space="preserve">569.80</w:t>
            </w:r>
          </w:p>
        </w:tc>
      </w:tr>
      <w:tr>
        <w:tc>
          <w:tcPr>
            <w:gridSpan w:val="4"/>
          </w:tcPr>
          <w:p>
            <w:pPr>
              <w:pStyle w:val="Compact"/>
              <w:jc w:val="left"/>
            </w:pPr>
            <w:r>
              <w:t xml:space="preserve">TOTAL AMOUNT DUE (EUR)</w:t>
            </w:r>
          </w:p>
        </w:tc>
        <w:tc>
          <w:tcPr/>
          <w:p>
            <w:pPr>
              <w:pStyle w:val="Compact"/>
              <w:jc w:val="left"/>
            </w:pPr>
            <w:r>
              <w:t xml:space="preserve">3,159.80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Acceptance:</w:t>
      </w:r>
      <w:r>
        <w:t xml:space="preserve"> </w:t>
      </w:r>
      <w:r>
        <w:t xml:space="preserve">This Quotation Estimate becomes a binding agreement upon written acceptance by the client within the stated validity period of 30 days. Acceptance may be communicated via email to</w:t>
      </w:r>
      <w:r>
        <w:t xml:space="preserve"> </w:t>
      </w:r>
      <w:r>
        <w:rPr>
          <w:iCs/>
          <w:i/>
        </w:rPr>
        <w:t xml:space="preserve">amministrazione@clinica-radiologica-milano.it</w:t>
      </w:r>
      <w:r>
        <w:t xml:space="preserve"> </w:t>
      </w:r>
      <w:r>
        <w:t xml:space="preserve">or by signed return of this document.</w:t>
      </w:r>
    </w:p>
    <w:p>
      <w:pPr>
        <w:numPr>
          <w:ilvl w:val="0"/>
          <w:numId w:val="1001"/>
        </w:numPr>
        <w:pStyle w:val="Compact"/>
      </w:pPr>
      <w:r>
        <w:rPr>
          <w:bCs/>
          <w:b/>
        </w:rPr>
        <w:t xml:space="preserve">Payment Terms:</w:t>
      </w:r>
      <w:r>
        <w:t xml:space="preserve"> </w:t>
      </w:r>
      <w:r>
        <w:t xml:space="preserve">A deposit of 40% of the total amount (EUR 1,263.92) is due upon acceptance of this Quotation Estimate. The remaining balance (EUR 1,895.88) is payable within 15 business days of the completion of all Radiologist services in Italy Milan.</w:t>
      </w:r>
    </w:p>
    <w:p>
      <w:pPr>
        <w:numPr>
          <w:ilvl w:val="0"/>
          <w:numId w:val="1001"/>
        </w:numPr>
        <w:pStyle w:val="Compact"/>
      </w:pPr>
      <w:r>
        <w:rPr>
          <w:bCs/>
          <w:b/>
        </w:rPr>
        <w:t xml:space="preserve">Payment Method:</w:t>
      </w:r>
      <w:r>
        <w:t xml:space="preserve"> </w:t>
      </w:r>
      <w:r>
        <w:t xml:space="preserve">Bank transfer (bonifico bancario) to IBAN IT60 X054 2811 1000 0000 0123 456, or by credit card. All transactions are processed in Euro (EUR) in compliance with Italian fiscal regulations.</w:t>
      </w:r>
    </w:p>
    <w:p>
      <w:pPr>
        <w:numPr>
          <w:ilvl w:val="0"/>
          <w:numId w:val="1001"/>
        </w:numPr>
        <w:pStyle w:val="Compact"/>
      </w:pPr>
      <w:r>
        <w:rPr>
          <w:bCs/>
          <w:b/>
        </w:rPr>
        <w:t xml:space="preserve">Scheduling:</w:t>
      </w:r>
      <w:r>
        <w:t xml:space="preserve"> </w:t>
      </w:r>
      <w:r>
        <w:t xml:space="preserve">The Radiologist will schedule all imaging procedures within 10 business days of acceptance. Urgent appointments in Milan may be arranged subject to availability.</w:t>
      </w:r>
    </w:p>
    <w:p>
      <w:pPr>
        <w:numPr>
          <w:ilvl w:val="0"/>
          <w:numId w:val="1001"/>
        </w:numPr>
        <w:pStyle w:val="Compact"/>
      </w:pPr>
      <w:r>
        <w:rPr>
          <w:bCs/>
          <w:b/>
        </w:rPr>
        <w:t xml:space="preserve">Confidentiality:</w:t>
      </w:r>
      <w:r>
        <w:t xml:space="preserve"> </w:t>
      </w:r>
      <w:r>
        <w:t xml:space="preserve">All patient data and diagnostic images are handled in strict accordance with the Italian Data Protection Code (D.Lgs. 196/2003) and the EU General Data Protection Regulation (GDPR). The Radiologist and all clinical staff in Italy Milan are bound by professional medical confidentiality.</w:t>
      </w:r>
    </w:p>
    <w:p>
      <w:pPr>
        <w:numPr>
          <w:ilvl w:val="0"/>
          <w:numId w:val="1001"/>
        </w:numPr>
        <w:pStyle w:val="Compact"/>
      </w:pPr>
      <w:r>
        <w:rPr>
          <w:bCs/>
          <w:b/>
        </w:rPr>
        <w:t xml:space="preserve">Report Delivery:</w:t>
      </w:r>
      <w:r>
        <w:t xml:space="preserve"> </w:t>
      </w:r>
      <w:r>
        <w:t xml:space="preserve">Written diagnostic reports will be delivered electronically within 48 hours of the examination and a hard copy will be available at the clinic in Milan within 5 business days.</w:t>
      </w:r>
    </w:p>
    <w:p>
      <w:pPr>
        <w:numPr>
          <w:ilvl w:val="0"/>
          <w:numId w:val="1001"/>
        </w:numPr>
        <w:pStyle w:val="Compact"/>
      </w:pPr>
      <w:r>
        <w:rPr>
          <w:bCs/>
          <w:b/>
        </w:rPr>
        <w:t xml:space="preserve">Cancellation Policy:</w:t>
      </w:r>
      <w:r>
        <w:t xml:space="preserve"> </w:t>
      </w:r>
      <w:r>
        <w:t xml:space="preserve">Cancellations made more than 48 hours before the scheduled procedure incur no charge. Cancellations within 48 hours are subject to a 50% fee of the scheduled Radiologist service.</w:t>
      </w:r>
    </w:p>
    <w:p>
      <w:pPr>
        <w:numPr>
          <w:ilvl w:val="0"/>
          <w:numId w:val="1001"/>
        </w:numPr>
        <w:pStyle w:val="Compact"/>
      </w:pPr>
      <w:r>
        <w:rPr>
          <w:bCs/>
          <w:b/>
        </w:rPr>
        <w:t xml:space="preserve">Regulatory Compliance:</w:t>
      </w:r>
      <w:r>
        <w:t xml:space="preserve"> </w:t>
      </w:r>
      <w:r>
        <w:t xml:space="preserve">All imaging procedures are performed in accordance with the Italian Ministry of Health (Ministero della Salute) directives and the professional standards of the Italian Society of Medical Radiology (SIMI).</w:t>
      </w:r>
    </w:p>
    <w:bookmarkEnd w:id="23"/>
    <w:bookmarkStart w:id="24" w:name="X3f7333e20a3c8c54cf9acb741ba7c2ef1dcb2bb"/>
    <w:p>
      <w:pPr>
        <w:pStyle w:val="Heading2"/>
      </w:pPr>
      <w:r>
        <w:t xml:space="preserve">4. Professional Credentials of the Radiologist</w:t>
      </w:r>
    </w:p>
    <w:p>
      <w:pPr>
        <w:pStyle w:val="FirstParagraph"/>
      </w:pPr>
      <w:r>
        <w:t xml:space="preserve">The Radiologist assigned to this engagement, Dr. Elena Marchetti, is a board-certified specialist in Radiology and Medical Imaging (Specializzazione in Radiodiagnostica) with a PhD in Biomedical Engineering from the Politecnico di Milano. She is a member of the Italian Society of Medical Radiology (SIMI), the European Society of Radiology (ESR), and the American College of Radiology (ACR). Her practice in Italy Milan encompasses over 15,000 diagnostic imaging procedures, with particular expertise in musculoskeletal MRI, thoracic CT, and breast imaging. This Quotation Estimate reflects the professional standard and clinical expertise she brings to every examination performed at our Milan facility.</w:t>
      </w:r>
    </w:p>
    <w:bookmarkEnd w:id="24"/>
    <w:bookmarkStart w:id="25" w:name="acceptance-and-signatures"/>
    <w:p>
      <w:pPr>
        <w:pStyle w:val="Heading2"/>
      </w:pPr>
      <w:r>
        <w:t xml:space="preserve">5. Acceptance and Signatures</w:t>
      </w:r>
    </w:p>
    <w:p>
      <w:pPr>
        <w:pStyle w:val="FirstParagraph"/>
      </w:pPr>
      <w:r>
        <w:rPr>
          <w:bCs/>
          <w:b/>
        </w:rPr>
        <w:t xml:space="preserve">For Clinica Radiologica del Duomo</w:t>
      </w:r>
    </w:p>
    <w:p>
      <w:pPr>
        <w:pStyle w:val="BodyText"/>
      </w:pPr>
      <w:r>
        <w:t xml:space="preserve">Dr. Elena Marchetti, MD, PhD</w:t>
      </w:r>
    </w:p>
    <w:p>
      <w:pPr>
        <w:pStyle w:val="BodyText"/>
      </w:pPr>
      <w:r>
        <w:t xml:space="preserve">Lead Radiologist</w:t>
      </w:r>
    </w:p>
    <w:p>
      <w:pPr>
        <w:pStyle w:val="BodyText"/>
      </w:pPr>
      <w:r>
        <w:t xml:space="preserve">Signature &amp; Date</w:t>
      </w:r>
    </w:p>
    <w:p>
      <w:pPr>
        <w:pStyle w:val="BodyText"/>
      </w:pPr>
      <w:r>
        <w:rPr>
          <w:bCs/>
          <w:b/>
        </w:rPr>
        <w:t xml:space="preserve">For the Client</w:t>
      </w:r>
    </w:p>
    <w:p>
      <w:pPr>
        <w:pStyle w:val="BodyText"/>
      </w:pPr>
      <w:r>
        <w:t xml:space="preserve">Signor Marco Bellini</w:t>
      </w:r>
    </w:p>
    <w:p>
      <w:pPr>
        <w:pStyle w:val="BodyText"/>
      </w:pPr>
      <w:r>
        <w:t xml:space="preserve">Authorized Representative, Bellini S.r.l.</w:t>
      </w:r>
    </w:p>
    <w:p>
      <w:pPr>
        <w:pStyle w:val="BodyText"/>
      </w:pPr>
      <w:r>
        <w:t xml:space="preserve">Signature &amp; Date</w:t>
      </w:r>
    </w:p>
    <w:p>
      <w:pPr>
        <w:pStyle w:val="BodyText"/>
      </w:pPr>
      <w:r>
        <w:rPr>
          <w:bCs/>
          <w:b/>
        </w:rPr>
        <w:t xml:space="preserve">Important Notice:</w:t>
      </w:r>
      <w:r>
        <w:t xml:space="preserve"> </w:t>
      </w:r>
      <w:r>
        <w:t xml:space="preserve">This Quotation Estimate is a formal financial document issued by Clinica Radiologica del Duomo, Via Torino 28, 20123 Milan, Italy. It is valid exclusively for the services described herein and for the client named above. Any modifications to the scope of Radiologist services, the location within Italy Milan, or the timeline must be documented in a written addendum signed by both parties. This document does not replace a formal medical referral or a diagnostic prescription issued by a treating physician. For questions regarding this Quotation Estimate, please contact our administrative office in Milan at +39 02 8342 1190 or via email at</w:t>
      </w:r>
      <w:r>
        <w:t xml:space="preserve"> </w:t>
      </w:r>
      <w:r>
        <w:rPr>
          <w:iCs/>
          <w:i/>
        </w:rPr>
        <w:t xml:space="preserve">amministrazione@clinica-radiologica-milano.it</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Italy Milan</dc:title>
  <dc:creator/>
  <dc:language>en</dc:language>
  <cp:keywords/>
  <dcterms:created xsi:type="dcterms:W3CDTF">2026-10-10T02:17:45Z</dcterms:created>
  <dcterms:modified xsi:type="dcterms:W3CDTF">2026-10-10T02:17:45Z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