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Radiologist Diagnostic &amp; Imaging Services</w:t>
      </w:r>
    </w:p>
    <w:p>
      <w:pPr>
        <w:pStyle w:val="BodyText"/>
      </w:pPr>
      <w:r>
        <w:t xml:space="preserve">Serving Pakistan Islamabad &amp; Surrounding Regions</w:t>
      </w:r>
    </w:p>
    <w:bookmarkEnd w:id="20"/>
    <w:bookmarkStart w:id="21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Capital Imaging &amp; Radiology Centre</w:t>
      </w:r>
    </w:p>
    <w:p>
      <w:pPr>
        <w:pStyle w:val="BodyText"/>
      </w:pPr>
      <w:r>
        <w:t xml:space="preserve">Plot 42-B, Blue Area, Jinnah Avenue</w:t>
      </w:r>
    </w:p>
    <w:p>
      <w:pPr>
        <w:pStyle w:val="BodyText"/>
      </w:pPr>
      <w:r>
        <w:t xml:space="preserve">Islamabad, Pakistan</w:t>
      </w:r>
    </w:p>
    <w:p>
      <w:pPr>
        <w:pStyle w:val="BodyText"/>
      </w:pPr>
      <w:r>
        <w:t xml:space="preserve">Phone: +92-51-227-XXXX</w:t>
      </w:r>
    </w:p>
    <w:p>
      <w:pPr>
        <w:pStyle w:val="BodyText"/>
      </w:pPr>
      <w:r>
        <w:t xml:space="preserve">Email: info@capitalimaging.pk</w:t>
      </w:r>
    </w:p>
    <w:p>
      <w:pPr>
        <w:pStyle w:val="BodyText"/>
      </w:pPr>
      <w:r>
        <w:t xml:space="preserve">Registration No: PMDC-IR-2019-04521</w:t>
      </w:r>
    </w:p>
    <w:bookmarkEnd w:id="21"/>
    <w:bookmarkStart w:id="22" w:name="client-details"/>
    <w:p>
      <w:pPr>
        <w:pStyle w:val="Heading3"/>
      </w:pPr>
      <w:r>
        <w:t xml:space="preserve">Client Details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[To be filled]</w:t>
      </w:r>
    </w:p>
    <w:p>
      <w:pPr>
        <w:pStyle w:val="BodyText"/>
      </w:pPr>
      <w:r>
        <w:rPr>
          <w:bCs/>
          <w:b/>
        </w:rPr>
        <w:t xml:space="preserve">Organization:</w:t>
      </w:r>
      <w:r>
        <w:t xml:space="preserve"> </w:t>
      </w:r>
      <w:r>
        <w:t xml:space="preserve">[Hospital / Clinic / Individual]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[Islamabad, Pakistan]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/ Email]</w:t>
      </w:r>
    </w:p>
    <w:p>
      <w:pPr>
        <w:pStyle w:val="BodyText"/>
      </w:pPr>
      <w:r>
        <w:rPr>
          <w:bCs/>
          <w:b/>
        </w:rPr>
        <w:t xml:space="preserve">Tax Registration No:</w:t>
      </w:r>
      <w:r>
        <w:t xml:space="preserve"> </w:t>
      </w:r>
      <w:r>
        <w:t xml:space="preserve">[NTN]</w:t>
      </w:r>
    </w:p>
    <w:bookmarkEnd w:id="22"/>
    <w:p>
      <w:pPr>
        <w:pStyle w:val="BodyText"/>
      </w:pPr>
      <w:r>
        <w:rPr>
          <w:bCs/>
          <w:b/>
        </w:rPr>
        <w:t xml:space="preserve">Quotation Estimate No:</w:t>
      </w:r>
      <w:r>
        <w:t xml:space="preserve"> </w:t>
      </w:r>
      <w:r>
        <w:t xml:space="preserve">QTE-2025-IR-0847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[DD/MM/YYYY]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[DD/MM/YYYY + 30 days]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Dr. [Name], Consultant Radiologist</w:t>
      </w:r>
    </w:p>
    <w:bookmarkStart w:id="23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Capital Imaging &amp; Radiology Centre, a fully licensed diagnostic facility operating in</w:t>
      </w:r>
      <w:r>
        <w:t xml:space="preserve"> </w:t>
      </w:r>
      <w:r>
        <w:t xml:space="preserve">Pakistan Islamabad</w:t>
      </w:r>
      <w:r>
        <w:t xml:space="preserve">, to provide a comprehensive and transparent cost breakdown for the engagement of a qualified</w:t>
      </w:r>
      <w:r>
        <w:t xml:space="preserve"> </w:t>
      </w:r>
      <w:r>
        <w:t xml:space="preserve">Radiologist</w:t>
      </w:r>
      <w:r>
        <w:t xml:space="preserve"> </w:t>
      </w:r>
      <w:r>
        <w:t xml:space="preserve">for diagnostic imaging interpretation, clinical consultation, and related radiological services. This document serves as a formal proposal outlining the scope of work, professional fees, and applicable terms for the client's review and acceptance. All pricing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denominated in Pakistani Rupees (PKR) and reflects the current market rates for radiological services in the Islamabad Capital Territory.</w:t>
      </w:r>
    </w:p>
    <w:bookmarkEnd w:id="23"/>
    <w:bookmarkStart w:id="24" w:name="scope-of-radiologist-services"/>
    <w:p>
      <w:pPr>
        <w:pStyle w:val="Heading2"/>
      </w:pPr>
      <w:r>
        <w:t xml:space="preserve">2. Scope of Radiologist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provide the following professional services within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metropolitan area and its immediate suburbs including Rawalpindi, Bahria Town, and DHA sectors:</w:t>
      </w:r>
    </w:p>
    <w:p>
      <w:pPr>
        <w:numPr>
          <w:ilvl w:val="0"/>
          <w:numId w:val="1001"/>
        </w:numPr>
        <w:pStyle w:val="Compact"/>
      </w:pPr>
      <w:r>
        <w:t xml:space="preserve">Interpretation and reporting of all diagnostic imaging modalities including X-ray, CT scan, MRI, ultrasound, and mammography.</w:t>
      </w:r>
    </w:p>
    <w:p>
      <w:pPr>
        <w:numPr>
          <w:ilvl w:val="0"/>
          <w:numId w:val="1001"/>
        </w:numPr>
        <w:pStyle w:val="Compact"/>
      </w:pPr>
      <w:r>
        <w:t xml:space="preserve">On-site and tele-radiology consultation services for partner hospitals and clinics in Islamabad.</w:t>
      </w:r>
    </w:p>
    <w:p>
      <w:pPr>
        <w:numPr>
          <w:ilvl w:val="0"/>
          <w:numId w:val="1001"/>
        </w:numPr>
        <w:pStyle w:val="Compact"/>
      </w:pPr>
      <w:r>
        <w:t xml:space="preserve">Emergency radiological reporting with a guaranteed turnaround time of no more than 30 minutes for critical cases.</w:t>
      </w:r>
    </w:p>
    <w:p>
      <w:pPr>
        <w:numPr>
          <w:ilvl w:val="0"/>
          <w:numId w:val="1001"/>
        </w:numPr>
        <w:pStyle w:val="Compact"/>
      </w:pPr>
      <w:r>
        <w:t xml:space="preserve">Second opinion services for complex or ambiguous imaging findings.</w:t>
      </w:r>
    </w:p>
    <w:p>
      <w:pPr>
        <w:numPr>
          <w:ilvl w:val="0"/>
          <w:numId w:val="1001"/>
        </w:numPr>
        <w:pStyle w:val="Compact"/>
      </w:pPr>
      <w:r>
        <w:t xml:space="preserve">Participation in multidisciplinary tumor board meetings and clinical case conferences.</w:t>
      </w:r>
    </w:p>
    <w:p>
      <w:pPr>
        <w:numPr>
          <w:ilvl w:val="0"/>
          <w:numId w:val="1001"/>
        </w:numPr>
        <w:pStyle w:val="Compact"/>
      </w:pPr>
      <w:r>
        <w:t xml:space="preserve">Training and mentoring of junior radiology residents and radiographers at affiliated institutions in Pakistan Islamabad.</w:t>
      </w:r>
    </w:p>
    <w:p>
      <w:pPr>
        <w:numPr>
          <w:ilvl w:val="0"/>
          <w:numId w:val="1001"/>
        </w:numPr>
        <w:pStyle w:val="Compact"/>
      </w:pPr>
      <w:r>
        <w:t xml:space="preserve">Annual quality assurance audits of imaging equipment and reporting standards.</w:t>
      </w:r>
    </w:p>
    <w:bookmarkEnd w:id="24"/>
    <w:bookmarkStart w:id="25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Full-time Consultant Radiologist – Monthly Professional Fee (including all reporting duties)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On-Call Radiologist Coverage (24/7 rotation, Islamabad area)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Second Opinion Consultation (per case, complex imaging)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 cases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Tele-Radiology Reporting Service (remote interpretation for partner clinics)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 reports/month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Multidisciplinary Tumor Board Participation (per session)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Resident Training &amp; Mentoring Program (per academic year)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Assurance Audit &amp; Equipment Calibration Review (annual)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visit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Logistics within Pakistan Islamabad (monthly allowance)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 (PKR)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11,035,000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GST / Sales Tax (18% as applicable in Islamabad)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1,986,300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(PKR)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13,021,300</w:t>
            </w:r>
          </w:p>
        </w:tc>
      </w:tr>
    </w:tbl>
    <w:bookmarkEnd w:id="25"/>
    <w:bookmarkStart w:id="26" w:name="X985eb999f0cfcda5f1af1a675bf0b7c2e0a6c64"/>
    <w:p>
      <w:pPr>
        <w:pStyle w:val="Heading2"/>
      </w:pPr>
      <w:r>
        <w:t xml:space="preserve">4. Terms and Conditions of This Quotation Estimate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rates may be subject to revision based on prevailing market conditions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Payment terms: 50% advance upon acceptance of this</w:t>
      </w:r>
      <w:r>
        <w:t xml:space="preserve"> </w:t>
      </w:r>
      <w:r>
        <w:t xml:space="preserve">Quotation Estimate</w:t>
      </w:r>
      <w:r>
        <w:t xml:space="preserve">, with the remaining 50% payable in equal monthly installments over the contract duration.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shall maintain valid Professional Medical &amp; Dental Council (PMDC) registration and malpractice insurance throughout the engagement period.</w:t>
      </w:r>
    </w:p>
    <w:p>
      <w:pPr>
        <w:numPr>
          <w:ilvl w:val="0"/>
          <w:numId w:val="1002"/>
        </w:numPr>
        <w:pStyle w:val="Compact"/>
      </w:pPr>
      <w:r>
        <w:t xml:space="preserve">All diagnostic reports issued by 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shall comply with the standards set by the Pakistan Medical Association and international radiology reporting guidelines (ACR / RCR).</w:t>
      </w:r>
    </w:p>
    <w:p>
      <w:pPr>
        <w:numPr>
          <w:ilvl w:val="0"/>
          <w:numId w:val="1002"/>
        </w:numPr>
        <w:pStyle w:val="Compact"/>
      </w:pPr>
      <w:r>
        <w:t xml:space="preserve">Confidentiality: All patient data and imaging records shall be handled in strict accordance with the Pakistan Personal Data Protection Act and institutional privacy policies applicable in Islamabad.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the cost of imaging equipment, contrast media, or consumables unless explicitly stated in the itemized table above.</w:t>
      </w:r>
    </w:p>
    <w:p>
      <w:pPr>
        <w:numPr>
          <w:ilvl w:val="0"/>
          <w:numId w:val="1002"/>
        </w:numPr>
        <w:pStyle w:val="Compact"/>
      </w:pPr>
      <w:r>
        <w:t xml:space="preserve">Any additional services beyond the scope defined herein shall be subject to a separate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by the service provider.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 engagement shall be resolved through arbitration in accordance with the laws of the Islamabad Capital Territory, Pakistan.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reserves the right to decline any imaging interpretation that falls outside their subspecialty competency, with a referral to an appropriate specialist within 24 hours.</w:t>
      </w:r>
    </w:p>
    <w:bookmarkEnd w:id="26"/>
    <w:bookmarkStart w:id="27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Radiologist</w:t>
      </w:r>
      <w:r>
        <w:t xml:space="preserve"> </w:t>
      </w:r>
      <w:r>
        <w:t xml:space="preserve">services in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and agrees to the terms, conditions, and pricing outlined herein. This document, once countersigned by both parties, constitutes a binding service agreement.</w:t>
      </w:r>
    </w:p>
    <w:p>
      <w:pPr>
        <w:pStyle w:val="BodyText"/>
      </w:pPr>
      <w:r>
        <w:rPr>
          <w:bCs/>
          <w:b/>
        </w:rPr>
        <w:t xml:space="preserve">For Capital Imaging &amp; Radiology Centre</w:t>
      </w:r>
    </w:p>
    <w:p>
      <w:pPr>
        <w:pStyle w:val="BodyText"/>
      </w:pPr>
      <w:r>
        <w:t xml:space="preserve">Dr. [Name], Consultant Radiologist</w:t>
      </w:r>
    </w:p>
    <w:p>
      <w:pPr>
        <w:pStyle w:val="BodyText"/>
      </w:pPr>
      <w:r>
        <w:t xml:space="preserve">Signature &amp; Date</w:t>
      </w:r>
    </w:p>
    <w:p>
      <w:pPr>
        <w:pStyle w:val="BodyText"/>
      </w:pPr>
      <w:r>
        <w:rPr>
          <w:bCs/>
          <w:b/>
        </w:rPr>
        <w:t xml:space="preserve">For the Client</w:t>
      </w:r>
    </w:p>
    <w:p>
      <w:pPr>
        <w:pStyle w:val="BodyText"/>
      </w:pPr>
      <w:r>
        <w:t xml:space="preserve">Name &amp; Designation</w:t>
      </w:r>
    </w:p>
    <w:p>
      <w:pPr>
        <w:pStyle w:val="BodyText"/>
      </w:pPr>
      <w:r>
        <w:t xml:space="preserve">Signature &amp; Date</w:t>
      </w:r>
    </w:p>
    <w:p>
      <w:pPr>
        <w:pStyle w:val="BodyText"/>
      </w:pPr>
      <w:r>
        <w:t xml:space="preserve">This Quotation Estimate is a confidential document prepared exclusively for the named client. Unauthorized reproduction or distribution is prohibited. Issued in Islamabad, Pakistan. © 2025 Capital Imaging &amp; Radiology Centre.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Radiologist Services - Pakistan Islamabad</dc:title>
  <dc:creator/>
  <dc:language>en</dc:language>
  <cp:keywords/>
  <dcterms:created xsi:type="dcterms:W3CDTF">2026-10-10T01:56:35Z</dcterms:created>
  <dcterms:modified xsi:type="dcterms:W3CDTF">2026-10-10T01:56:35Z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