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Radiologist Services — South Korea Seoul</w:t>
      </w:r>
    </w:p>
    <w:p>
      <w:pPr>
        <w:pStyle w:val="BodyText"/>
      </w:pPr>
      <w:r>
        <w:t xml:space="preserve">Document Reference No: QTE-SEOUL-RAD-2025-0417</w:t>
      </w:r>
    </w:p>
    <w:bookmarkEnd w:id="20"/>
    <w:p>
      <w:pPr>
        <w:pStyle w:val="BodyText"/>
      </w:pPr>
      <w:r>
        <w:rPr>
          <w:bCs/>
          <w:b/>
        </w:rPr>
        <w:t xml:space="preserve">Prepared By:</w:t>
      </w:r>
      <w:r>
        <w:br/>
      </w:r>
      <w:r>
        <w:t xml:space="preserve">Seoul Medical Staffing Solutions Co., Ltd.</w:t>
      </w:r>
      <w:r>
        <w:br/>
      </w:r>
      <w:r>
        <w:t xml:space="preserve">12F, 456 Teheran-ro, Gangnam-gu</w:t>
      </w:r>
      <w:r>
        <w:br/>
      </w:r>
      <w:r>
        <w:t xml:space="preserve">Seoul, South Korea 06236</w:t>
      </w:r>
      <w:r>
        <w:br/>
      </w:r>
      <w:r>
        <w:t xml:space="preserve">Tel: +82-2-555-0147</w:t>
      </w:r>
      <w:r>
        <w:br/>
      </w:r>
      <w:r>
        <w:t xml:space="preserve">Email: estimates@seoulmedstaff.co.kr</w:t>
      </w:r>
    </w:p>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Quotation Estimate No:</w:t>
      </w:r>
      <w:r>
        <w:t xml:space="preserve"> </w:t>
      </w:r>
      <w:r>
        <w:t xml:space="preserve">QTE-SEOUL-RAD-2025-0417</w:t>
      </w:r>
      <w:r>
        <w:br/>
      </w:r>
      <w:r>
        <w:rPr>
          <w:bCs/>
          <w:b/>
        </w:rPr>
        <w:t xml:space="preserve">Page:</w:t>
      </w:r>
      <w:r>
        <w:t xml:space="preserve"> </w:t>
      </w:r>
      <w:r>
        <w:t xml:space="preserve">1 of 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Han River Diagnostic Imaging Center</w:t>
            </w:r>
          </w:p>
        </w:tc>
      </w:tr>
      <w:tr>
        <w:tc>
          <w:tcPr/>
          <w:p>
            <w:pPr>
              <w:pStyle w:val="Compact"/>
              <w:jc w:val="left"/>
            </w:pPr>
            <w:r>
              <w:t xml:space="preserve">Address</w:t>
            </w:r>
          </w:p>
        </w:tc>
        <w:tc>
          <w:tcPr/>
          <w:p>
            <w:pPr>
              <w:pStyle w:val="Compact"/>
              <w:jc w:val="left"/>
            </w:pPr>
            <w:r>
              <w:t xml:space="preserve">78 Itaewon-ro, Yongsan-gu, Seoul, South Korea 04320</w:t>
            </w:r>
          </w:p>
        </w:tc>
      </w:tr>
      <w:tr>
        <w:tc>
          <w:tcPr/>
          <w:p>
            <w:pPr>
              <w:pStyle w:val="Compact"/>
              <w:jc w:val="left"/>
            </w:pPr>
            <w:r>
              <w:t xml:space="preserve">Contact Person</w:t>
            </w:r>
          </w:p>
        </w:tc>
        <w:tc>
          <w:tcPr/>
          <w:p>
            <w:pPr>
              <w:pStyle w:val="Compact"/>
              <w:jc w:val="left"/>
            </w:pPr>
            <w:r>
              <w:t xml:space="preserve">Dr. Min-Ji Park, Chief Medical Officer</w:t>
            </w:r>
          </w:p>
        </w:tc>
      </w:tr>
      <w:tr>
        <w:tc>
          <w:tcPr/>
          <w:p>
            <w:pPr>
              <w:pStyle w:val="Compact"/>
              <w:jc w:val="left"/>
            </w:pPr>
            <w:r>
              <w:t xml:space="preserve">Phone</w:t>
            </w:r>
          </w:p>
        </w:tc>
        <w:tc>
          <w:tcPr/>
          <w:p>
            <w:pPr>
              <w:pStyle w:val="Compact"/>
              <w:jc w:val="left"/>
            </w:pPr>
            <w:r>
              <w:t xml:space="preserve">+82-2-778-3321</w:t>
            </w:r>
          </w:p>
        </w:tc>
      </w:tr>
      <w:tr>
        <w:tc>
          <w:tcPr/>
          <w:p>
            <w:pPr>
              <w:pStyle w:val="Compact"/>
              <w:jc w:val="left"/>
            </w:pPr>
            <w:r>
              <w:t xml:space="preserve">Email</w:t>
            </w:r>
          </w:p>
        </w:tc>
        <w:tc>
          <w:tcPr/>
          <w:p>
            <w:pPr>
              <w:pStyle w:val="Compact"/>
              <w:jc w:val="left"/>
            </w:pPr>
            <w:r>
              <w:t xml:space="preserve">mj.park@hanriverdiagnostic.kr</w:t>
            </w:r>
          </w:p>
        </w:tc>
      </w:tr>
    </w:tbl>
    <w:bookmarkEnd w:id="21"/>
    <w:bookmarkStart w:id="22" w:name="X435747963bd6d40b4e479a363a5fc496a1e73fe"/>
    <w:p>
      <w:pPr>
        <w:pStyle w:val="Heading2"/>
      </w:pPr>
      <w:r>
        <w:t xml:space="preserve">2. Scope of Services — Radiologist Engagement in South Korea Seoul</w:t>
      </w:r>
    </w:p>
    <w:p>
      <w:pPr>
        <w:pStyle w:val="FirstParagraph"/>
      </w:pPr>
      <w:r>
        <w:t xml:space="preserve">This Quotation Estimate is issued by Seoul Medical Staffing Solutions Co., Ltd. to provide a comprehensive and itemized cost breakdown for the recruitment, placement, and ongoing professional engagement of a</w:t>
      </w:r>
      <w:r>
        <w:t xml:space="preserve"> </w:t>
      </w:r>
      <w:r>
        <w:t xml:space="preserve">Radiologist</w:t>
      </w:r>
      <w:r>
        <w:t xml:space="preserve"> </w:t>
      </w:r>
      <w:r>
        <w:t xml:space="preserve">at the Han River Diagnostic Imaging Center, located in the metropolitan area of</w:t>
      </w:r>
      <w:r>
        <w:t xml:space="preserve"> </w:t>
      </w:r>
      <w:r>
        <w:t xml:space="preserve">South Korea Seoul</w:t>
      </w:r>
      <w:r>
        <w:t xml:space="preserve">. The services outlined below encompass the full lifecycle of the Radiologist engagement, from initial candidate sourcing through to the completion of the contracted term.</w:t>
      </w:r>
    </w:p>
    <w:p>
      <w:pPr>
        <w:pStyle w:val="BodyText"/>
      </w:pPr>
      <w:r>
        <w:t xml:space="preserve">The Radiologist will be responsible for performing and interpreting diagnostic imaging studies including but not limited to computed tomography (CT), magnetic resonance imaging (MRI), digital radiography, ultrasound, and fluoroscopy. The position requires a board-certified Radiologist holding a valid medical license issued by the Korean Medical Association and registered with the Korean Society of Radiology. The professional will operate within the regulatory framework established by the Ministry of Health and Welfare of the Republic of Korea.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Recruitment and screening of qualified Radiologist candidates registered in South Korea Seoul</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Verification of Korean medical license, board certification, and Korean Society of Radiology membership</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Monthly professional fee for the Radiologist (full-time, 40 hrs/week, 5-day schedule)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04</w:t>
            </w:r>
          </w:p>
        </w:tc>
        <w:tc>
          <w:tcPr/>
          <w:p>
            <w:pPr>
              <w:pStyle w:val="Compact"/>
              <w:jc w:val="left"/>
            </w:pPr>
            <w:r>
              <w:t xml:space="preserve">On-call and after-hours imaging interpretation coverage (estimated 8 shifts/month)</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Annual continuing medical education (CME) allowance and Korean Society of Radiology conference attendance</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Professional liability insurance for the Radiologist (Korean Medical Malpractice Insurance)</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Administrative and HR management fee (payroll processing, tax withholding, social insurance enrollment in Seoul)</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Relocation and settlement assistance for the Radiologist (housing subsidy, transportation, Korean language orientation)</w:t>
            </w:r>
          </w:p>
        </w:tc>
        <w:tc>
          <w:tcPr/>
          <w:p>
            <w:pPr>
              <w:pStyle w:val="Compact"/>
              <w:jc w:val="left"/>
            </w:pPr>
            <w:r>
              <w:t xml:space="preserve">One-time</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TOTAL ESTIMATED COST (KRW)</w:t>
            </w:r>
          </w:p>
        </w:tc>
        <w:tc>
          <w:tcPr/>
          <w:p>
            <w:pPr>
              <w:pStyle w:val="Compact"/>
              <w:jc w:val="left"/>
            </w:pPr>
            <w:r>
              <w:t xml:space="preserve">271,050,000</w:t>
            </w:r>
          </w:p>
        </w:tc>
      </w:tr>
      <w:tr>
        <w:tc>
          <w:tcPr>
            <w:gridSpan w:val="4"/>
          </w:tcPr>
          <w:p>
            <w:pPr>
              <w:pStyle w:val="Compact"/>
              <w:jc w:val="right"/>
            </w:pPr>
            <w:r>
              <w:t xml:space="preserve">TOTAL ESTIMATED COST (USD, approx. at 1,350 KRW/USD)</w:t>
            </w:r>
          </w:p>
        </w:tc>
        <w:tc>
          <w:tcPr/>
          <w:p>
            <w:pPr>
              <w:pStyle w:val="Compact"/>
              <w:jc w:val="left"/>
            </w:pPr>
            <w:r>
              <w:t xml:space="preserve">$200,777.78</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Any acceptance beyond this period will require re-issuance of the document with updated pricing.</w:t>
      </w:r>
    </w:p>
    <w:p>
      <w:pPr>
        <w:numPr>
          <w:ilvl w:val="0"/>
          <w:numId w:val="1001"/>
        </w:numPr>
        <w:pStyle w:val="Compact"/>
      </w:pPr>
      <w:r>
        <w:t xml:space="preserve">All monetary values are quoted in Korean Won (KRW) unless otherwise specified. The USD conversion is provided for reference only and is based on the exchange rate prevailing on the date of issue.</w:t>
      </w:r>
    </w:p>
    <w:p>
      <w:pPr>
        <w:numPr>
          <w:ilvl w:val="0"/>
          <w:numId w:val="1001"/>
        </w:numPr>
        <w:pStyle w:val="Compact"/>
      </w:pPr>
      <w:r>
        <w:t xml:space="preserve">The Radiologist engagement is subject to a minimum contract term of twelve (12) months. Early termination by either party prior to the completion of the term will incur a penalty equal to fifty percent (50%) of the remaining monthly professional fees.</w:t>
      </w:r>
    </w:p>
    <w:p>
      <w:pPr>
        <w:numPr>
          <w:ilvl w:val="0"/>
          <w:numId w:val="1001"/>
        </w:numPr>
        <w:pStyle w:val="Compact"/>
      </w:pPr>
      <w:r>
        <w:t xml:space="preserve">Payment terms: A deposit of twenty percent (20%) of the total Quotation Estimate value is due upon signing of the service agreement. The remaining balance shall be invoiced monthly in arrears, payable within fifteen (15) business days of invoice receipt.</w:t>
      </w:r>
    </w:p>
    <w:p>
      <w:pPr>
        <w:numPr>
          <w:ilvl w:val="0"/>
          <w:numId w:val="1001"/>
        </w:numPr>
        <w:pStyle w:val="Compact"/>
      </w:pPr>
      <w:r>
        <w:t xml:space="preserve">The Radiologist must maintain a valid medical practice license issued by the Korean Medical Association throughout the entire engagement period in South Korea Seoul. Failure to maintain licensure will constitute grounds for immediate contract termination.</w:t>
      </w:r>
    </w:p>
    <w:p>
      <w:pPr>
        <w:numPr>
          <w:ilvl w:val="0"/>
          <w:numId w:val="1001"/>
        </w:numPr>
        <w:pStyle w:val="Compact"/>
      </w:pPr>
      <w:r>
        <w:t xml:space="preserve">All patient data and imaging records handled by the Radiologist are subject to the Personal Information Protection Act (PIPA) of the Republic of Korea and the Medical Service Act. Strict confidentiality and data security protocols must be observed.</w:t>
      </w:r>
    </w:p>
    <w:p>
      <w:pPr>
        <w:numPr>
          <w:ilvl w:val="0"/>
          <w:numId w:val="1001"/>
        </w:numPr>
        <w:pStyle w:val="Compact"/>
      </w:pPr>
      <w:r>
        <w:t xml:space="preserve">Seoul Medical Staffing Solutions Co., Ltd. shall not be liable for any clinical decisions, diagnostic interpretations, or medical judgments made by the Radiologist during the course of employment.</w:t>
      </w:r>
    </w:p>
    <w:p>
      <w:pPr>
        <w:numPr>
          <w:ilvl w:val="0"/>
          <w:numId w:val="1001"/>
        </w:numPr>
        <w:pStyle w:val="Compact"/>
      </w:pPr>
      <w:r>
        <w:t xml:space="preserve">This Quotation Estimate does not constitute a binding contract. A formal service agreement must be executed by both parties prior to the commencement of services.</w:t>
      </w:r>
    </w:p>
    <w:p>
      <w:pPr>
        <w:numPr>
          <w:ilvl w:val="0"/>
          <w:numId w:val="1001"/>
        </w:numPr>
        <w:pStyle w:val="Compact"/>
      </w:pPr>
      <w:r>
        <w:t xml:space="preserve">Any disputes arising from this Quotation Estimate or the subsequent service agreement shall be resolved through arbitration in Seoul, South Korea, in accordance with the rules of the Korean Commercial Arbitration Board.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Radiologist services in South Korea Seoul and agrees to the terms and conditions outlined herein. This signature indicates intent to proceed with the engagement and does not constitute a final binding contract until a formal service agreement is executed.</w:t>
      </w:r>
    </w:p>
    <w:bookmarkEnd w:id="25"/>
    <w:p>
      <w:pPr>
        <w:pStyle w:val="BodyText"/>
      </w:pPr>
      <w:r>
        <w:rPr>
          <w:bCs/>
          <w:b/>
        </w:rPr>
        <w:t xml:space="preserve">For: Seoul Medical Staffing Solutions Co., Ltd.</w:t>
      </w:r>
      <w:r>
        <w:br/>
      </w:r>
      <w:r>
        <w:br/>
      </w:r>
      <w:r>
        <w:t xml:space="preserve">Name: ______________________________</w:t>
      </w:r>
      <w:r>
        <w:br/>
      </w:r>
      <w:r>
        <w:t xml:space="preserve">Title: Director of Medical Staffing</w:t>
      </w:r>
      <w:r>
        <w:br/>
      </w:r>
      <w:r>
        <w:t xml:space="preserve">Signature: ______________________________</w:t>
      </w:r>
      <w:r>
        <w:br/>
      </w:r>
      <w:r>
        <w:t xml:space="preserve">Date: ______________________________</w:t>
      </w:r>
    </w:p>
    <w:p>
      <w:pPr>
        <w:pStyle w:val="BodyText"/>
      </w:pPr>
      <w:r>
        <w:rPr>
          <w:bCs/>
          <w:b/>
        </w:rPr>
        <w:t xml:space="preserve">For: Han River Diagnostic Imaging Center</w:t>
      </w:r>
      <w:r>
        <w:br/>
      </w:r>
      <w:r>
        <w:br/>
      </w:r>
      <w:r>
        <w:t xml:space="preserve">Name: ______________________________</w:t>
      </w:r>
      <w:r>
        <w:br/>
      </w:r>
      <w:r>
        <w:t xml:space="preserve">Title: Chief Medical Officer</w:t>
      </w:r>
      <w:r>
        <w:br/>
      </w:r>
      <w:r>
        <w:t xml:space="preserve">Signature: ______________________________</w:t>
      </w:r>
      <w:r>
        <w:br/>
      </w:r>
      <w:r>
        <w:t xml:space="preserve">Date: ______________________________</w:t>
      </w:r>
    </w:p>
    <w:p>
      <w:pPr>
        <w:pStyle w:val="BodyText"/>
      </w:pPr>
      <w:r>
        <w:t xml:space="preserve">Quotation Estimate QTE-SEOUL-RAD-2025-0417 — Radiologist Services — South Korea Seoul</w:t>
      </w:r>
    </w:p>
    <w:p>
      <w:pPr>
        <w:pStyle w:val="BodyText"/>
      </w:pPr>
      <w:r>
        <w:t xml:space="preserve">Seoul Medical Staffing Solutions Co., Ltd. | 12F, 456 Teheran-ro, Gangnam-gu, Seoul, South Korea 06236</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South Korea Seoul</dc:title>
  <dc:creator/>
  <dc:language>en</dc:language>
  <cp:keywords/>
  <dcterms:created xsi:type="dcterms:W3CDTF">2026-10-10T04:21:37Z</dcterms:created>
  <dcterms:modified xsi:type="dcterms:W3CDTF">2026-10-10T04:21:37Z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