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quotation-estimate"/>
    <w:p>
      <w:pPr>
        <w:pStyle w:val="Heading1"/>
      </w:pPr>
      <w:r>
        <w:t xml:space="preserve">Quotation Estimate</w:t>
      </w:r>
    </w:p>
    <w:p>
      <w:pPr>
        <w:pStyle w:val="FirstParagraph"/>
      </w:pPr>
      <w:r>
        <w:t xml:space="preserve">Professional Radiologist Diagnostic Services — Uzbekistan Tashkent</w:t>
      </w:r>
    </w:p>
    <w:p>
      <w:pPr>
        <w:pStyle w:val="BodyText"/>
      </w:pPr>
      <w:r>
        <w:t xml:space="preserve">Document No: QE-2025-TK-0472</w:t>
      </w:r>
    </w:p>
    <w:bookmarkEnd w:id="20"/>
    <w:bookmarkStart w:id="21" w:name="provider-information"/>
    <w:p>
      <w:pPr>
        <w:pStyle w:val="Heading3"/>
      </w:pPr>
      <w:r>
        <w:t xml:space="preserve">Provider Information</w:t>
      </w:r>
    </w:p>
    <w:p>
      <w:pPr>
        <w:pStyle w:val="FirstParagraph"/>
      </w:pPr>
      <w:r>
        <w:rPr>
          <w:bCs/>
          <w:b/>
        </w:rPr>
        <w:t xml:space="preserve">MedScan Diagnostic Center</w:t>
      </w:r>
    </w:p>
    <w:p>
      <w:pPr>
        <w:pStyle w:val="BodyText"/>
      </w:pPr>
      <w:r>
        <w:t xml:space="preserve">142 Amir Temur Avenue, Mirzo-Ulugbek District</w:t>
      </w:r>
    </w:p>
    <w:p>
      <w:pPr>
        <w:pStyle w:val="BodyText"/>
      </w:pPr>
      <w:r>
        <w:t xml:space="preserve">Tashkent, 100084, Uzbekistan</w:t>
      </w:r>
    </w:p>
    <w:p>
      <w:pPr>
        <w:pStyle w:val="BodyText"/>
      </w:pPr>
      <w:r>
        <w:t xml:space="preserve">Tel: +998 (71) 200-45-67</w:t>
      </w:r>
    </w:p>
    <w:p>
      <w:pPr>
        <w:pStyle w:val="BodyText"/>
      </w:pPr>
      <w:r>
        <w:t xml:space="preserve">Email: info@medscan-tashkent.uz</w:t>
      </w:r>
    </w:p>
    <w:p>
      <w:pPr>
        <w:pStyle w:val="BodyText"/>
      </w:pPr>
      <w:r>
        <w:t xml:space="preserve">License No: UZ-MED-2019-03847</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[To be filled]</w:t>
      </w:r>
    </w:p>
    <w:p>
      <w:pPr>
        <w:pStyle w:val="BodyText"/>
      </w:pPr>
      <w:r>
        <w:rPr>
          <w:bCs/>
          <w:b/>
        </w:rPr>
        <w:t xml:space="preserve">Organization:</w:t>
      </w:r>
      <w:r>
        <w:t xml:space="preserve"> </w:t>
      </w:r>
      <w:r>
        <w:t xml:space="preserve">[To be filled]</w:t>
      </w:r>
    </w:p>
    <w:p>
      <w:pPr>
        <w:pStyle w:val="BodyText"/>
      </w:pPr>
      <w:r>
        <w:rPr>
          <w:bCs/>
          <w:b/>
        </w:rPr>
        <w:t xml:space="preserve">Address:</w:t>
      </w:r>
      <w:r>
        <w:t xml:space="preserve"> </w:t>
      </w:r>
      <w:r>
        <w:t xml:space="preserve">Tashkent, Uzbekistan</w:t>
      </w:r>
    </w:p>
    <w:p>
      <w:pPr>
        <w:pStyle w:val="BodyText"/>
      </w:pPr>
      <w:r>
        <w:rPr>
          <w:bCs/>
          <w:b/>
        </w:rPr>
        <w:t xml:space="preserve">Contact Person:</w:t>
      </w:r>
      <w:r>
        <w:t xml:space="preserve"> </w:t>
      </w:r>
      <w:r>
        <w:t xml:space="preserve">[To be filled]</w:t>
      </w:r>
    </w:p>
    <w:p>
      <w:pPr>
        <w:pStyle w:val="BodyText"/>
      </w:pPr>
      <w:r>
        <w:rPr>
          <w:bCs/>
          <w:b/>
        </w:rPr>
        <w:t xml:space="preserve">Phone:</w:t>
      </w:r>
      <w:r>
        <w:t xml:space="preserve"> </w:t>
      </w:r>
      <w:r>
        <w:t xml:space="preserve">[To be filled]</w:t>
      </w:r>
    </w:p>
    <w:p>
      <w:pPr>
        <w:pStyle w:val="BodyText"/>
      </w:pPr>
      <w:r>
        <w:rPr>
          <w:bCs/>
          <w:b/>
        </w:rPr>
        <w:t xml:space="preserve">Email:</w:t>
      </w:r>
      <w:r>
        <w:t xml:space="preserve"> </w:t>
      </w:r>
      <w:r>
        <w:t xml:space="preserve">[To be filled]</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15 June 2025</w:t>
      </w:r>
    </w:p>
    <w:p>
      <w:pPr>
        <w:pStyle w:val="BodyText"/>
      </w:pPr>
      <w:r>
        <w:rPr>
          <w:bCs/>
          <w:b/>
        </w:rPr>
        <w:t xml:space="preserve">Quotation Valid Until:</w:t>
      </w:r>
      <w:r>
        <w:t xml:space="preserve"> </w:t>
      </w:r>
      <w:r>
        <w:t xml:space="preserve">15 July 2025</w:t>
      </w:r>
    </w:p>
    <w:p>
      <w:pPr>
        <w:pStyle w:val="BodyText"/>
      </w:pPr>
      <w:r>
        <w:rPr>
          <w:bCs/>
          <w:b/>
        </w:rPr>
        <w:t xml:space="preserve">Currency:</w:t>
      </w:r>
      <w:r>
        <w:t xml:space="preserve"> </w:t>
      </w:r>
      <w:r>
        <w:t xml:space="preserve">Uzbekistan Som (UZS) / USD</w:t>
      </w:r>
    </w:p>
    <w:p>
      <w:pPr>
        <w:pStyle w:val="BodyText"/>
      </w:pPr>
      <w:r>
        <w:rPr>
          <w:bCs/>
          <w:b/>
        </w:rPr>
        <w:t xml:space="preserve">Prepared By:</w:t>
      </w:r>
      <w:r>
        <w:t xml:space="preserve"> </w:t>
      </w:r>
      <w:r>
        <w:t xml:space="preserve">Dr. A. Karimov, Lead Radiologist</w:t>
      </w:r>
    </w:p>
    <w:bookmarkEnd w:id="23"/>
    <w:bookmarkStart w:id="24" w:name="service-location"/>
    <w:p>
      <w:pPr>
        <w:pStyle w:val="Heading3"/>
      </w:pPr>
      <w:r>
        <w:t xml:space="preserve">Service Location</w:t>
      </w:r>
    </w:p>
    <w:p>
      <w:pPr>
        <w:pStyle w:val="FirstParagraph"/>
      </w:pPr>
      <w:r>
        <w:rPr>
          <w:bCs/>
          <w:b/>
        </w:rPr>
        <w:t xml:space="preserve">Primary Site:</w:t>
      </w:r>
      <w:r>
        <w:t xml:space="preserve"> </w:t>
      </w:r>
      <w:r>
        <w:t xml:space="preserve">MedScan Diagnostic Center</w:t>
      </w:r>
    </w:p>
    <w:p>
      <w:pPr>
        <w:pStyle w:val="BodyText"/>
      </w:pPr>
      <w:r>
        <w:rPr>
          <w:bCs/>
          <w:b/>
        </w:rPr>
        <w:t xml:space="preserve">City:</w:t>
      </w:r>
      <w:r>
        <w:t xml:space="preserve"> </w:t>
      </w:r>
      <w:r>
        <w:t xml:space="preserve">Tashkent, Uzbekistan</w:t>
      </w:r>
    </w:p>
    <w:p>
      <w:pPr>
        <w:pStyle w:val="BodyText"/>
      </w:pPr>
      <w:r>
        <w:rPr>
          <w:bCs/>
          <w:b/>
        </w:rPr>
        <w:t xml:space="preserve">Operating Hours:</w:t>
      </w:r>
      <w:r>
        <w:t xml:space="preserve"> </w:t>
      </w:r>
      <w:r>
        <w:t xml:space="preserve">Mon–Sat, 08:00–20:00</w:t>
      </w:r>
    </w:p>
    <w:p>
      <w:pPr>
        <w:pStyle w:val="BodyText"/>
      </w:pPr>
      <w:r>
        <w:rPr>
          <w:bCs/>
          <w:b/>
        </w:rPr>
        <w:t xml:space="preserve">Emergency Radiologist On-Call:</w:t>
      </w:r>
      <w:r>
        <w:t xml:space="preserve"> </w:t>
      </w:r>
      <w:r>
        <w:t xml:space="preserve">24/7</w:t>
      </w:r>
    </w:p>
    <w:bookmarkEnd w:id="24"/>
    <w:bookmarkStart w:id="25" w:name="scope-of-radiologist-services"/>
    <w:p>
      <w:pPr>
        <w:pStyle w:val="Heading2"/>
      </w:pPr>
      <w:r>
        <w:t xml:space="preserve">1. Scope of Radiologist Services</w:t>
      </w:r>
    </w:p>
    <w:p>
      <w:pPr>
        <w:pStyle w:val="FirstParagraph"/>
      </w:pPr>
      <w:r>
        <w:t xml:space="preserve">This</w:t>
      </w:r>
      <w:r>
        <w:t xml:space="preserve"> </w:t>
      </w:r>
      <w:r>
        <w:t xml:space="preserve">Quotation Estimate</w:t>
      </w:r>
      <w:r>
        <w:t xml:space="preserve"> </w:t>
      </w:r>
      <w:r>
        <w:t xml:space="preserve">is issued by MedScan Diagnostic Center to provide comprehensive</w:t>
      </w:r>
      <w:r>
        <w:t xml:space="preserve"> </w:t>
      </w:r>
      <w:r>
        <w:t xml:space="preserve">Radiologist</w:t>
      </w:r>
      <w:r>
        <w:t xml:space="preserve"> </w:t>
      </w:r>
      <w:r>
        <w:t xml:space="preserve">diagnostic and imaging services for the client located in</w:t>
      </w:r>
      <w:r>
        <w:t xml:space="preserve"> </w:t>
      </w:r>
      <w:r>
        <w:t xml:space="preserve">Uzbekistan Tashkent</w:t>
      </w:r>
      <w:r>
        <w:t xml:space="preserve">. The scope encompasses a full spectrum of radiological examinations, interpretation, and reporting services delivered by board-certified Radiologist specialists operating within the Tashkent metropolitan area. All services comply with the regulatory standards set forth by the Ministry of Health of the Republic of Uzbekistan and adhere to international radiological safety protocols.</w:t>
      </w:r>
    </w:p>
    <w:bookmarkEnd w:id="25"/>
    <w:bookmarkStart w:id="26" w:name="detailed-service-breakdown"/>
    <w:p>
      <w:pPr>
        <w:pStyle w:val="Heading2"/>
      </w:pPr>
      <w:r>
        <w:t xml:space="preserve">2. Detailed Service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Consultation with Senior Radiologist (initial assessment, medical history review, and imaging protocol planning)</w:t>
            </w:r>
          </w:p>
        </w:tc>
        <w:tc>
          <w:tcPr/>
          <w:p>
            <w:pPr>
              <w:pStyle w:val="Compact"/>
              <w:jc w:val="left"/>
            </w:pPr>
            <w:r>
              <w:t xml:space="preserve">120 sessions</w:t>
            </w:r>
          </w:p>
        </w:tc>
        <w:tc>
          <w:tcPr/>
          <w:p>
            <w:pPr>
              <w:pStyle w:val="Compact"/>
              <w:jc w:val="left"/>
            </w:pPr>
            <w:r>
              <w:t xml:space="preserve">$45.00</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Digital X-Ray Examination (chest, abdominal, skeletal) with Radiologist interpretation and written report</w:t>
            </w:r>
          </w:p>
        </w:tc>
        <w:tc>
          <w:tcPr/>
          <w:p>
            <w:pPr>
              <w:pStyle w:val="Compact"/>
              <w:jc w:val="left"/>
            </w:pPr>
            <w:r>
              <w:t xml:space="preserve">600 scans</w:t>
            </w:r>
          </w:p>
        </w:tc>
        <w:tc>
          <w:tcPr/>
          <w:p>
            <w:pPr>
              <w:pStyle w:val="Compact"/>
              <w:jc w:val="left"/>
            </w:pPr>
            <w:r>
              <w:t xml:space="preserve">$25.00</w:t>
            </w:r>
          </w:p>
        </w:tc>
        <w:tc>
          <w:tcPr/>
          <w:p>
            <w:pPr>
              <w:pStyle w:val="Compact"/>
              <w:jc w:val="left"/>
            </w:pPr>
            <w:r>
              <w:t xml:space="preserve">$15,000.00</w:t>
            </w:r>
          </w:p>
        </w:tc>
      </w:tr>
      <w:tr>
        <w:tc>
          <w:tcPr/>
          <w:p>
            <w:pPr>
              <w:pStyle w:val="Compact"/>
              <w:jc w:val="left"/>
            </w:pPr>
            <w:r>
              <w:t xml:space="preserve">03</w:t>
            </w:r>
          </w:p>
        </w:tc>
        <w:tc>
          <w:tcPr/>
          <w:p>
            <w:pPr>
              <w:pStyle w:val="Compact"/>
              <w:jc w:val="left"/>
            </w:pPr>
            <w:r>
              <w:t xml:space="preserve">Computed Tomography (CT) Scan with contrast and Radiologist analysis</w:t>
            </w:r>
          </w:p>
        </w:tc>
        <w:tc>
          <w:tcPr/>
          <w:p>
            <w:pPr>
              <w:pStyle w:val="Compact"/>
              <w:jc w:val="left"/>
            </w:pPr>
            <w:r>
              <w:t xml:space="preserve">150 scans</w:t>
            </w:r>
          </w:p>
        </w:tc>
        <w:tc>
          <w:tcPr/>
          <w:p>
            <w:pPr>
              <w:pStyle w:val="Compact"/>
              <w:jc w:val="left"/>
            </w:pPr>
            <w:r>
              <w:t xml:space="preserve">$120.00</w:t>
            </w:r>
          </w:p>
        </w:tc>
        <w:tc>
          <w:tcPr/>
          <w:p>
            <w:pPr>
              <w:pStyle w:val="Compact"/>
              <w:jc w:val="left"/>
            </w:pPr>
            <w:r>
              <w:t xml:space="preserve">$18,000.00</w:t>
            </w:r>
          </w:p>
        </w:tc>
      </w:tr>
      <w:tr>
        <w:tc>
          <w:tcPr/>
          <w:p>
            <w:pPr>
              <w:pStyle w:val="Compact"/>
              <w:jc w:val="left"/>
            </w:pPr>
            <w:r>
              <w:t xml:space="preserve">04</w:t>
            </w:r>
          </w:p>
        </w:tc>
        <w:tc>
          <w:tcPr/>
          <w:p>
            <w:pPr>
              <w:pStyle w:val="Compact"/>
              <w:jc w:val="left"/>
            </w:pPr>
            <w:r>
              <w:t xml:space="preserve">Magnetic Resonance Imaging (MRI) with Radiologist diagnostic report</w:t>
            </w:r>
          </w:p>
        </w:tc>
        <w:tc>
          <w:tcPr/>
          <w:p>
            <w:pPr>
              <w:pStyle w:val="Compact"/>
              <w:jc w:val="left"/>
            </w:pPr>
            <w:r>
              <w:t xml:space="preserve">80 scans</w:t>
            </w:r>
          </w:p>
        </w:tc>
        <w:tc>
          <w:tcPr/>
          <w:p>
            <w:pPr>
              <w:pStyle w:val="Compact"/>
              <w:jc w:val="left"/>
            </w:pPr>
            <w:r>
              <w:t xml:space="preserve">$200.00</w:t>
            </w:r>
          </w:p>
        </w:tc>
        <w:tc>
          <w:tcPr/>
          <w:p>
            <w:pPr>
              <w:pStyle w:val="Compact"/>
              <w:jc w:val="left"/>
            </w:pPr>
            <w:r>
              <w:t xml:space="preserve">$16,000.00</w:t>
            </w:r>
          </w:p>
        </w:tc>
      </w:tr>
      <w:tr>
        <w:tc>
          <w:tcPr/>
          <w:p>
            <w:pPr>
              <w:pStyle w:val="Compact"/>
              <w:jc w:val="left"/>
            </w:pPr>
            <w:r>
              <w:t xml:space="preserve">05</w:t>
            </w:r>
          </w:p>
        </w:tc>
        <w:tc>
          <w:tcPr/>
          <w:p>
            <w:pPr>
              <w:pStyle w:val="Compact"/>
              <w:jc w:val="left"/>
            </w:pPr>
            <w:r>
              <w:t xml:space="preserve">Ultrasound Examination (abdominal, pelvic, vascular) performed and interpreted by Radiologist</w:t>
            </w:r>
          </w:p>
        </w:tc>
        <w:tc>
          <w:tcPr/>
          <w:p>
            <w:pPr>
              <w:pStyle w:val="Compact"/>
              <w:jc w:val="left"/>
            </w:pPr>
            <w:r>
              <w:t xml:space="preserve">300 scans</w:t>
            </w:r>
          </w:p>
        </w:tc>
        <w:tc>
          <w:tcPr/>
          <w:p>
            <w:pPr>
              <w:pStyle w:val="Compact"/>
              <w:jc w:val="left"/>
            </w:pPr>
            <w:r>
              <w:t xml:space="preserve">$35.00</w:t>
            </w:r>
          </w:p>
        </w:tc>
        <w:tc>
          <w:tcPr/>
          <w:p>
            <w:pPr>
              <w:pStyle w:val="Compact"/>
              <w:jc w:val="left"/>
            </w:pPr>
            <w:r>
              <w:t xml:space="preserve">$10,500.00</w:t>
            </w:r>
          </w:p>
        </w:tc>
      </w:tr>
      <w:tr>
        <w:tc>
          <w:tcPr/>
          <w:p>
            <w:pPr>
              <w:pStyle w:val="Compact"/>
              <w:jc w:val="left"/>
            </w:pPr>
            <w:r>
              <w:t xml:space="preserve">06</w:t>
            </w:r>
          </w:p>
        </w:tc>
        <w:tc>
          <w:tcPr/>
          <w:p>
            <w:pPr>
              <w:pStyle w:val="Compact"/>
              <w:jc w:val="left"/>
            </w:pPr>
            <w:r>
              <w:t xml:space="preserve">Mammography Screening with dedicated Radiologist reading and BI-RADS classification</w:t>
            </w:r>
          </w:p>
        </w:tc>
        <w:tc>
          <w:tcPr/>
          <w:p>
            <w:pPr>
              <w:pStyle w:val="Compact"/>
              <w:jc w:val="left"/>
            </w:pPr>
            <w:r>
              <w:t xml:space="preserve">200 scans</w:t>
            </w:r>
          </w:p>
        </w:tc>
        <w:tc>
          <w:tcPr/>
          <w:p>
            <w:pPr>
              <w:pStyle w:val="Compact"/>
              <w:jc w:val="left"/>
            </w:pPr>
            <w:r>
              <w:t xml:space="preserve">$55.00</w:t>
            </w:r>
          </w:p>
        </w:tc>
        <w:tc>
          <w:tcPr/>
          <w:p>
            <w:pPr>
              <w:pStyle w:val="Compact"/>
              <w:jc w:val="left"/>
            </w:pPr>
            <w:r>
              <w:t xml:space="preserve">$11,000.00</w:t>
            </w:r>
          </w:p>
        </w:tc>
      </w:tr>
      <w:tr>
        <w:tc>
          <w:tcPr/>
          <w:p>
            <w:pPr>
              <w:pStyle w:val="Compact"/>
              <w:jc w:val="left"/>
            </w:pPr>
            <w:r>
              <w:t xml:space="preserve">07</w:t>
            </w:r>
          </w:p>
        </w:tc>
        <w:tc>
          <w:tcPr/>
          <w:p>
            <w:pPr>
              <w:pStyle w:val="Compact"/>
              <w:jc w:val="left"/>
            </w:pPr>
            <w:r>
              <w:t xml:space="preserve">Emergency Radiologist On-Call Service (24/7 coverage, Tashkent area, response within 30 minutes)</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08</w:t>
            </w:r>
          </w:p>
        </w:tc>
        <w:tc>
          <w:tcPr/>
          <w:p>
            <w:pPr>
              <w:pStyle w:val="Compact"/>
              <w:jc w:val="left"/>
            </w:pPr>
            <w:r>
              <w:t xml:space="preserve">Second Opinion Review by Senior Radiologist (complex or critical cases)</w:t>
            </w:r>
          </w:p>
        </w:tc>
        <w:tc>
          <w:tcPr/>
          <w:p>
            <w:pPr>
              <w:pStyle w:val="Compact"/>
              <w:jc w:val="left"/>
            </w:pPr>
            <w:r>
              <w:t xml:space="preserve">50 reviews</w:t>
            </w:r>
          </w:p>
        </w:tc>
        <w:tc>
          <w:tcPr/>
          <w:p>
            <w:pPr>
              <w:pStyle w:val="Compact"/>
              <w:jc w:val="left"/>
            </w:pPr>
            <w:r>
              <w:t xml:space="preserve">$80.00</w:t>
            </w:r>
          </w:p>
        </w:tc>
        <w:tc>
          <w:tcPr/>
          <w:p>
            <w:pPr>
              <w:pStyle w:val="Compact"/>
              <w:jc w:val="left"/>
            </w:pPr>
            <w:r>
              <w:t xml:space="preserve">$4,000.00</w:t>
            </w:r>
          </w:p>
        </w:tc>
      </w:tr>
      <w:tr>
        <w:tc>
          <w:tcPr/>
          <w:p>
            <w:pPr>
              <w:pStyle w:val="Compact"/>
              <w:jc w:val="left"/>
            </w:pPr>
            <w:r>
              <w:t xml:space="preserve">09</w:t>
            </w:r>
          </w:p>
        </w:tc>
        <w:tc>
          <w:tcPr/>
          <w:p>
            <w:pPr>
              <w:pStyle w:val="Compact"/>
              <w:jc w:val="left"/>
            </w:pPr>
            <w:r>
              <w:t xml:space="preserve">Digital Image Storage, PACS Integration, and Electronic Report Delivery System</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10</w:t>
            </w:r>
          </w:p>
        </w:tc>
        <w:tc>
          <w:tcPr/>
          <w:p>
            <w:pPr>
              <w:pStyle w:val="Compact"/>
              <w:jc w:val="left"/>
            </w:pPr>
            <w:r>
              <w:t xml:space="preserve">On-site Radiologist Deployment at Client Facility in Tashkent (2 days per week)</w:t>
            </w:r>
          </w:p>
        </w:tc>
        <w:tc>
          <w:tcPr/>
          <w:p>
            <w:pPr>
              <w:pStyle w:val="Compact"/>
              <w:jc w:val="left"/>
            </w:pPr>
            <w:r>
              <w:t xml:space="preserve">104 days</w:t>
            </w:r>
          </w:p>
        </w:tc>
        <w:tc>
          <w:tcPr/>
          <w:p>
            <w:pPr>
              <w:pStyle w:val="Compact"/>
              <w:jc w:val="left"/>
            </w:pPr>
            <w:r>
              <w:t xml:space="preserve">$150.00</w:t>
            </w:r>
          </w:p>
        </w:tc>
        <w:tc>
          <w:tcPr/>
          <w:p>
            <w:pPr>
              <w:pStyle w:val="Compact"/>
              <w:jc w:val="left"/>
            </w:pPr>
            <w:r>
              <w:t xml:space="preserve">$15,600.00</w:t>
            </w:r>
          </w:p>
        </w:tc>
      </w:tr>
      <w:tr>
        <w:tc>
          <w:tcPr>
            <w:gridSpan w:val="4"/>
          </w:tcPr>
          <w:p>
            <w:pPr>
              <w:pStyle w:val="Compact"/>
              <w:jc w:val="left"/>
            </w:pPr>
            <w:r>
              <w:t xml:space="preserve">SUBTOTAL</w:t>
            </w:r>
          </w:p>
        </w:tc>
        <w:tc>
          <w:tcPr/>
          <w:p>
            <w:pPr>
              <w:pStyle w:val="Compact"/>
              <w:jc w:val="left"/>
            </w:pPr>
            <w:r>
              <w:t xml:space="preserve">$225,900.00</w:t>
            </w:r>
          </w:p>
        </w:tc>
      </w:tr>
      <w:tr>
        <w:tc>
          <w:tcPr>
            <w:gridSpan w:val="4"/>
          </w:tcPr>
          <w:p>
            <w:pPr>
              <w:pStyle w:val="Compact"/>
              <w:jc w:val="left"/>
            </w:pPr>
            <w:r>
              <w:t xml:space="preserve">VAT (12% — Uzbekistan Tax Code)</w:t>
            </w:r>
          </w:p>
        </w:tc>
        <w:tc>
          <w:tcPr/>
          <w:p>
            <w:pPr>
              <w:pStyle w:val="Compact"/>
              <w:jc w:val="left"/>
            </w:pPr>
            <w:r>
              <w:t xml:space="preserve">$27,108.00</w:t>
            </w:r>
          </w:p>
        </w:tc>
      </w:tr>
      <w:tr>
        <w:tc>
          <w:tcPr>
            <w:gridSpan w:val="4"/>
          </w:tcPr>
          <w:p>
            <w:pPr>
              <w:pStyle w:val="Compact"/>
              <w:jc w:val="left"/>
            </w:pPr>
            <w:r>
              <w:t xml:space="preserve">GRAND TOTAL</w:t>
            </w:r>
          </w:p>
        </w:tc>
        <w:tc>
          <w:tcPr/>
          <w:p>
            <w:pPr>
              <w:pStyle w:val="Compact"/>
              <w:jc w:val="left"/>
            </w:pPr>
            <w:r>
              <w:t xml:space="preserve">$253,008.00</w:t>
            </w:r>
          </w:p>
        </w:tc>
      </w:tr>
    </w:tbl>
    <w:bookmarkEnd w:id="26"/>
    <w:bookmarkStart w:id="27"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the expiration date, all pricing and availability terms are subject to revision.</w:t>
      </w:r>
    </w:p>
    <w:p>
      <w:pPr>
        <w:numPr>
          <w:ilvl w:val="0"/>
          <w:numId w:val="1001"/>
        </w:numPr>
        <w:pStyle w:val="Compact"/>
      </w:pPr>
      <w:r>
        <w:t xml:space="preserve">All Radiologist services described in this document shall be performed by licensed medical professionals registered with the Medical Chamber of Uzbekistan and holding valid practice permits for the Tashkent region.</w:t>
      </w:r>
    </w:p>
    <w:p>
      <w:pPr>
        <w:numPr>
          <w:ilvl w:val="0"/>
          <w:numId w:val="1001"/>
        </w:numPr>
        <w:pStyle w:val="Compact"/>
      </w:pPr>
      <w:r>
        <w:t xml:space="preserve">Payment terms: 40% advance payment upon acceptance of this Quotation Estimate, 40% upon completion of six (6) months of service delivery, and 20% upon final completion of the full contract period.</w:t>
      </w:r>
    </w:p>
    <w:p>
      <w:pPr>
        <w:numPr>
          <w:ilvl w:val="0"/>
          <w:numId w:val="1001"/>
        </w:numPr>
        <w:pStyle w:val="Compact"/>
      </w:pPr>
      <w:r>
        <w:t xml:space="preserve">All diagnostic reports generated by the Radiologist shall be delivered in both English and Uzbek languages within twenty-four (24) hours of the examination, unless otherwise specified for emergency cases.</w:t>
      </w:r>
    </w:p>
    <w:p>
      <w:pPr>
        <w:numPr>
          <w:ilvl w:val="0"/>
          <w:numId w:val="1001"/>
        </w:numPr>
        <w:pStyle w:val="Compact"/>
      </w:pPr>
      <w:r>
        <w:t xml:space="preserve">The client acknowledges that all imaging procedures carry inherent risks. Informed consent forms, compliant with Uzbekistan healthcare legislation, shall be obtained prior to each procedure.</w:t>
      </w:r>
    </w:p>
    <w:p>
      <w:pPr>
        <w:numPr>
          <w:ilvl w:val="0"/>
          <w:numId w:val="1001"/>
        </w:numPr>
        <w:pStyle w:val="Compact"/>
      </w:pPr>
      <w:r>
        <w:t xml:space="preserve">MedScan Diagnostic Center shall maintain full medical malpractice insurance coverage for all Radiologist personnel operating in Tashkent, Uzbekistan, with a minimum coverage of $1,000,000 per incident.</w:t>
      </w:r>
    </w:p>
    <w:p>
      <w:pPr>
        <w:numPr>
          <w:ilvl w:val="0"/>
          <w:numId w:val="1001"/>
        </w:numPr>
        <w:pStyle w:val="Compact"/>
      </w:pPr>
      <w:r>
        <w:t xml:space="preserve">Any additional services beyond the scope defined in this Quotation Estimate shall be subject to a separate written amendment signed by both parties.</w:t>
      </w:r>
    </w:p>
    <w:p>
      <w:pPr>
        <w:numPr>
          <w:ilvl w:val="0"/>
          <w:numId w:val="1001"/>
        </w:numPr>
        <w:pStyle w:val="Compact"/>
      </w:pPr>
      <w:r>
        <w:t xml:space="preserve">Disputes arising from this agreement shall be resolved through arbitration in Tashkent, Uzbekistan, in accordance with the Arbitration Law of the Republic of Uzbekistan.</w:t>
      </w:r>
    </w:p>
    <w:p>
      <w:pPr>
        <w:numPr>
          <w:ilvl w:val="0"/>
          <w:numId w:val="1001"/>
        </w:numPr>
        <w:pStyle w:val="Compact"/>
      </w:pPr>
      <w:r>
        <w:t xml:space="preserve">All patient data and medical records shall be handled in strict accordance with the Law of the Republic of Uzbekistan on Personal Data Protection and the confidentiality standards of the Tashkent Regional Health Department.</w:t>
      </w:r>
    </w:p>
    <w:bookmarkEnd w:id="27"/>
    <w:bookmarkStart w:id="28" w:name="acceptance-and-authorization"/>
    <w:p>
      <w:pPr>
        <w:pStyle w:val="Heading2"/>
      </w:pPr>
      <w:r>
        <w:t xml:space="preserve">4. Acceptance and Authorization</w:t>
      </w:r>
    </w:p>
    <w:p>
      <w:pPr>
        <w:pStyle w:val="FirstParagraph"/>
      </w:pPr>
      <w:r>
        <w:t xml:space="preserve">By signing below, both parties confirm their agreement to the terms, conditions, and pricing outlined in this</w:t>
      </w:r>
      <w:r>
        <w:t xml:space="preserve"> </w:t>
      </w:r>
      <w:r>
        <w:t xml:space="preserve">Quotation Estimate</w:t>
      </w:r>
      <w:r>
        <w:t xml:space="preserve"> </w:t>
      </w:r>
      <w:r>
        <w:t xml:space="preserve">for Radiologist diagnostic services to be delivered in</w:t>
      </w:r>
      <w:r>
        <w:t xml:space="preserve"> </w:t>
      </w:r>
      <w:r>
        <w:t xml:space="preserve">Uzbekistan Tashkent</w:t>
      </w:r>
      <w:r>
        <w:t xml:space="preserve">. This document constitutes a binding commercial proposal upon countersignature.</w:t>
      </w:r>
    </w:p>
    <w:p>
      <w:pPr>
        <w:pStyle w:val="BodyText"/>
      </w:pPr>
      <w:r>
        <w:rPr>
          <w:bCs/>
          <w:b/>
        </w:rPr>
        <w:t xml:space="preserve">For MedScan Diagnostic Center</w:t>
      </w:r>
      <w:r>
        <w:br/>
      </w:r>
      <w:r>
        <w:t xml:space="preserve">Name: Dr. A. Karimov</w:t>
      </w:r>
      <w:r>
        <w:br/>
      </w:r>
      <w:r>
        <w:t xml:space="preserve">Title: Chief Radiologist / Director</w:t>
      </w:r>
      <w:r>
        <w:br/>
      </w:r>
      <w:r>
        <w:t xml:space="preserve">Signature &amp; 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Signature &amp; Date: _________________________</w:t>
      </w:r>
    </w:p>
    <w:p>
      <w:pPr>
        <w:pStyle w:val="BodyText"/>
      </w:pPr>
      <w:r>
        <w:t xml:space="preserve">MedScan Diagnostic Center — 142 Amir Temur Avenue, Tashkent, 100084, Uzbekistan</w:t>
      </w:r>
    </w:p>
    <w:p>
      <w:pPr>
        <w:pStyle w:val="BodyText"/>
      </w:pPr>
      <w:r>
        <w:t xml:space="preserve">Quotation Estimate No. QE-2025-TK-0472 | Page 1 of 1 | Confidential Document</w:t>
      </w:r>
    </w:p>
    <w:p>
      <w:pPr>
        <w:pStyle w:val="BodyText"/>
      </w:pPr>
      <w:r>
        <w:t xml:space="preserve">This Quotation Estimate is the property of MedScan Diagnostic Center and is intended solely for the named client in Uzbekistan Tashkent.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Uzbekistan Tashkent</dc:title>
  <dc:creator/>
  <dc:language>en</dc:language>
  <cp:keywords/>
  <dcterms:created xsi:type="dcterms:W3CDTF">2026-10-10T07:00:26Z</dcterms:created>
  <dcterms:modified xsi:type="dcterms:W3CDTF">2026-10-10T07:00:26Z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