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Caracas, Venezuela</w:t>
      </w:r>
    </w:p>
    <w:bookmarkEnd w:id="20"/>
    <w:p>
      <w:pPr>
        <w:pStyle w:val="BodyText"/>
      </w:pPr>
      <w:r>
        <w:rPr>
          <w:bCs/>
          <w:b/>
        </w:rPr>
        <w:t xml:space="preserve">Provider:</w:t>
      </w:r>
      <w:r>
        <w:t xml:space="preserve"> </w:t>
      </w:r>
      <w:r>
        <w:t xml:space="preserve">Centro de Diagnóstico por Imagen Caracas</w:t>
      </w:r>
      <w:r>
        <w:br/>
      </w:r>
      <w:r>
        <w:rPr>
          <w:bCs/>
          <w:b/>
        </w:rPr>
        <w:t xml:space="preserve">Address:</w:t>
      </w:r>
      <w:r>
        <w:t xml:space="preserve"> </w:t>
      </w:r>
      <w:r>
        <w:t xml:space="preserve">Av. Francisco de Miranda, Torre Empresarial, Piso 12, Chacao, Caracas, Venezuela</w:t>
      </w:r>
      <w:r>
        <w:br/>
      </w:r>
      <w:r>
        <w:rPr>
          <w:bCs/>
          <w:b/>
        </w:rPr>
        <w:t xml:space="preserve">Phone:</w:t>
      </w:r>
      <w:r>
        <w:t xml:space="preserve"> </w:t>
      </w:r>
      <w:r>
        <w:t xml:space="preserve">+58 (212) 555-0147</w:t>
      </w:r>
      <w:r>
        <w:br/>
      </w:r>
      <w:r>
        <w:rPr>
          <w:bCs/>
          <w:b/>
        </w:rPr>
        <w:t xml:space="preserve">Email:</w:t>
      </w:r>
      <w:r>
        <w:t xml:space="preserve"> </w:t>
      </w:r>
      <w:r>
        <w:t xml:space="preserve">quotes@cdicaracas.com.ve</w:t>
      </w:r>
      <w:r>
        <w:br/>
      </w:r>
      <w:r>
        <w:rPr>
          <w:bCs/>
          <w:b/>
        </w:rPr>
        <w:t xml:space="preserve">RIF:</w:t>
      </w:r>
      <w:r>
        <w:t xml:space="preserve"> </w:t>
      </w:r>
      <w:r>
        <w:t xml:space="preserve">J-30456789-1</w:t>
      </w:r>
    </w:p>
    <w:p>
      <w:pPr>
        <w:pStyle w:val="BodyText"/>
      </w:pPr>
      <w:r>
        <w:rPr>
          <w:bCs/>
          <w:b/>
        </w:rPr>
        <w:t xml:space="preserve">Prepared For:</w:t>
      </w:r>
      <w:r>
        <w:t xml:space="preserve"> </w:t>
      </w:r>
      <w:r>
        <w:t xml:space="preserve">Hospital Clínico Universitario de Caracas</w:t>
      </w:r>
      <w:r>
        <w:br/>
      </w:r>
      <w:r>
        <w:rPr>
          <w:bCs/>
          <w:b/>
        </w:rPr>
        <w:t xml:space="preserve">Address:</w:t>
      </w:r>
      <w:r>
        <w:t xml:space="preserve"> </w:t>
      </w:r>
      <w:r>
        <w:t xml:space="preserve">Av. Panteón, Los Palos Grandes, Caracas, Venezuela</w:t>
      </w:r>
      <w:r>
        <w:br/>
      </w:r>
      <w:r>
        <w:rPr>
          <w:bCs/>
          <w:b/>
        </w:rPr>
        <w:t xml:space="preserve">Contact:</w:t>
      </w:r>
      <w:r>
        <w:t xml:space="preserve"> </w:t>
      </w:r>
      <w:r>
        <w:t xml:space="preserve">Dr. María Fernández, Head of Radiology Department</w:t>
      </w:r>
      <w:r>
        <w:br/>
      </w:r>
      <w:r>
        <w:rPr>
          <w:bCs/>
          <w:b/>
        </w:rPr>
        <w:t xml:space="preserve">Phone:</w:t>
      </w:r>
      <w:r>
        <w:t xml:space="preserve"> </w:t>
      </w:r>
      <w:r>
        <w:t xml:space="preserve">+58 (212) 555-0892</w:t>
      </w:r>
    </w:p>
    <w:p>
      <w:pPr>
        <w:pStyle w:val="BodyText"/>
      </w:pPr>
      <w:r>
        <w:rPr>
          <w:bCs/>
          <w:b/>
        </w:rPr>
        <w:t xml:space="preserve">Quotation No.:</w:t>
      </w:r>
      <w:r>
        <w:t xml:space="preserve"> </w:t>
      </w:r>
      <w:r>
        <w:t xml:space="preserve">QTE-CAR-2025-0347</w:t>
      </w:r>
      <w:r>
        <w:br/>
      </w:r>
      <w:r>
        <w:rPr>
          <w:bCs/>
          <w:b/>
        </w:rPr>
        <w:t xml:space="preserve">Date of Issue:</w:t>
      </w:r>
      <w:r>
        <w:t xml:space="preserve"> </w:t>
      </w:r>
      <w:r>
        <w:t xml:space="preserve">June 15, 2025</w:t>
      </w:r>
      <w:r>
        <w:br/>
      </w:r>
      <w:r>
        <w:rPr>
          <w:bCs/>
          <w:b/>
        </w:rPr>
        <w:t xml:space="preserve">Validity Period:</w:t>
      </w:r>
      <w:r>
        <w:t xml:space="preserve"> </w:t>
      </w:r>
      <w:r>
        <w:t xml:space="preserve">30 calendar days from date of issue</w:t>
      </w:r>
    </w:p>
    <w:p>
      <w:pPr>
        <w:pStyle w:val="BodyText"/>
      </w:pPr>
      <w:r>
        <w:rPr>
          <w:bCs/>
          <w:b/>
        </w:rPr>
        <w:t xml:space="preserve">Service Location:</w:t>
      </w:r>
      <w:r>
        <w:t xml:space="preserve"> </w:t>
      </w:r>
      <w:r>
        <w:t xml:space="preserve">Caracas, Venezuela</w:t>
      </w:r>
      <w:r>
        <w:br/>
      </w:r>
      <w:r>
        <w:rPr>
          <w:bCs/>
          <w:b/>
        </w:rPr>
        <w:t xml:space="preserve">Currency:</w:t>
      </w:r>
      <w:r>
        <w:t xml:space="preserve"> </w:t>
      </w:r>
      <w:r>
        <w:t xml:space="preserve">USD (United States Dollars)</w:t>
      </w:r>
      <w:r>
        <w:br/>
      </w:r>
      <w:r>
        <w:rPr>
          <w:bCs/>
          <w:b/>
        </w:rPr>
        <w:t xml:space="preserve">Payment Terms:</w:t>
      </w:r>
      <w:r>
        <w:t xml:space="preserve"> </w:t>
      </w:r>
      <w:r>
        <w:t xml:space="preserve">Net 30 days</w:t>
      </w:r>
    </w:p>
    <w:p>
      <w:pPr>
        <w:pStyle w:val="BodyText"/>
      </w:pPr>
      <w:r>
        <w:t xml:space="preserve">1. Purpose of This Quotation Estimate</w:t>
      </w:r>
    </w:p>
    <w:p>
      <w:pPr>
        <w:pStyle w:val="BodyText"/>
      </w:pPr>
      <w:r>
        <w:t xml:space="preserve">This Quotation Estimate is formally issued by Centro de Diagnóstico por Imagen Caracas to provide a comprehensive and transparent cost breakdown for the engagement of a certified Radiologist to deliver advanced diagnostic imaging services within the metropolitan area of Caracas, Venezuela. This document serves as a binding financial proposal for the requested radiological services and outlines all applicable fees, conditions, and deliverables associated with the professional Radiologist engagement. The Quotation Estimate has been prepared in accordance with the regulatory standards established by the Colegio de Médicos de Venezuela and the applicable health service regulations of the Bolivarian Republic of Venezuela.</w:t>
      </w:r>
    </w:p>
    <w:p>
      <w:pPr>
        <w:pStyle w:val="BodyText"/>
      </w:pPr>
      <w:r>
        <w:t xml:space="preserve">2. Scope of Radiologist Services</w:t>
      </w:r>
    </w:p>
    <w:p>
      <w:pPr>
        <w:pStyle w:val="BodyText"/>
      </w:pPr>
      <w:r>
        <w:t xml:space="preserve">The following Quotation Estimate encompasses the full spectrum of diagnostic radiology services to be performed by a board-certified Radiologist at our facility located in the Chacao district of Caracas, Venezuela. The Radiologist will be available for a continuous contract period of twelve (12) months, providing on-site and remote interpretation services for all imaging modalities available at the center. The scope includes but is not limited to: digital radiography (X-ray), computed tomography (CT), magnetic resonance imaging (MRI), ultrasound diagnostics, mammography, fluoroscopy, and interventional radiology procedures. Each service will be interpreted and reported by the designated Radiologist within the turnaround times specified in the service level agreement attached to this Quotation Estimate.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Radiologist Service</w:t>
            </w:r>
          </w:p>
        </w:tc>
        <w:tc>
          <w:tcPr/>
          <w:p>
            <w:pPr>
              <w:pStyle w:val="Compact"/>
              <w:jc w:val="left"/>
            </w:pPr>
            <w:r>
              <w:t xml:space="preserve">Frequency</w:t>
            </w:r>
          </w:p>
        </w:tc>
        <w:tc>
          <w:tcPr/>
          <w:p>
            <w:pPr>
              <w:pStyle w:val="Compact"/>
              <w:jc w:val="left"/>
            </w:pPr>
            <w:r>
              <w:t xml:space="preserve">Unit Price (USD)</w:t>
            </w:r>
          </w:p>
        </w:tc>
        <w:tc>
          <w:tcPr/>
          <w:p>
            <w:pPr>
              <w:pStyle w:val="Compact"/>
              <w:jc w:val="left"/>
            </w:pPr>
            <w:r>
              <w:t xml:space="preserve">Monthly Total (USD)</w:t>
            </w:r>
          </w:p>
        </w:tc>
      </w:tr>
      <w:tr>
        <w:tc>
          <w:tcPr/>
          <w:p>
            <w:pPr>
              <w:pStyle w:val="Compact"/>
              <w:jc w:val="left"/>
            </w:pPr>
            <w:r>
              <w:t xml:space="preserve">01</w:t>
            </w:r>
          </w:p>
        </w:tc>
        <w:tc>
          <w:tcPr/>
          <w:p>
            <w:pPr>
              <w:pStyle w:val="Compact"/>
              <w:jc w:val="left"/>
            </w:pPr>
            <w:r>
              <w:t xml:space="preserve">Senior Radiologist – Full-time on-site diagnostic interpretation (CT, MRI, X-ray, Ultrasound)</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Subspecialty Radiologist – Breast Imaging / Mammography (2 days per week)</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Interventional Radiologist – Fluoroscopic-guided procedures (on-call basis)</w:t>
            </w:r>
          </w:p>
        </w:tc>
        <w:tc>
          <w:tcPr/>
          <w:p>
            <w:pPr>
              <w:pStyle w:val="Compact"/>
              <w:jc w:val="left"/>
            </w:pPr>
            <w:r>
              <w:t xml:space="preserve">Per procedure</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Pediatric Radiologist – Specialized pediatric imaging interpretation</w:t>
            </w:r>
          </w:p>
        </w:tc>
        <w:tc>
          <w:tcPr/>
          <w:p>
            <w:pPr>
              <w:pStyle w:val="Compact"/>
              <w:jc w:val="left"/>
            </w:pPr>
            <w:r>
              <w:t xml:space="preserve">Monthly</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Emergency Radiology Coverage – 24/7 on-call Radiologist for urgent imaging in Caracas</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Radiologist Quality Assurance &amp; Peer Review Sessions (bi-weekly)</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Tele-radiology Remote Interpretation – After-hours coverage for Caracas region</w:t>
            </w:r>
          </w:p>
        </w:tc>
        <w:tc>
          <w:tcPr/>
          <w:p>
            <w:pPr>
              <w:pStyle w:val="Compact"/>
              <w:jc w:val="left"/>
            </w:pPr>
            <w:r>
              <w:t xml:space="preserve">Monthly</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Continuing Medical Education &amp; Certification Maintenance for Radiologist staff</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TOTAL MONTHLY ESTIMATE</w:t>
            </w:r>
          </w:p>
        </w:tc>
        <w:tc>
          <w:tcPr/>
          <w:p>
            <w:pPr>
              <w:pStyle w:val="Compact"/>
              <w:jc w:val="left"/>
            </w:pPr>
            <w:r>
              <w:t xml:space="preserve">16,950.00</w:t>
            </w:r>
          </w:p>
        </w:tc>
      </w:tr>
      <w:tr>
        <w:tc>
          <w:tcPr>
            <w:gridSpan w:val="4"/>
          </w:tcPr>
          <w:p>
            <w:pPr>
              <w:pStyle w:val="Compact"/>
              <w:jc w:val="left"/>
            </w:pPr>
            <w:r>
              <w:t xml:space="preserve">ANNUAL TOTAL (12 MONTHS)</w:t>
            </w:r>
          </w:p>
        </w:tc>
        <w:tc>
          <w:tcPr/>
          <w:p>
            <w:pPr>
              <w:pStyle w:val="Compact"/>
              <w:jc w:val="left"/>
            </w:pPr>
            <w:r>
              <w:t xml:space="preserve">203,400.00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After this period, all pricing and terms are subject to revision due to market conditions in Caracas, Venezuela.</w:t>
      </w:r>
    </w:p>
    <w:p>
      <w:pPr>
        <w:numPr>
          <w:ilvl w:val="0"/>
          <w:numId w:val="1001"/>
        </w:numPr>
        <w:pStyle w:val="Compact"/>
      </w:pPr>
      <w:r>
        <w:rPr>
          <w:bCs/>
          <w:b/>
        </w:rPr>
        <w:t xml:space="preserve">Payment:</w:t>
      </w:r>
      <w:r>
        <w:t xml:space="preserve"> </w:t>
      </w:r>
      <w:r>
        <w:t xml:space="preserve">All amounts stated in this Quotation Estimate are denominated in United States Dollars (USD). Payment shall be made via bank transfer to the designated account of Centro de Diagnóstico por Imagen Caracas within thirty (30) days of invoice issuance. Late payments shall incur a penalty of 1.5% per month as per Venezuelan commercial law.</w:t>
      </w:r>
    </w:p>
    <w:p>
      <w:pPr>
        <w:numPr>
          <w:ilvl w:val="0"/>
          <w:numId w:val="1001"/>
        </w:numPr>
        <w:pStyle w:val="Compact"/>
      </w:pPr>
      <w:r>
        <w:rPr>
          <w:bCs/>
          <w:b/>
        </w:rPr>
        <w:t xml:space="preserve">Taxation:</w:t>
      </w:r>
      <w:r>
        <w:t xml:space="preserve"> </w:t>
      </w:r>
      <w:r>
        <w:t xml:space="preserve">All prices are exclusive of applicable Venezuelan Value Added Tax (IVA) at the current rate of 16%, which shall be added to the final invoice in accordance with the regulations of the Servicio Nacional Integrado de Administración Aduanera y Fiscal (SENIAT).</w:t>
      </w:r>
    </w:p>
    <w:p>
      <w:pPr>
        <w:numPr>
          <w:ilvl w:val="0"/>
          <w:numId w:val="1001"/>
        </w:numPr>
        <w:pStyle w:val="Compact"/>
      </w:pPr>
      <w:r>
        <w:rPr>
          <w:bCs/>
          <w:b/>
        </w:rPr>
        <w:t xml:space="preserve">Radiologist Qualifications:</w:t>
      </w:r>
      <w:r>
        <w:t xml:space="preserve"> </w:t>
      </w:r>
      <w:r>
        <w:t xml:space="preserve">The Radiologist assigned to this contract shall hold a valid license issued by the Colegio de Médicos de Venezuela, a board certification in Diagnostic Radiology, and a minimum of ten (10) years of clinical experience in a tertiary care setting in Caracas or equivalent.</w:t>
      </w:r>
    </w:p>
    <w:p>
      <w:pPr>
        <w:numPr>
          <w:ilvl w:val="0"/>
          <w:numId w:val="1001"/>
        </w:numPr>
        <w:pStyle w:val="Compact"/>
      </w:pPr>
      <w:r>
        <w:rPr>
          <w:bCs/>
          <w:b/>
        </w:rPr>
        <w:t xml:space="preserve">Confidentiality:</w:t>
      </w:r>
      <w:r>
        <w:t xml:space="preserve"> </w:t>
      </w:r>
      <w:r>
        <w:t xml:space="preserve">All patient imaging data and diagnostic reports generated by the Radiologist shall be handled in strict compliance with Venezuelan data protection regulations and the ethical codes of the Venezuelan medical profession.</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civil unrest, or government-mandated service suspensions within Caracas, Venezuela.</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Caracas, Venezuela, in accordance with the laws of the Bolivarian Republic of Venezuela.</w:t>
      </w:r>
    </w:p>
    <w:p>
      <w:pPr>
        <w:pStyle w:val="FirstParagraph"/>
      </w:pPr>
      <w:r>
        <w:rPr>
          <w:bCs/>
          <w:b/>
        </w:rPr>
        <w:t xml:space="preserve">Important Note:</w:t>
      </w:r>
      <w:r>
        <w:t xml:space="preserve"> </w:t>
      </w:r>
      <w:r>
        <w:t xml:space="preserve">This Quotation Estimate is a non-binding proposal until formally accepted in writing by both parties. The final service agreement for the Radiologist engagement in Caracas, Venezuela, shall be executed as a separate contract incorporating all terms outlined herein. Prices may be adjusted annually based on the Consumer Price Index (IPC) published by the Banco Central de Venezuela.</w:t>
      </w:r>
    </w:p>
    <w:p>
      <w:pPr>
        <w:pStyle w:val="BodyText"/>
      </w:pPr>
      <w:r>
        <w:t xml:space="preserve">5. Acceptance and Authorization</w:t>
      </w:r>
    </w:p>
    <w:p>
      <w:pPr>
        <w:pStyle w:val="BodyText"/>
      </w:pPr>
      <w:r>
        <w:t xml:space="preserve">By signing below, both parties acknowledge that they have read, understood, and agree to the terms and conditions set forth in this Quotation Estimate for Radiologist diagnostic imaging services in Caracas, Venezuela. This signature constitutes formal acceptance of the proposed financial terms and service scope.</w:t>
      </w:r>
    </w:p>
    <w:p>
      <w:pPr>
        <w:pStyle w:val="BodyText"/>
      </w:pPr>
      <w:r>
        <w:rPr>
          <w:bCs/>
          <w:b/>
        </w:rPr>
        <w:t xml:space="preserve">For: Centro de Diagnóstico por Imagen Caracas</w:t>
      </w:r>
      <w:r>
        <w:br/>
      </w:r>
      <w:r>
        <w:t xml:space="preserve">Dr. Alejandro Rivas, Medical Director</w:t>
      </w:r>
      <w:r>
        <w:br/>
      </w:r>
      <w:r>
        <w:t xml:space="preserve">Date: _________________________</w:t>
      </w:r>
    </w:p>
    <w:p>
      <w:pPr>
        <w:pStyle w:val="BodyText"/>
      </w:pPr>
      <w:r>
        <w:rPr>
          <w:bCs/>
          <w:b/>
        </w:rPr>
        <w:t xml:space="preserve">For: Hospital Clínico Universitario de Caracas</w:t>
      </w:r>
      <w:r>
        <w:br/>
      </w:r>
      <w:r>
        <w:t xml:space="preserve">Dr. María Fernández, Head of Radiology</w:t>
      </w:r>
      <w:r>
        <w:br/>
      </w:r>
      <w:r>
        <w:t xml:space="preserve">Date: _________________________</w:t>
      </w:r>
    </w:p>
    <w:p>
      <w:pPr>
        <w:pStyle w:val="BodyText"/>
      </w:pPr>
      <w:r>
        <w:t xml:space="preserve">Quotation Estimate QTE-CAR-2025-0347 | Centro de Diagnóstico por Imagen Caracas | Av. Francisco de Miranda, Torre Empresarial, Piso 12, Chacao, Caracas, Venezuela</w:t>
      </w:r>
      <w:r>
        <w:br/>
      </w:r>
      <w:r>
        <w:t xml:space="preserve">This document is generated electronically and is valid without a physical stamp. For inquiries regarding this Quotation Estimate, please contact quotes@cdicaracas.com.ve or call +58 (212)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Venezuela Caracas</dc:title>
  <dc:creator/>
  <dc:language>en</dc:language>
  <cp:keywords/>
  <dcterms:created xsi:type="dcterms:W3CDTF">2026-10-10T06:59:57Z</dcterms:created>
  <dcterms:modified xsi:type="dcterms:W3CDTF">2026-10-10T06:59:57Z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