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Robotics Engineer Services — China Shanghai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QE-2025-SH-0472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12,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calendar days from date of issue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Shanghai Advanced Robotics Solutions Co., Ltd.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Name / Organization (To Be Confirmed)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Pudong New Area, China Shanghai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Engagement Type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Full-Time Robotics Engineer Placement &amp; Ongoing Technical Support</w:t>
            </w:r>
          </w:p>
        </w:tc>
      </w:tr>
    </w:tbl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Shanghai Advanced Robotics Solutions Co., Ltd. to provide a comprehensive financial and operational breakdown for the engagement of a senior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to be deployed and operational within the</w:t>
      </w:r>
      <w:r>
        <w:t xml:space="preserve"> </w:t>
      </w:r>
      <w:r>
        <w:t xml:space="preserve">China Shanghai</w:t>
      </w:r>
      <w:r>
        <w:t xml:space="preserve"> </w:t>
      </w:r>
      <w:r>
        <w:t xml:space="preserve">metropolitan area. This document outlines the full scope of services, associated costs, deliverables, and contractual terms governing the professional engagement. 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will be responsible for the design, development, integration, testing, and maintenance of advanced robotic systems tailored to the client's manufacturing, logistics, or research requirements within the</w:t>
      </w:r>
      <w:r>
        <w:t xml:space="preserve"> </w:t>
      </w:r>
      <w:r>
        <w:t xml:space="preserve">China Shanghai</w:t>
      </w:r>
      <w:r>
        <w:t xml:space="preserve"> </w:t>
      </w:r>
      <w:r>
        <w:t xml:space="preserve">industrial ecosystem.</w:t>
      </w:r>
    </w:p>
    <w:bookmarkEnd w:id="21"/>
    <w:bookmarkStart w:id="22" w:name="scope-of-work"/>
    <w:p>
      <w:pPr>
        <w:pStyle w:val="Heading2"/>
      </w:pPr>
      <w:r>
        <w:t xml:space="preserve">2. Scope of Work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perform the following duties and responsibilities while stationed in</w:t>
      </w:r>
      <w:r>
        <w:t xml:space="preserve"> </w:t>
      </w:r>
      <w:r>
        <w:t xml:space="preserve">China Shanghai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Design and architecture of industrial robotic systems, including kinematic modeling, control algorithm development, and end-effector integration.</w:t>
      </w:r>
    </w:p>
    <w:p>
      <w:pPr>
        <w:numPr>
          <w:ilvl w:val="0"/>
          <w:numId w:val="1001"/>
        </w:numPr>
        <w:pStyle w:val="Compact"/>
      </w:pPr>
      <w:r>
        <w:t xml:space="preserve">Programming and deployment of robotic controllers (FANUC, ABB, KUKA, Yaskawa, and domestic Chinese platforms such as ESTUN and Inovance) within the client's</w:t>
      </w:r>
      <w:r>
        <w:t xml:space="preserve"> </w:t>
      </w:r>
      <w:r>
        <w:t xml:space="preserve">China Shanghai</w:t>
      </w:r>
      <w:r>
        <w:t xml:space="preserve"> </w:t>
      </w:r>
      <w:r>
        <w:t xml:space="preserve">facility.</w:t>
      </w:r>
    </w:p>
    <w:p>
      <w:pPr>
        <w:numPr>
          <w:ilvl w:val="0"/>
          <w:numId w:val="1001"/>
        </w:numPr>
        <w:pStyle w:val="Compact"/>
      </w:pPr>
      <w:r>
        <w:t xml:space="preserve">Integration of robotic cells with PLC systems, SCADA interfaces, and IoT sensor networks for real-time monitoring and predictive maintenance.</w:t>
      </w:r>
    </w:p>
    <w:p>
      <w:pPr>
        <w:numPr>
          <w:ilvl w:val="0"/>
          <w:numId w:val="1001"/>
        </w:numPr>
        <w:pStyle w:val="Compact"/>
      </w:pPr>
      <w:r>
        <w:t xml:space="preserve">Conducting feasibility studies, risk assessments, and safety compliance audits in accordance with Chinese national standards (GB/T) and IEC 60204 regulations applicable in</w:t>
      </w:r>
      <w:r>
        <w:t xml:space="preserve"> </w:t>
      </w:r>
      <w:r>
        <w:t xml:space="preserve">China Shanghai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Providing technical documentation, training sessions, and knowledge transfer to the client's in-house engineering team located in</w:t>
      </w:r>
      <w:r>
        <w:t xml:space="preserve"> </w:t>
      </w:r>
      <w:r>
        <w:t xml:space="preserve">China Shanghai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Performing quarterly system health checks, firmware updates, and performance optimization for all deployed robotic assets.</w:t>
      </w:r>
    </w:p>
    <w:p>
      <w:pPr>
        <w:numPr>
          <w:ilvl w:val="0"/>
          <w:numId w:val="1001"/>
        </w:numPr>
        <w:pStyle w:val="Compact"/>
      </w:pPr>
      <w:r>
        <w:t xml:space="preserve">Collaborating with the client's R&amp;D division on next-generation robotic prototypes and automation pilot projects.</w:t>
      </w:r>
    </w:p>
    <w:bookmarkEnd w:id="22"/>
    <w:bookmarkStart w:id="23" w:name="Xc42f4ec40a5c3c4f656aa12d24a55ca75bf5038"/>
    <w:p>
      <w:pPr>
        <w:pStyle w:val="Heading2"/>
      </w:pPr>
      <w:r>
        <w:t xml:space="preserve">3. Professional Qualifications of the Robotics Engineer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proposed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possess a minimum of eight (8) years of progressive experience in mechatronics, control systems engineering, and industrial automation. The candidate holds a Master's degree in Robotics, Mechanical Engineering, or Electrical Engineering from an accredited institution. 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must demonstrate proven expertise in ROS (Robot Operating System), MATLAB/Simulink, SolidWorks, and at least two major industrial robot programming environments. Fluency in Mandarin Chinese is mandatory, with professional proficiency in English required for technical documentation and cross-border collaboration. 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must be legally eligible to work in</w:t>
      </w:r>
      <w:r>
        <w:t xml:space="preserve"> </w:t>
      </w:r>
      <w:r>
        <w:t xml:space="preserve">China Shanghai</w:t>
      </w:r>
      <w:r>
        <w:t xml:space="preserve"> </w:t>
      </w:r>
      <w:r>
        <w:t xml:space="preserve">and hold a valid work permit issued by the Shanghai Municipal Human Resources and Social Security Bureau.</w:t>
      </w:r>
    </w:p>
    <w:bookmarkEnd w:id="23"/>
    <w:bookmarkStart w:id="24" w:name="financial-breakdown-pricing"/>
    <w:p>
      <w:pPr>
        <w:pStyle w:val="Heading2"/>
      </w:pPr>
      <w:r>
        <w:t xml:space="preserve">4. Financial Breakdown &amp; Pricing</w:t>
      </w:r>
    </w:p>
    <w:p>
      <w:pPr>
        <w:pStyle w:val="FirstParagraph"/>
      </w:pPr>
      <w:r>
        <w:t xml:space="preserve">The following table presents the itemized cost structure for this</w:t>
      </w:r>
      <w:r>
        <w:t xml:space="preserve"> </w:t>
      </w:r>
      <w:r>
        <w:t xml:space="preserve">Quotation Estimate</w:t>
      </w:r>
      <w:r>
        <w:t xml:space="preserve">. All monetary values are expressed in Chinese Yuan (CNY) unless otherwise stated. Prices are exclusive of applicable Value Added Tax (VAT) at the standard rate of 13% as mandated by the</w:t>
      </w:r>
      <w:r>
        <w:t xml:space="preserve"> </w:t>
      </w:r>
      <w:r>
        <w:t xml:space="preserve">China Shanghai</w:t>
      </w:r>
      <w:r>
        <w:t xml:space="preserve"> </w:t>
      </w:r>
      <w:r>
        <w:t xml:space="preserve">tax authority.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Robotics Engineer Monthly Salary (Senior Level, China Shanghai)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Statutory Social Insurance &amp; Housing Fund (Employer Contribution, China Shanghai)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12,150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145,800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Work Permit &amp; Residence Permit Processing (China Shanghai)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Equipment &amp; Software Licenses (ROS, MATLAB, 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74,400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Supervision &amp; Project Management (China Shanghai Office)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&amp; Knowledge Transfer Sessions (4 sessions/year)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System Maintenance &amp; Optimization Visits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visits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&amp; Miscellaneous Operational Costs (China Shanghai)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(Excluding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1,094,700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@ 13% (China Shanghai)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142,311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(Including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1,237,011</w:t>
            </w:r>
          </w:p>
        </w:tc>
      </w:tr>
    </w:tbl>
    <w:bookmarkEnd w:id="24"/>
    <w:bookmarkStart w:id="25" w:name="payment-terms"/>
    <w:p>
      <w:pPr>
        <w:pStyle w:val="Heading2"/>
      </w:pPr>
      <w:r>
        <w:t xml:space="preserve">5. Payment Terms</w:t>
      </w:r>
    </w:p>
    <w:p>
      <w:pPr>
        <w:pStyle w:val="FirstParagraph"/>
      </w:pPr>
      <w:r>
        <w:t xml:space="preserve">Payment for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structured as follows: 30% advance payment upon contract execution, 40% upon successful onboarding and first 90-day performance review of 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in</w:t>
      </w:r>
      <w:r>
        <w:t xml:space="preserve"> </w:t>
      </w:r>
      <w:r>
        <w:t xml:space="preserve">China Shanghai</w:t>
      </w:r>
      <w:r>
        <w:t xml:space="preserve">, and the remaining 30% upon completion of the 12-month engagement period. All payments shall be made via bank transfer to the designated corporate account of Shanghai Advanced Robotics Solutions Co., Ltd. in</w:t>
      </w:r>
      <w:r>
        <w:t xml:space="preserve"> </w:t>
      </w:r>
      <w:r>
        <w:t xml:space="preserve">China Shanghai</w:t>
      </w:r>
      <w:r>
        <w:t xml:space="preserve">. Late payments shall incur a penalty of 0.05% per calendar day as per Chinese commercial law.</w:t>
      </w:r>
    </w:p>
    <w:bookmarkEnd w:id="25"/>
    <w:bookmarkStart w:id="26" w:name="terms-conditions"/>
    <w:p>
      <w:pPr>
        <w:pStyle w:val="Heading2"/>
      </w:pPr>
      <w:r>
        <w:t xml:space="preserve">6. Terms &amp;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sixty (60) days from the date of issue. Beyond this period, all pricing is subject to revision based on prevailing labor market conditions in</w:t>
      </w:r>
      <w:r>
        <w:t xml:space="preserve"> </w:t>
      </w:r>
      <w:r>
        <w:t xml:space="preserve">China Shanghai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shall be subject to a non-disclosure agreement (NDA) and intellectual property assignment clause in full compliance with the Civil Code of the People's Republic of China.</w:t>
      </w:r>
    </w:p>
    <w:p>
      <w:pPr>
        <w:numPr>
          <w:ilvl w:val="0"/>
          <w:numId w:val="1002"/>
        </w:numPr>
        <w:pStyle w:val="Compact"/>
      </w:pPr>
      <w:r>
        <w:t xml:space="preserve">Any scope changes or additional deliverables beyond those specified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require a written change order signed by both parties.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shall comply with all local labor regulations, safety protocols, and environmental standards enforced by the</w:t>
      </w:r>
      <w:r>
        <w:t xml:space="preserve"> </w:t>
      </w:r>
      <w:r>
        <w:t xml:space="preserve">China Shanghai</w:t>
      </w:r>
      <w:r>
        <w:t xml:space="preserve"> </w:t>
      </w:r>
      <w:r>
        <w:t xml:space="preserve">Municipal Government.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 engagement shall be resolved through arbitration at the Shanghai International Economic and Trade Arbitration Commission (SHIAC) in</w:t>
      </w:r>
      <w:r>
        <w:t xml:space="preserve"> </w:t>
      </w:r>
      <w:r>
        <w:t xml:space="preserve">China Shanghai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execute a formal Service Agreement referencing this document.</w:t>
      </w:r>
    </w:p>
    <w:bookmarkEnd w:id="26"/>
    <w:bookmarkStart w:id="27" w:name="acceptance-authorization"/>
    <w:p>
      <w:pPr>
        <w:pStyle w:val="Heading2"/>
      </w:pPr>
      <w:r>
        <w:t xml:space="preserve">7. Acceptance &amp;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herein for the engagement of a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in</w:t>
      </w:r>
      <w:r>
        <w:t xml:space="preserve"> </w:t>
      </w:r>
      <w:r>
        <w:t xml:space="preserve">China Shanghai</w:t>
      </w:r>
      <w:r>
        <w:t xml:space="preserve">. This acceptance does not obligate either party to enter into a binding contract until a separate Service Agreement is executed.</w:t>
      </w:r>
    </w:p>
    <w:p>
      <w:pPr>
        <w:pStyle w:val="BodyText"/>
      </w:pPr>
      <w:r>
        <w:rPr>
          <w:bCs/>
          <w:b/>
        </w:rPr>
        <w:t xml:space="preserve">For: Shanghai Advanced Robotics Solutions Co., Ltd.</w:t>
      </w:r>
      <w:r>
        <w:br/>
      </w:r>
      <w:r>
        <w:t xml:space="preserve">Authorized Signatory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For: Client / Organization</w:t>
      </w:r>
      <w:r>
        <w:br/>
      </w:r>
      <w:r>
        <w:t xml:space="preserve">Authorized Signatory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Quotation Estimate No. QE-2025-SH-0472 | Shanghai Advanced Robotics Solutions Co., Ltd. | Pudong New Area, China Shanghai | Tel: +86-21-XXXX-XXXX | Email: quotes@sh-robotics.cn</w:t>
      </w:r>
    </w:p>
    <w:p>
      <w:pPr>
        <w:pStyle w:val="BodyText"/>
      </w:pPr>
      <w:r>
        <w:t xml:space="preserve">This document is confidential and intended solely for the named recipient. Unauthorized reproduction or distribution is prohibited.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Robotics Engineer - China Shanghai</dc:title>
  <dc:creator/>
  <dc:language>en</dc:language>
  <cp:keywords/>
  <dcterms:created xsi:type="dcterms:W3CDTF">2026-10-10T04:31:50Z</dcterms:created>
  <dcterms:modified xsi:type="dcterms:W3CDTF">2026-10-10T04:31:50Z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