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Prepared for Clients in Ghana Accra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QE-ROB-GHA-2025-0047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Accra Robotics &amp; Automation Solutions Ltd., 12 Independence Avenue, Accra, Ghana</w:t>
            </w:r>
          </w:p>
        </w:tc>
      </w:tr>
      <w:tr>
        <w:tc>
          <w:tcPr/>
          <w:p>
            <w:pPr>
              <w:pStyle w:val="Compact"/>
              <w:jc w:val="left"/>
            </w:pPr>
            <w:r>
              <w:t xml:space="preserve">Prepared For</w:t>
            </w:r>
          </w:p>
        </w:tc>
        <w:tc>
          <w:tcPr/>
          <w:p>
            <w:pPr>
              <w:pStyle w:val="Compact"/>
              <w:jc w:val="left"/>
            </w:pPr>
            <w:r>
              <w:t xml:space="preserve">Client Name / Organization (Ghana Accra)</w:t>
            </w:r>
          </w:p>
        </w:tc>
      </w:tr>
      <w:tr>
        <w:tc>
          <w:tcPr/>
          <w:p>
            <w:pPr>
              <w:pStyle w:val="Compact"/>
              <w:jc w:val="left"/>
            </w:pPr>
            <w:r>
              <w:t xml:space="preserve">Project Location</w:t>
            </w:r>
          </w:p>
        </w:tc>
        <w:tc>
          <w:tcPr/>
          <w:p>
            <w:pPr>
              <w:pStyle w:val="Compact"/>
              <w:jc w:val="left"/>
            </w:pPr>
            <w:r>
              <w:t xml:space="preserve">Greater Accra Region, Ghana Accra</w:t>
            </w:r>
          </w:p>
        </w:tc>
      </w:tr>
      <w:tr>
        <w:tc>
          <w:tcPr/>
          <w:p>
            <w:pPr>
              <w:pStyle w:val="Compact"/>
              <w:jc w:val="left"/>
            </w:pPr>
            <w:r>
              <w:t xml:space="preserve">Currency</w:t>
            </w:r>
          </w:p>
        </w:tc>
        <w:tc>
          <w:tcPr/>
          <w:p>
            <w:pPr>
              <w:pStyle w:val="Compact"/>
              <w:jc w:val="left"/>
            </w:pPr>
            <w:r>
              <w:t xml:space="preserve">Ghana Cedi (GHS) / US Dollar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Accra Robotics &amp; Automation Solutions Ltd. to provide a comprehensive scope of professional services delivered by a certified</w:t>
      </w:r>
      <w:r>
        <w:t xml:space="preserve"> </w:t>
      </w:r>
      <w:r>
        <w:t xml:space="preserve">Robotics Engineer</w:t>
      </w:r>
      <w:r>
        <w:t xml:space="preserve"> </w:t>
      </w:r>
      <w:r>
        <w:t xml:space="preserve">operating within the Ghana Accra metropolitan area. The purpose of this document is to outline the estimated costs, deliverables, timelines, and terms associated with the engagement of a qualified Robotics Engineer to design, develop, deploy, and maintain robotic systems tailored to the client's operational requirements. All pricing and service descriptions contained within this Quotation Estimate are specific to projects executed in Ghana Accra and reflect local regulatory compliance, logistical considerations, and market conditions unique to the region.</w:t>
      </w:r>
    </w:p>
    <w:bookmarkEnd w:id="21"/>
    <w:bookmarkStart w:id="22" w:name="scope-of-services"/>
    <w:p>
      <w:pPr>
        <w:pStyle w:val="Heading2"/>
      </w:pPr>
      <w:r>
        <w:t xml:space="preserve">2. Scope of Services</w:t>
      </w:r>
    </w:p>
    <w:p>
      <w:pPr>
        <w:pStyle w:val="FirstParagraph"/>
      </w:pPr>
      <w:r>
        <w:t xml:space="preserve">The Robotics Engineer engaged under this Quotation Estimate will perform the following duties and deliverables within the Ghana Accra operational zone:</w:t>
      </w:r>
    </w:p>
    <w:p>
      <w:pPr>
        <w:numPr>
          <w:ilvl w:val="0"/>
          <w:numId w:val="1001"/>
        </w:numPr>
        <w:pStyle w:val="Compact"/>
      </w:pPr>
      <w:r>
        <w:rPr>
          <w:bCs/>
          <w:b/>
        </w:rPr>
        <w:t xml:space="preserve">Needs Assessment &amp; Feasibility Study:</w:t>
      </w:r>
      <w:r>
        <w:t xml:space="preserve"> </w:t>
      </w:r>
      <w:r>
        <w:t xml:space="preserve">The Robotics Engineer will conduct an on-site evaluation at the client's facility in Ghana Accra to determine the optimal robotic solution, including workflow analysis, load capacity requirements, and environmental constraints specific to the Ghanaian industrial climate.</w:t>
      </w:r>
    </w:p>
    <w:p>
      <w:pPr>
        <w:numPr>
          <w:ilvl w:val="0"/>
          <w:numId w:val="1001"/>
        </w:numPr>
        <w:pStyle w:val="Compact"/>
      </w:pPr>
      <w:r>
        <w:rPr>
          <w:bCs/>
          <w:b/>
        </w:rPr>
        <w:t xml:space="preserve">System Design &amp; Architecture:</w:t>
      </w:r>
      <w:r>
        <w:t xml:space="preserve"> </w:t>
      </w:r>
      <w:r>
        <w:t xml:space="preserve">Development of detailed engineering blueprints, CAD models, and control system architectures for the robotic platform, ensuring compliance with Ghana Standards Authority (GSA) regulations and international ISO 10218 safety standards.</w:t>
      </w:r>
    </w:p>
    <w:p>
      <w:pPr>
        <w:numPr>
          <w:ilvl w:val="0"/>
          <w:numId w:val="1001"/>
        </w:numPr>
        <w:pStyle w:val="Compact"/>
      </w:pPr>
      <w:r>
        <w:rPr>
          <w:bCs/>
          <w:b/>
        </w:rPr>
        <w:t xml:space="preserve">Hardware Procurement &amp; Assembly:</w:t>
      </w:r>
      <w:r>
        <w:t xml:space="preserve"> </w:t>
      </w:r>
      <w:r>
        <w:t xml:space="preserve">Sourcing, importation, and local assembly of robotic components including actuators, sensors, microcontrollers, and structural frames. The Robotics Engineer will manage all customs clearance procedures at Tema Port and coordinate logistics within Ghana Accra.</w:t>
      </w:r>
    </w:p>
    <w:p>
      <w:pPr>
        <w:numPr>
          <w:ilvl w:val="0"/>
          <w:numId w:val="1001"/>
        </w:numPr>
        <w:pStyle w:val="Compact"/>
      </w:pPr>
      <w:r>
        <w:rPr>
          <w:bCs/>
          <w:b/>
        </w:rPr>
        <w:t xml:space="preserve">Software Development &amp; Programming:</w:t>
      </w:r>
      <w:r>
        <w:t xml:space="preserve"> </w:t>
      </w:r>
      <w:r>
        <w:t xml:space="preserve">Writing, testing, and deploying control algorithms, PLC programs, and AI-driven decision modules. The Robotics Engineer will ensure all software is compatible with the client's existing IT infrastructure in Ghana Accra.</w:t>
      </w:r>
    </w:p>
    <w:p>
      <w:pPr>
        <w:numPr>
          <w:ilvl w:val="0"/>
          <w:numId w:val="1001"/>
        </w:numPr>
        <w:pStyle w:val="Compact"/>
      </w:pPr>
      <w:r>
        <w:rPr>
          <w:bCs/>
          <w:b/>
        </w:rPr>
        <w:t xml:space="preserve">Installation &amp; Commissioning:</w:t>
      </w:r>
      <w:r>
        <w:t xml:space="preserve"> </w:t>
      </w:r>
      <w:r>
        <w:t xml:space="preserve">Physical installation of the robotic system at the designated site in Ghana Accra, followed by a full commissioning phase including safety interlock testing, calibration, and performance validation.</w:t>
      </w:r>
    </w:p>
    <w:p>
      <w:pPr>
        <w:numPr>
          <w:ilvl w:val="0"/>
          <w:numId w:val="1001"/>
        </w:numPr>
        <w:pStyle w:val="Compact"/>
      </w:pPr>
      <w:r>
        <w:rPr>
          <w:bCs/>
          <w:b/>
        </w:rPr>
        <w:t xml:space="preserve">Training &amp; Knowledge Transfer:</w:t>
      </w:r>
      <w:r>
        <w:t xml:space="preserve"> </w:t>
      </w:r>
      <w:r>
        <w:t xml:space="preserve">The Robotics Engineer will deliver a minimum of five (5) days of hands-on training to the client's technical staff in Ghana Accra, covering operation, basic troubleshooting, and preventive maintenance procedures.</w:t>
      </w:r>
    </w:p>
    <w:p>
      <w:pPr>
        <w:numPr>
          <w:ilvl w:val="0"/>
          <w:numId w:val="1001"/>
        </w:numPr>
        <w:pStyle w:val="Compact"/>
      </w:pPr>
      <w:r>
        <w:rPr>
          <w:bCs/>
          <w:b/>
        </w:rPr>
        <w:t xml:space="preserve">Warranty &amp; After-Sales Support:</w:t>
      </w:r>
      <w:r>
        <w:t xml:space="preserve"> </w:t>
      </w:r>
      <w:r>
        <w:t xml:space="preserve">A twelve (12) month warranty period covering all hardware components and software defects, with the Robotics Engineer providing remote and on-site support within the Ghana Accra area.</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Needs Assessment &amp; Feasibility Study (on-site, Ghana Accra)</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System Design, CAD Modelling &amp; Control Architecture</w:t>
            </w:r>
          </w:p>
        </w:tc>
        <w:tc>
          <w:tcPr/>
          <w:p>
            <w:pPr>
              <w:pStyle w:val="Compact"/>
              <w:jc w:val="left"/>
            </w:pPr>
            <w:r>
              <w:t xml:space="preserve">15 days</w:t>
            </w:r>
          </w:p>
        </w:tc>
        <w:tc>
          <w:tcPr/>
          <w:p>
            <w:pPr>
              <w:pStyle w:val="Compact"/>
              <w:jc w:val="left"/>
            </w:pPr>
            <w:r>
              <w:t xml:space="preserve">6,200.00</w:t>
            </w:r>
          </w:p>
        </w:tc>
        <w:tc>
          <w:tcPr/>
          <w:p>
            <w:pPr>
              <w:pStyle w:val="Compact"/>
              <w:jc w:val="left"/>
            </w:pPr>
            <w:r>
              <w:t xml:space="preserve">93,000.00</w:t>
            </w:r>
          </w:p>
        </w:tc>
      </w:tr>
      <w:tr>
        <w:tc>
          <w:tcPr/>
          <w:p>
            <w:pPr>
              <w:pStyle w:val="Compact"/>
              <w:jc w:val="left"/>
            </w:pPr>
            <w:r>
              <w:t xml:space="preserve">03</w:t>
            </w:r>
          </w:p>
        </w:tc>
        <w:tc>
          <w:tcPr/>
          <w:p>
            <w:pPr>
              <w:pStyle w:val="Compact"/>
              <w:jc w:val="left"/>
            </w:pPr>
            <w:r>
              <w:t xml:space="preserve">Hardware Procurement, Importation &amp; Assembly</w:t>
            </w:r>
          </w:p>
        </w:tc>
        <w:tc>
          <w:tcPr/>
          <w:p>
            <w:pPr>
              <w:pStyle w:val="Compact"/>
              <w:jc w:val="left"/>
            </w:pPr>
            <w:r>
              <w:t xml:space="preserve">1 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Software Development, Programming &amp; Integration</w:t>
            </w:r>
          </w:p>
        </w:tc>
        <w:tc>
          <w:tcPr/>
          <w:p>
            <w:pPr>
              <w:pStyle w:val="Compact"/>
              <w:jc w:val="left"/>
            </w:pPr>
            <w:r>
              <w:t xml:space="preserve">20 days</w:t>
            </w:r>
          </w:p>
        </w:tc>
        <w:tc>
          <w:tcPr/>
          <w:p>
            <w:pPr>
              <w:pStyle w:val="Compact"/>
              <w:jc w:val="left"/>
            </w:pPr>
            <w:r>
              <w:t xml:space="preserve">5,800.00</w:t>
            </w:r>
          </w:p>
        </w:tc>
        <w:tc>
          <w:tcPr/>
          <w:p>
            <w:pPr>
              <w:pStyle w:val="Compact"/>
              <w:jc w:val="left"/>
            </w:pPr>
            <w:r>
              <w:t xml:space="preserve">116,000.00</w:t>
            </w:r>
          </w:p>
        </w:tc>
      </w:tr>
      <w:tr>
        <w:tc>
          <w:tcPr/>
          <w:p>
            <w:pPr>
              <w:pStyle w:val="Compact"/>
              <w:jc w:val="left"/>
            </w:pPr>
            <w:r>
              <w:t xml:space="preserve">05</w:t>
            </w:r>
          </w:p>
        </w:tc>
        <w:tc>
          <w:tcPr/>
          <w:p>
            <w:pPr>
              <w:pStyle w:val="Compact"/>
              <w:jc w:val="left"/>
            </w:pPr>
            <w:r>
              <w:t xml:space="preserve">Installation, Commissioning &amp; Safety Testing (Ghana Accra site)</w:t>
            </w:r>
          </w:p>
        </w:tc>
        <w:tc>
          <w:tcPr/>
          <w:p>
            <w:pPr>
              <w:pStyle w:val="Compact"/>
              <w:jc w:val="left"/>
            </w:pPr>
            <w:r>
              <w:t xml:space="preserve">10 days</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Staff Training &amp; Knowledge Transfer (5 days, Ghana Accra)</w:t>
            </w:r>
          </w:p>
        </w:tc>
        <w:tc>
          <w:tcPr/>
          <w:p>
            <w:pPr>
              <w:pStyle w:val="Compact"/>
              <w:jc w:val="left"/>
            </w:pPr>
            <w:r>
              <w:t xml:space="preserve">5 days</w:t>
            </w:r>
          </w:p>
        </w:tc>
        <w:tc>
          <w:tcPr/>
          <w:p>
            <w:pPr>
              <w:pStyle w:val="Compact"/>
              <w:jc w:val="left"/>
            </w:pPr>
            <w:r>
              <w:t xml:space="preserve">5,000.00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12-Month Warranty &amp; After-Sales Support (Robotics Engineer on-call)</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Travel, Accommodation &amp; Local Logistics within Ghana Accra</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740,900.00</w:t>
            </w:r>
          </w:p>
        </w:tc>
      </w:tr>
      <w:tr>
        <w:tc>
          <w:tcPr>
            <w:gridSpan w:val="4"/>
          </w:tcPr>
          <w:p>
            <w:pPr>
              <w:pStyle w:val="Compact"/>
              <w:jc w:val="left"/>
            </w:pPr>
            <w:r>
              <w:t xml:space="preserve">VAT (15% – Ghana Revenue Authority)</w:t>
            </w:r>
          </w:p>
        </w:tc>
        <w:tc>
          <w:tcPr/>
          <w:p>
            <w:pPr>
              <w:pStyle w:val="Compact"/>
              <w:jc w:val="left"/>
            </w:pPr>
            <w:r>
              <w:t xml:space="preserve">111,135.00</w:t>
            </w:r>
          </w:p>
        </w:tc>
      </w:tr>
      <w:tr>
        <w:tc>
          <w:tcPr>
            <w:gridSpan w:val="4"/>
          </w:tcPr>
          <w:p>
            <w:pPr>
              <w:pStyle w:val="Compact"/>
              <w:jc w:val="left"/>
            </w:pPr>
            <w:r>
              <w:t xml:space="preserve">GRAND TOTAL (GHS)</w:t>
            </w:r>
          </w:p>
        </w:tc>
        <w:tc>
          <w:tcPr/>
          <w:p>
            <w:pPr>
              <w:pStyle w:val="Compact"/>
              <w:jc w:val="left"/>
            </w:pPr>
            <w:r>
              <w:t xml:space="preserve">852,035.00</w:t>
            </w:r>
          </w:p>
        </w:tc>
      </w:tr>
      <w:tr>
        <w:tc>
          <w:tcPr>
            <w:gridSpan w:val="4"/>
          </w:tcPr>
          <w:p>
            <w:pPr>
              <w:pStyle w:val="Compact"/>
              <w:jc w:val="left"/>
            </w:pPr>
            <w:r>
              <w:t xml:space="preserve">GRAND TOTAL (USD – approximate at GHS 15.50/USD)</w:t>
            </w:r>
          </w:p>
        </w:tc>
        <w:tc>
          <w:tcPr/>
          <w:p>
            <w:pPr>
              <w:pStyle w:val="Compact"/>
              <w:jc w:val="left"/>
            </w:pPr>
            <w:r>
              <w:t xml:space="preserve">54,970.00</w:t>
            </w:r>
          </w:p>
        </w:tc>
      </w:tr>
    </w:tbl>
    <w:bookmarkEnd w:id="23"/>
    <w:bookmarkStart w:id="24" w:name="project-timeline"/>
    <w:p>
      <w:pPr>
        <w:pStyle w:val="Heading2"/>
      </w:pPr>
      <w:r>
        <w:t xml:space="preserve">4. Project Timeline</w:t>
      </w:r>
    </w:p>
    <w:p>
      <w:pPr>
        <w:pStyle w:val="FirstParagraph"/>
      </w:pPr>
      <w:r>
        <w:t xml:space="preserve">The Robotics Engineer estimates a total project duration of approximately</w:t>
      </w:r>
      <w:r>
        <w:t xml:space="preserve"> </w:t>
      </w:r>
      <w:r>
        <w:rPr>
          <w:bCs/>
          <w:b/>
        </w:rPr>
        <w:t xml:space="preserve">twelve (12) weeks</w:t>
      </w:r>
      <w:r>
        <w:t xml:space="preserve"> </w:t>
      </w:r>
      <w:r>
        <w:t xml:space="preserve">from the date of contract execution to final handover. The schedule is structured to accommodate the Ghanaian public holiday calendar and any potential supply-chain delays affecting component importation into Ghana Accra. A detailed Gantt chart will be provided as an annexure upon contract signing.</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After this period, all prices are subject to revision based on prevailing exchange rates and component availability in Ghana Accra.</w:t>
      </w:r>
    </w:p>
    <w:p>
      <w:pPr>
        <w:numPr>
          <w:ilvl w:val="0"/>
          <w:numId w:val="1002"/>
        </w:numPr>
        <w:pStyle w:val="Compact"/>
      </w:pPr>
      <w:r>
        <w:t xml:space="preserve">Payment terms: 30% advance payment upon acceptance of this Quotation Estimate, 40% upon completion of hardware assembly, and 30% upon successful commissioning and client sign-off in Ghana Accra.</w:t>
      </w:r>
    </w:p>
    <w:p>
      <w:pPr>
        <w:numPr>
          <w:ilvl w:val="0"/>
          <w:numId w:val="1002"/>
        </w:numPr>
        <w:pStyle w:val="Compact"/>
      </w:pPr>
      <w:r>
        <w:t xml:space="preserve">The Robotics Engineer shall carry professional indemnity insurance with a minimum coverage of GHS 2,000,000, valid throughout the project duration in Ghana Accra.</w:t>
      </w:r>
    </w:p>
    <w:p>
      <w:pPr>
        <w:numPr>
          <w:ilvl w:val="0"/>
          <w:numId w:val="1002"/>
        </w:numPr>
        <w:pStyle w:val="Compact"/>
      </w:pPr>
      <w:r>
        <w:t xml:space="preserve">All intellectual property developed specifically for the client under this engagement shall be transferred to the client upon full payment. General methodologies, libraries, and pre-existing tools of the Robotics Engineer remain the property of Accra Robotics &amp; Automation Solutions Ltd.</w:t>
      </w:r>
    </w:p>
    <w:p>
      <w:pPr>
        <w:numPr>
          <w:ilvl w:val="0"/>
          <w:numId w:val="1002"/>
        </w:numPr>
        <w:pStyle w:val="Compact"/>
      </w:pPr>
      <w:r>
        <w:t xml:space="preserve">Any change in scope beyond the parameters defined in this Quotation Estimate will be subject to a formal change order and additional cost assessment by the Robotics Engineer.</w:t>
      </w:r>
    </w:p>
    <w:p>
      <w:pPr>
        <w:numPr>
          <w:ilvl w:val="0"/>
          <w:numId w:val="1002"/>
        </w:numPr>
        <w:pStyle w:val="Compact"/>
      </w:pPr>
      <w:r>
        <w:t xml:space="preserve">This Quotation Estimate is governed by the laws of the Republic of Ghana. Any disputes shall be resolved through arbitration in Accra, Ghana, in accordance with the Ghana Arbitration Act, 2099 (Act 799).</w:t>
      </w:r>
    </w:p>
    <w:p>
      <w:pPr>
        <w:numPr>
          <w:ilvl w:val="0"/>
          <w:numId w:val="1002"/>
        </w:numPr>
        <w:pStyle w:val="Compact"/>
      </w:pPr>
      <w:r>
        <w:t xml:space="preserve">The Robotics Engineer reserves the right to subcontract non-critical tasks (e.g., structural fabrication) to vetted local partners in Ghana Accra, provided that quality control remains the sole responsibility of the Robotics Engineer.</w:t>
      </w:r>
    </w:p>
    <w:p>
      <w:pPr>
        <w:numPr>
          <w:ilvl w:val="0"/>
          <w:numId w:val="1002"/>
        </w:numPr>
        <w:pStyle w:val="Compact"/>
      </w:pPr>
      <w:r>
        <w:t xml:space="preserve">Force majeure events, including but not limited to port strikes at Tema, national emergencies, or severe weather affecting operations in Ghana Accra, shall extend the project timeline proportionally without penalty to either party.</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Robotics Engineer in Ghana Accra.</w:t>
      </w:r>
    </w:p>
    <w:p>
      <w:pPr>
        <w:pStyle w:val="BodyText"/>
      </w:pPr>
      <w:r>
        <w:rPr>
          <w:bCs/>
          <w:b/>
        </w:rPr>
        <w:t xml:space="preserve">For: Accra Robotics &amp; Automation Solutions Ltd.</w:t>
      </w:r>
    </w:p>
    <w:p>
      <w:pPr>
        <w:pStyle w:val="BodyText"/>
      </w:pPr>
      <w:r>
        <w:t xml:space="preserve">Name: ____________________________</w:t>
      </w:r>
    </w:p>
    <w:p>
      <w:pPr>
        <w:pStyle w:val="BodyText"/>
      </w:pPr>
      <w:r>
        <w:t xml:space="preserve">Title: Lead Robotics Engineer</w:t>
      </w:r>
    </w:p>
    <w:p>
      <w:pPr>
        <w:pStyle w:val="BodyText"/>
      </w:pPr>
      <w:r>
        <w:t xml:space="preserve">Date: ____________________________</w:t>
      </w:r>
    </w:p>
    <w:p>
      <w:pPr>
        <w:pStyle w:val="BodyText"/>
      </w:pPr>
      <w:r>
        <w:t xml:space="preserve">Signature: ____________________________</w:t>
      </w:r>
    </w:p>
    <w:p>
      <w:pPr>
        <w:pStyle w:val="BodyText"/>
      </w:pPr>
      <w:r>
        <w:rPr>
          <w:bCs/>
          <w:b/>
        </w:rPr>
        <w:t xml:space="preserve">For: Client (Ghana Accra)</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 ____________________________</w:t>
      </w:r>
    </w:p>
    <w:p>
      <w:pPr>
        <w:pStyle w:val="BodyText"/>
      </w:pPr>
      <w:r>
        <w:t xml:space="preserve">Accra Robotics &amp; Automation Solutions Ltd. | 12 Independence Avenue, Accra, Ghana | Tel: +233 (0) 30 277 0000 | Email: info@accrarobotics.com.gh</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QE-ROB-GHA-2025-0047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Ghana Accra</dc:title>
  <dc:creator/>
  <dc:language>en</dc:language>
  <cp:keywords/>
  <dcterms:created xsi:type="dcterms:W3CDTF">2026-10-10T03:28:43Z</dcterms:created>
  <dcterms:modified xsi:type="dcterms:W3CDTF">2026-10-10T03:28:43Z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