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Australia</w:t>
      </w:r>
      <w:r>
        <w:t xml:space="preserve"> </w:t>
      </w:r>
      <w:r>
        <w:t xml:space="preserve">Brisbane</w:t>
      </w:r>
    </w:p>
    <w:bookmarkStart w:id="20" w:name="meridian-talent-solutions-pty-ltd"/>
    <w:p>
      <w:pPr>
        <w:pStyle w:val="Heading1"/>
      </w:pPr>
      <w:r>
        <w:t xml:space="preserve">Meridian Talent Solutions Pty Ltd</w:t>
      </w:r>
    </w:p>
    <w:p>
      <w:pPr>
        <w:pStyle w:val="FirstParagraph"/>
      </w:pPr>
      <w:r>
        <w:t xml:space="preserve">ABN: 48 215 673 901</w:t>
      </w:r>
    </w:p>
    <w:p>
      <w:pPr>
        <w:pStyle w:val="BodyText"/>
      </w:pPr>
      <w:r>
        <w:t xml:space="preserve">Suite 1204, Level 12, 100 Creek Street</w:t>
      </w:r>
    </w:p>
    <w:p>
      <w:pPr>
        <w:pStyle w:val="BodyText"/>
      </w:pPr>
      <w:r>
        <w:t xml:space="preserve">Brisbane, Queensland 4000, Australia</w:t>
      </w:r>
    </w:p>
    <w:p>
      <w:pPr>
        <w:pStyle w:val="BodyText"/>
      </w:pPr>
      <w:r>
        <w:t xml:space="preserve">Phone: +61 7 3210 4567 | Email: enquiries@meridiantalent.com.au</w:t>
      </w:r>
    </w:p>
    <w:bookmarkEnd w:id="20"/>
    <w:bookmarkStart w:id="21" w:name="quotation-estimate"/>
    <w:p>
      <w:pPr>
        <w:pStyle w:val="Heading2"/>
      </w:pPr>
      <w:r>
        <w:t xml:space="preserve">QUOTATION ESTIMATE</w:t>
      </w:r>
    </w:p>
    <w:p>
      <w:pPr>
        <w:pStyle w:val="FirstParagraph"/>
      </w:pPr>
      <w:r>
        <w:t xml:space="preserve">Reference No: QTE-2025-BNE-0472</w:t>
      </w:r>
    </w:p>
    <w:p>
      <w:pPr>
        <w:pStyle w:val="BodyText"/>
      </w:pPr>
      <w:r>
        <w:t xml:space="preserve">Date: 14 June 2025</w:t>
      </w:r>
    </w:p>
    <w:p>
      <w:pPr>
        <w:pStyle w:val="BodyText"/>
      </w:pPr>
      <w:r>
        <w:t xml:space="preserve">Valid Until: 14 July 2025</w:t>
      </w:r>
    </w:p>
    <w:bookmarkEnd w:id="21"/>
    <w:p>
      <w:pPr>
        <w:pStyle w:val="BodyText"/>
      </w:pPr>
      <w:r>
        <w:t xml:space="preserve">PARTIES &amp; PROJECT DETAILS</w:t>
      </w:r>
    </w:p>
    <w:bookmarkStart w:id="22" w:name="prepared-for-client"/>
    <w:p>
      <w:pPr>
        <w:pStyle w:val="Heading3"/>
      </w:pPr>
      <w:r>
        <w:t xml:space="preserve">Prepared For (Client)</w:t>
      </w:r>
    </w:p>
    <w:p>
      <w:pPr>
        <w:pStyle w:val="FirstParagraph"/>
      </w:pPr>
      <w:r>
        <w:rPr>
          <w:bCs/>
          <w:b/>
        </w:rPr>
        <w:t xml:space="preserve">Company:</w:t>
      </w:r>
      <w:r>
        <w:t xml:space="preserve"> </w:t>
      </w:r>
      <w:r>
        <w:t xml:space="preserve">Suncoast Retail Group Pty Ltd</w:t>
      </w:r>
    </w:p>
    <w:p>
      <w:pPr>
        <w:pStyle w:val="BodyText"/>
      </w:pPr>
      <w:r>
        <w:rPr>
          <w:bCs/>
          <w:b/>
        </w:rPr>
        <w:t xml:space="preserve">ABN:</w:t>
      </w:r>
      <w:r>
        <w:t xml:space="preserve"> </w:t>
      </w:r>
      <w:r>
        <w:t xml:space="preserve">12 345 678 901</w:t>
      </w:r>
    </w:p>
    <w:p>
      <w:pPr>
        <w:pStyle w:val="BodyText"/>
      </w:pPr>
      <w:r>
        <w:rPr>
          <w:bCs/>
          <w:b/>
        </w:rPr>
        <w:t xml:space="preserve">Address:</w:t>
      </w:r>
      <w:r>
        <w:t xml:space="preserve"> </w:t>
      </w:r>
      <w:r>
        <w:t xml:space="preserve">45 River Street, Fortitude Valley, Brisbane QLD 4006</w:t>
      </w:r>
    </w:p>
    <w:p>
      <w:pPr>
        <w:pStyle w:val="BodyText"/>
      </w:pPr>
      <w:r>
        <w:rPr>
          <w:bCs/>
          <w:b/>
        </w:rPr>
        <w:t xml:space="preserve">Contact:</w:t>
      </w:r>
      <w:r>
        <w:t xml:space="preserve"> </w:t>
      </w:r>
      <w:r>
        <w:t xml:space="preserve">Ms. Karen Whitfield, HR Director</w:t>
      </w:r>
    </w:p>
    <w:p>
      <w:pPr>
        <w:pStyle w:val="BodyText"/>
      </w:pPr>
      <w:r>
        <w:rPr>
          <w:bCs/>
          <w:b/>
        </w:rPr>
        <w:t xml:space="preserve">Email:</w:t>
      </w:r>
      <w:r>
        <w:t xml:space="preserve"> </w:t>
      </w:r>
      <w:r>
        <w:t xml:space="preserve">k.whitfield@suncoastretail.com.au</w:t>
      </w:r>
    </w:p>
    <w:bookmarkEnd w:id="22"/>
    <w:bookmarkStart w:id="23" w:name="project-scope"/>
    <w:p>
      <w:pPr>
        <w:pStyle w:val="Heading3"/>
      </w:pPr>
      <w:r>
        <w:t xml:space="preserve">Project Scope</w:t>
      </w:r>
    </w:p>
    <w:p>
      <w:pPr>
        <w:pStyle w:val="FirstParagraph"/>
      </w:pPr>
      <w:r>
        <w:rPr>
          <w:bCs/>
          <w:b/>
        </w:rPr>
        <w:t xml:space="preserve">Position:</w:t>
      </w:r>
      <w:r>
        <w:t xml:space="preserve"> </w:t>
      </w:r>
      <w:r>
        <w:t xml:space="preserve">Sales Executive (Full-Time, Permanent)</w:t>
      </w:r>
    </w:p>
    <w:p>
      <w:pPr>
        <w:pStyle w:val="BodyText"/>
      </w:pPr>
      <w:r>
        <w:rPr>
          <w:bCs/>
          <w:b/>
        </w:rPr>
        <w:t xml:space="preserve">Location:</w:t>
      </w:r>
      <w:r>
        <w:t xml:space="preserve"> </w:t>
      </w:r>
      <w:r>
        <w:t xml:space="preserve">Australia Brisbane – CBD &amp; Northern Suburbs</w:t>
      </w:r>
    </w:p>
    <w:p>
      <w:pPr>
        <w:pStyle w:val="BodyText"/>
      </w:pPr>
      <w:r>
        <w:rPr>
          <w:bCs/>
          <w:b/>
        </w:rPr>
        <w:t xml:space="preserve">Engagement Type:</w:t>
      </w:r>
      <w:r>
        <w:t xml:space="preserve"> </w:t>
      </w:r>
      <w:r>
        <w:t xml:space="preserve">End-to-End Recruitment &amp; Placement</w:t>
      </w:r>
    </w:p>
    <w:p>
      <w:pPr>
        <w:pStyle w:val="BodyText"/>
      </w:pPr>
      <w:r>
        <w:rPr>
          <w:bCs/>
          <w:b/>
        </w:rPr>
        <w:t xml:space="preserve">Commencement Target:</w:t>
      </w:r>
      <w:r>
        <w:t xml:space="preserve"> </w:t>
      </w:r>
      <w:r>
        <w:t xml:space="preserve">1 August 2025</w:t>
      </w:r>
    </w:p>
    <w:p>
      <w:pPr>
        <w:pStyle w:val="BodyText"/>
      </w:pPr>
      <w:r>
        <w:rPr>
          <w:bCs/>
          <w:b/>
        </w:rPr>
        <w:t xml:space="preserve">Reporting Line:</w:t>
      </w:r>
      <w:r>
        <w:t xml:space="preserve"> </w:t>
      </w:r>
      <w:r>
        <w:t xml:space="preserve">National Sales Manager</w:t>
      </w:r>
    </w:p>
    <w:bookmarkEnd w:id="23"/>
    <w:p>
      <w:pPr>
        <w:pStyle w:val="BodyText"/>
      </w:pPr>
      <w:r>
        <w:t xml:space="preserve">SCOPE OF SERVICES – SALES EXECUTIVE RECRUITMENT</w:t>
      </w:r>
    </w:p>
    <w:p>
      <w:pPr>
        <w:pStyle w:val="BodyText"/>
      </w:pPr>
      <w:r>
        <w:t xml:space="preserve">This</w:t>
      </w:r>
      <w:r>
        <w:t xml:space="preserve"> </w:t>
      </w:r>
      <w:r>
        <w:t xml:space="preserve">Quotation Estimate</w:t>
      </w:r>
      <w:r>
        <w:t xml:space="preserve"> </w:t>
      </w:r>
      <w:r>
        <w:t xml:space="preserve">outlines the full scope of professional recruitment services provided by Meridian Talent Solutions Pty Ltd for the engagement of a qualified</w:t>
      </w:r>
      <w:r>
        <w:t xml:space="preserve"> </w:t>
      </w:r>
      <w:r>
        <w:t xml:space="preserve">Sales Executive</w:t>
      </w:r>
      <w:r>
        <w:t xml:space="preserve"> </w:t>
      </w:r>
      <w:r>
        <w:t xml:space="preserve">based in</w:t>
      </w:r>
      <w:r>
        <w:t xml:space="preserve"> </w:t>
      </w:r>
      <w:r>
        <w:t xml:space="preserve">Australia Brisbane</w:t>
      </w:r>
      <w:r>
        <w:t xml:space="preserve">. Our team will manage the entire recruitment lifecycle, from initial market research through to successful onboarding, ensuring the candidate meets all technical, cultural, and commercial requirements specific to the Brisbane metropolitan market.</w:t>
      </w:r>
    </w:p>
    <w:p>
      <w:pPr>
        <w:pStyle w:val="BodyText"/>
      </w:pPr>
      <w:r>
        <w:t xml:space="preserve">The</w:t>
      </w:r>
      <w:r>
        <w:t xml:space="preserve"> </w:t>
      </w:r>
      <w:r>
        <w:t xml:space="preserve">Sales Executive</w:t>
      </w:r>
      <w:r>
        <w:t xml:space="preserve"> </w:t>
      </w:r>
      <w:r>
        <w:t xml:space="preserve">role will focus on B2B and B2C sales within the Queensland region, with primary responsibility for generating new business, managing existing client portfolios, and achieving quarterly revenue targets. The candidate will be expected to travel across the</w:t>
      </w:r>
      <w:r>
        <w:t xml:space="preserve"> </w:t>
      </w:r>
      <w:r>
        <w:t xml:space="preserve">Australia Brisbane</w:t>
      </w:r>
      <w:r>
        <w:t xml:space="preserve"> </w:t>
      </w:r>
      <w:r>
        <w:t xml:space="preserve">metropolitan area, including the Gold Coast and Sunshine Coast corridors, as part of their regular sales activities.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Amount (AUD)</w:t>
            </w:r>
          </w:p>
        </w:tc>
        <w:tc>
          <w:tcPr/>
          <w:p>
            <w:pPr>
              <w:pStyle w:val="Compact"/>
              <w:jc w:val="left"/>
            </w:pPr>
            <w:r>
              <w:t xml:space="preserve">GST</w:t>
            </w:r>
          </w:p>
        </w:tc>
      </w:tr>
      <w:tr>
        <w:tc>
          <w:tcPr/>
          <w:p>
            <w:pPr>
              <w:pStyle w:val="Compact"/>
              <w:jc w:val="left"/>
            </w:pPr>
            <w:r>
              <w:t xml:space="preserve">1</w:t>
            </w:r>
          </w:p>
        </w:tc>
        <w:tc>
          <w:tcPr/>
          <w:p>
            <w:pPr>
              <w:pStyle w:val="Compact"/>
              <w:jc w:val="left"/>
            </w:pPr>
            <w:r>
              <w:t xml:space="preserve">Market Research &amp; Role Profiling</w:t>
            </w:r>
          </w:p>
        </w:tc>
        <w:tc>
          <w:tcPr/>
          <w:p>
            <w:pPr>
              <w:pStyle w:val="Compact"/>
              <w:jc w:val="left"/>
            </w:pPr>
            <w:r>
              <w:t xml:space="preserve">Comprehensive analysis of the Brisbane sales talent market, competitor salary benchmarking, and detailed role specification development for the Sales Executive position.</w:t>
            </w:r>
          </w:p>
        </w:tc>
        <w:tc>
          <w:tcPr/>
          <w:p>
            <w:pPr>
              <w:pStyle w:val="Compact"/>
              <w:jc w:val="left"/>
            </w:pPr>
            <w:r>
              <w:t xml:space="preserve">$2,450.00</w:t>
            </w:r>
          </w:p>
        </w:tc>
        <w:tc>
          <w:tcPr/>
          <w:p>
            <w:pPr>
              <w:pStyle w:val="Compact"/>
              <w:jc w:val="left"/>
            </w:pPr>
            <w:r>
              <w:t xml:space="preserve">Incl.</w:t>
            </w:r>
          </w:p>
        </w:tc>
      </w:tr>
      <w:tr>
        <w:tc>
          <w:tcPr/>
          <w:p>
            <w:pPr>
              <w:pStyle w:val="Compact"/>
              <w:jc w:val="left"/>
            </w:pPr>
            <w:r>
              <w:t xml:space="preserve">2</w:t>
            </w:r>
          </w:p>
        </w:tc>
        <w:tc>
          <w:tcPr/>
          <w:p>
            <w:pPr>
              <w:pStyle w:val="Compact"/>
              <w:jc w:val="left"/>
            </w:pPr>
            <w:r>
              <w:t xml:space="preserve">Advertising &amp; Sourcing</w:t>
            </w:r>
          </w:p>
        </w:tc>
        <w:tc>
          <w:tcPr/>
          <w:p>
            <w:pPr>
              <w:pStyle w:val="Compact"/>
              <w:jc w:val="left"/>
            </w:pPr>
            <w:r>
              <w:t xml:space="preserve">Placement of the Sales Executive vacancy across Seek, LinkedIn, Indeed, and local Brisbane business networks. Proactive headhunting of passive candidates within the Queensland region.</w:t>
            </w:r>
          </w:p>
        </w:tc>
        <w:tc>
          <w:tcPr/>
          <w:p>
            <w:pPr>
              <w:pStyle w:val="Compact"/>
              <w:jc w:val="left"/>
            </w:pPr>
            <w:r>
              <w:t xml:space="preserve">$1,800.00</w:t>
            </w:r>
          </w:p>
        </w:tc>
        <w:tc>
          <w:tcPr/>
          <w:p>
            <w:pPr>
              <w:pStyle w:val="Compact"/>
              <w:jc w:val="left"/>
            </w:pPr>
            <w:r>
              <w:t xml:space="preserve">Incl.</w:t>
            </w:r>
          </w:p>
        </w:tc>
      </w:tr>
      <w:tr>
        <w:tc>
          <w:tcPr/>
          <w:p>
            <w:pPr>
              <w:pStyle w:val="Compact"/>
              <w:jc w:val="left"/>
            </w:pPr>
            <w:r>
              <w:t xml:space="preserve">3</w:t>
            </w:r>
          </w:p>
        </w:tc>
        <w:tc>
          <w:tcPr/>
          <w:p>
            <w:pPr>
              <w:pStyle w:val="Compact"/>
              <w:jc w:val="left"/>
            </w:pPr>
            <w:r>
              <w:t xml:space="preserve">Screening &amp; Shortlisting</w:t>
            </w:r>
          </w:p>
        </w:tc>
        <w:tc>
          <w:tcPr/>
          <w:p>
            <w:pPr>
              <w:pStyle w:val="Compact"/>
              <w:jc w:val="left"/>
            </w:pPr>
            <w:r>
              <w:t xml:space="preserve">Initial telephone screening, CV assessment, and competency-based shortlisting of a minimum of 12 qualified Sales Executive candidates for the Australia Brisbane market.</w:t>
            </w:r>
          </w:p>
        </w:tc>
        <w:tc>
          <w:tcPr/>
          <w:p>
            <w:pPr>
              <w:pStyle w:val="Compact"/>
              <w:jc w:val="left"/>
            </w:pPr>
            <w:r>
              <w:t xml:space="preserve">$1,650.00</w:t>
            </w:r>
          </w:p>
        </w:tc>
        <w:tc>
          <w:tcPr/>
          <w:p>
            <w:pPr>
              <w:pStyle w:val="Compact"/>
              <w:jc w:val="left"/>
            </w:pPr>
            <w:r>
              <w:t xml:space="preserve">Incl.</w:t>
            </w:r>
          </w:p>
        </w:tc>
      </w:tr>
      <w:tr>
        <w:tc>
          <w:tcPr/>
          <w:p>
            <w:pPr>
              <w:pStyle w:val="Compact"/>
              <w:jc w:val="left"/>
            </w:pPr>
            <w:r>
              <w:t xml:space="preserve">4</w:t>
            </w:r>
          </w:p>
        </w:tc>
        <w:tc>
          <w:tcPr/>
          <w:p>
            <w:pPr>
              <w:pStyle w:val="Compact"/>
              <w:jc w:val="left"/>
            </w:pPr>
            <w:r>
              <w:t xml:space="preserve">Interview Coordination &amp; Assessment</w:t>
            </w:r>
          </w:p>
        </w:tc>
        <w:tc>
          <w:tcPr/>
          <w:p>
            <w:pPr>
              <w:pStyle w:val="Compact"/>
              <w:jc w:val="left"/>
            </w:pPr>
            <w:r>
              <w:t xml:space="preserve">Scheduling and conducting first-round interviews, administering sales aptitude and role-play assessments, and providing structured feedback reports to the client panel.</w:t>
            </w:r>
          </w:p>
        </w:tc>
        <w:tc>
          <w:tcPr/>
          <w:p>
            <w:pPr>
              <w:pStyle w:val="Compact"/>
              <w:jc w:val="left"/>
            </w:pPr>
            <w:r>
              <w:t xml:space="preserve">$2,200.00</w:t>
            </w:r>
          </w:p>
        </w:tc>
        <w:tc>
          <w:tcPr/>
          <w:p>
            <w:pPr>
              <w:pStyle w:val="Compact"/>
              <w:jc w:val="left"/>
            </w:pPr>
            <w:r>
              <w:t xml:space="preserve">Incl.</w:t>
            </w:r>
          </w:p>
        </w:tc>
      </w:tr>
      <w:tr>
        <w:tc>
          <w:tcPr/>
          <w:p>
            <w:pPr>
              <w:pStyle w:val="Compact"/>
              <w:jc w:val="left"/>
            </w:pPr>
            <w:r>
              <w:t xml:space="preserve">5</w:t>
            </w:r>
          </w:p>
        </w:tc>
        <w:tc>
          <w:tcPr/>
          <w:p>
            <w:pPr>
              <w:pStyle w:val="Compact"/>
              <w:jc w:val="left"/>
            </w:pPr>
            <w:r>
              <w:t xml:space="preserve">Reference &amp; Background Checks</w:t>
            </w:r>
          </w:p>
        </w:tc>
        <w:tc>
          <w:tcPr/>
          <w:p>
            <w:pPr>
              <w:pStyle w:val="Compact"/>
              <w:jc w:val="left"/>
            </w:pPr>
            <w:r>
              <w:t xml:space="preserve">Verification of professional references, employment history, and national police check for the final Sales Executive candidate in compliance with Australian employment law.</w:t>
            </w:r>
          </w:p>
        </w:tc>
        <w:tc>
          <w:tcPr/>
          <w:p>
            <w:pPr>
              <w:pStyle w:val="Compact"/>
              <w:jc w:val="left"/>
            </w:pPr>
            <w:r>
              <w:t xml:space="preserve">$450.00</w:t>
            </w:r>
          </w:p>
        </w:tc>
        <w:tc>
          <w:tcPr/>
          <w:p>
            <w:pPr>
              <w:pStyle w:val="Compact"/>
              <w:jc w:val="left"/>
            </w:pPr>
            <w:r>
              <w:t xml:space="preserve">Incl.</w:t>
            </w:r>
          </w:p>
        </w:tc>
      </w:tr>
      <w:tr>
        <w:tc>
          <w:tcPr/>
          <w:p>
            <w:pPr>
              <w:pStyle w:val="Compact"/>
              <w:jc w:val="left"/>
            </w:pPr>
            <w:r>
              <w:t xml:space="preserve">6</w:t>
            </w:r>
          </w:p>
        </w:tc>
        <w:tc>
          <w:tcPr/>
          <w:p>
            <w:pPr>
              <w:pStyle w:val="Compact"/>
              <w:jc w:val="left"/>
            </w:pPr>
            <w:r>
              <w:t xml:space="preserve">Offer Negotiation &amp; Contract Preparation</w:t>
            </w:r>
          </w:p>
        </w:tc>
        <w:tc>
          <w:tcPr/>
          <w:p>
            <w:pPr>
              <w:pStyle w:val="Compact"/>
              <w:jc w:val="left"/>
            </w:pPr>
            <w:r>
              <w:t xml:space="preserve">Assistance in structuring the employment offer, negotiating compensation packages aligned with Brisbane market rates, and preparing the formal employment contract.</w:t>
            </w:r>
          </w:p>
        </w:tc>
        <w:tc>
          <w:tcPr/>
          <w:p>
            <w:pPr>
              <w:pStyle w:val="Compact"/>
              <w:jc w:val="left"/>
            </w:pPr>
            <w:r>
              <w:t xml:space="preserve">$1,200.00</w:t>
            </w:r>
          </w:p>
        </w:tc>
        <w:tc>
          <w:tcPr/>
          <w:p>
            <w:pPr>
              <w:pStyle w:val="Compact"/>
              <w:jc w:val="left"/>
            </w:pPr>
            <w:r>
              <w:t xml:space="preserve">Incl.</w:t>
            </w:r>
          </w:p>
        </w:tc>
      </w:tr>
      <w:tr>
        <w:tc>
          <w:tcPr/>
          <w:p>
            <w:pPr>
              <w:pStyle w:val="Compact"/>
              <w:jc w:val="left"/>
            </w:pPr>
            <w:r>
              <w:t xml:space="preserve">7</w:t>
            </w:r>
          </w:p>
        </w:tc>
        <w:tc>
          <w:tcPr/>
          <w:p>
            <w:pPr>
              <w:pStyle w:val="Compact"/>
              <w:jc w:val="left"/>
            </w:pPr>
            <w:r>
              <w:t xml:space="preserve">Onboarding Support (90-Day)</w:t>
            </w:r>
          </w:p>
        </w:tc>
        <w:tc>
          <w:tcPr/>
          <w:p>
            <w:pPr>
              <w:pStyle w:val="Compact"/>
              <w:jc w:val="left"/>
            </w:pPr>
            <w:r>
              <w:t xml:space="preserve">Post-placement check-ins at 30, 60, and 90 days to ensure the Sales Executive is integrating successfully into the Australia Brisbane team and meeting performance expectations.</w:t>
            </w:r>
          </w:p>
        </w:tc>
        <w:tc>
          <w:tcPr/>
          <w:p>
            <w:pPr>
              <w:pStyle w:val="Compact"/>
              <w:jc w:val="left"/>
            </w:pPr>
            <w:r>
              <w:t xml:space="preserve">$950.00</w:t>
            </w:r>
          </w:p>
        </w:tc>
        <w:tc>
          <w:tcPr/>
          <w:p>
            <w:pPr>
              <w:pStyle w:val="Compact"/>
              <w:jc w:val="left"/>
            </w:pPr>
            <w:r>
              <w:t xml:space="preserve">Incl.</w:t>
            </w:r>
          </w:p>
        </w:tc>
      </w:tr>
      <w:tr>
        <w:tc>
          <w:tcPr/>
          <w:p>
            <w:pPr>
              <w:pStyle w:val="Compact"/>
              <w:jc w:val="left"/>
            </w:pPr>
            <w:r>
              <w:t xml:space="preserve">8</w:t>
            </w:r>
          </w:p>
        </w:tc>
        <w:tc>
          <w:tcPr/>
          <w:p>
            <w:pPr>
              <w:pStyle w:val="Compact"/>
              <w:jc w:val="left"/>
            </w:pPr>
            <w:r>
              <w:t xml:space="preserve">Guarantee Period (12 Months)</w:t>
            </w:r>
          </w:p>
        </w:tc>
        <w:tc>
          <w:tcPr/>
          <w:p>
            <w:pPr>
              <w:pStyle w:val="Compact"/>
              <w:jc w:val="left"/>
            </w:pPr>
            <w:r>
              <w:t xml:space="preserve">Complimentary replacement candidate if the placed Sales Executive resigns or is terminated for performance within the first 12 months of employment.</w:t>
            </w:r>
          </w:p>
        </w:tc>
        <w:tc>
          <w:tcPr/>
          <w:p>
            <w:pPr>
              <w:pStyle w:val="Compact"/>
              <w:jc w:val="left"/>
            </w:pPr>
            <w:r>
              <w:t xml:space="preserve">$0.00</w:t>
            </w:r>
          </w:p>
        </w:tc>
        <w:tc>
          <w:tcPr/>
          <w:p>
            <w:pPr>
              <w:pStyle w:val="Compact"/>
              <w:jc w:val="left"/>
            </w:pPr>
            <w:r>
              <w:t xml:space="preserve">Incl.</w:t>
            </w:r>
          </w:p>
        </w:tc>
      </w:tr>
      <w:tr>
        <w:tc>
          <w:tcPr>
            <w:gridSpan w:val="3"/>
          </w:tcPr>
          <w:p>
            <w:pPr>
              <w:pStyle w:val="Compact"/>
              <w:jc w:val="left"/>
            </w:pPr>
            <w:r>
              <w:t xml:space="preserve">TOTAL QUOTATION ESTIMATE (Inclusive of 10% GST)</w:t>
            </w:r>
          </w:p>
        </w:tc>
        <w:tc>
          <w:tcPr/>
          <w:p>
            <w:pPr>
              <w:pStyle w:val="Compact"/>
              <w:jc w:val="left"/>
            </w:pPr>
            <w:r>
              <w:t xml:space="preserve">$10,700.00</w:t>
            </w:r>
          </w:p>
        </w:tc>
        <w:tc>
          <w:tcPr/>
          <w:p>
            <w:pPr>
              <w:pStyle w:val="Compact"/>
              <w:jc w:val="left"/>
            </w:pPr>
            <w:r>
              <w:t xml:space="preserve">—</w:t>
            </w:r>
          </w:p>
        </w:tc>
      </w:tr>
    </w:tbl>
    <w:p>
      <w:pPr>
        <w:pStyle w:val="BodyText"/>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accepted after the expiry date is subject to re-quotation and potential price adjustment.</w:t>
      </w:r>
    </w:p>
    <w:p>
      <w:pPr>
        <w:numPr>
          <w:ilvl w:val="0"/>
          <w:numId w:val="1001"/>
        </w:numPr>
        <w:pStyle w:val="Compact"/>
      </w:pPr>
      <w:r>
        <w:t xml:space="preserve">All amounts stated in this document are in Australian Dollars (AUD) and include Goods and Services Tax (GST) at the current rate of 10% as per Australian Taxation Office regulations.</w:t>
      </w:r>
    </w:p>
    <w:p>
      <w:pPr>
        <w:numPr>
          <w:ilvl w:val="0"/>
          <w:numId w:val="1001"/>
        </w:numPr>
        <w:pStyle w:val="Compact"/>
      </w:pPr>
      <w:r>
        <w:t xml:space="preserve">Payment terms: 50% deposit due upon acceptance of this Quotation Estimate; 50% balance due upon successful commencement of the Sales Executive in the Australia Brisbane role.</w:t>
      </w:r>
    </w:p>
    <w:p>
      <w:pPr>
        <w:numPr>
          <w:ilvl w:val="0"/>
          <w:numId w:val="1001"/>
        </w:numPr>
        <w:pStyle w:val="Compact"/>
      </w:pPr>
      <w:r>
        <w:t xml:space="preserve">The recruitment guarantee of twelve (12) months applies only if the Sales Executive departs voluntarily or is terminated for documented performance reasons. It does not apply in cases of redundancy, business restructuring, or mutual agreement to end employment.</w:t>
      </w:r>
    </w:p>
    <w:p>
      <w:pPr>
        <w:numPr>
          <w:ilvl w:val="0"/>
          <w:numId w:val="1001"/>
        </w:numPr>
        <w:pStyle w:val="Compact"/>
      </w:pPr>
      <w:r>
        <w:t xml:space="preserve">Meridian Talent Solutions Pty Ltd shall maintain strict confidentiality regarding all candidate information and client business details in accordance with the Australian Privacy Act 1988.</w:t>
      </w:r>
    </w:p>
    <w:p>
      <w:pPr>
        <w:numPr>
          <w:ilvl w:val="0"/>
          <w:numId w:val="1001"/>
        </w:numPr>
        <w:pStyle w:val="Compact"/>
      </w:pPr>
      <w:r>
        <w:t xml:space="preserve">This Quotation Estimate does not constitute a binding employment contract between the client and the placed Sales Executive. The formal employment agreement will be issued separately upon successful candidate selection.</w:t>
      </w:r>
    </w:p>
    <w:p>
      <w:pPr>
        <w:numPr>
          <w:ilvl w:val="0"/>
          <w:numId w:val="1001"/>
        </w:numPr>
        <w:pStyle w:val="Compact"/>
      </w:pPr>
      <w:r>
        <w:t xml:space="preserve">All services will be delivered in compliance with the Fair Work Act 2009 (Cth) and the Queensland Industrial Relations Act 2016.</w:t>
      </w:r>
    </w:p>
    <w:p>
      <w:pPr>
        <w:numPr>
          <w:ilvl w:val="0"/>
          <w:numId w:val="1001"/>
        </w:numPr>
        <w:pStyle w:val="Compact"/>
      </w:pPr>
      <w:r>
        <w:t xml:space="preserve">Any changes to the scope of work, including additional candidate searches or extended interview panels, will be subject to a supplementary Quotation Estimate issued prior to commencement of the additional work.</w:t>
      </w:r>
    </w:p>
    <w:p>
      <w:pPr>
        <w:pStyle w:val="FirstParagraph"/>
      </w:pPr>
      <w:r>
        <w:t xml:space="preserve">ACCEPTANCE &amp; AUTHORIZATION</w:t>
      </w:r>
    </w:p>
    <w:p>
      <w:pPr>
        <w:pStyle w:val="BodyText"/>
      </w:pPr>
      <w:r>
        <w:t xml:space="preserve">By signing below, the client acknowledges and accepts this</w:t>
      </w:r>
      <w:r>
        <w:t xml:space="preserve"> </w:t>
      </w:r>
      <w:r>
        <w:t xml:space="preserve">Quotation Estimate</w:t>
      </w:r>
      <w:r>
        <w:t xml:space="preserve"> </w:t>
      </w:r>
      <w:r>
        <w:t xml:space="preserve">for the recruitment of a</w:t>
      </w:r>
      <w:r>
        <w:t xml:space="preserve"> </w:t>
      </w:r>
      <w:r>
        <w:t xml:space="preserve">Sales Executive</w:t>
      </w:r>
      <w:r>
        <w:t xml:space="preserve"> </w:t>
      </w:r>
      <w:r>
        <w:t xml:space="preserve">in</w:t>
      </w:r>
      <w:r>
        <w:t xml:space="preserve"> </w:t>
      </w:r>
      <w:r>
        <w:t xml:space="preserve">Australia Brisbane</w:t>
      </w:r>
      <w:r>
        <w:t xml:space="preserve"> </w:t>
      </w:r>
      <w:r>
        <w:t xml:space="preserve">under the terms and conditions outlined above.</w:t>
      </w:r>
    </w:p>
    <w:p>
      <w:pPr>
        <w:pStyle w:val="BodyText"/>
      </w:pPr>
      <w:r>
        <w:rPr>
          <w:bCs/>
          <w:b/>
        </w:rPr>
        <w:t xml:space="preserve">For: Meridian Talent Solutions Pty Ltd</w:t>
      </w:r>
      <w:r>
        <w:br/>
      </w:r>
      <w:r>
        <w:t xml:space="preserve">Name: David Chen, Managing Director</w:t>
      </w:r>
      <w:r>
        <w:br/>
      </w:r>
      <w:r>
        <w:t xml:space="preserve">Signature: _________________________</w:t>
      </w:r>
      <w:r>
        <w:br/>
      </w:r>
      <w:r>
        <w:t xml:space="preserve">Date: _________________________</w:t>
      </w:r>
    </w:p>
    <w:p>
      <w:pPr>
        <w:pStyle w:val="BodyText"/>
      </w:pPr>
      <w:r>
        <w:rPr>
          <w:bCs/>
          <w:b/>
        </w:rPr>
        <w:t xml:space="preserve">For: Suncoast Retail Group Pty Ltd (Client)</w:t>
      </w:r>
      <w:r>
        <w:br/>
      </w:r>
      <w:r>
        <w:t xml:space="preserve">Name: Karen Whitfield, HR Director</w:t>
      </w:r>
      <w:r>
        <w:br/>
      </w:r>
      <w:r>
        <w:t xml:space="preserve">Signature: _________________________</w:t>
      </w:r>
      <w:r>
        <w:br/>
      </w:r>
      <w:r>
        <w:t xml:space="preserve">Date: _________________________</w:t>
      </w:r>
    </w:p>
    <w:p>
      <w:pPr>
        <w:pStyle w:val="BodyText"/>
      </w:pPr>
      <w:r>
        <w:rPr>
          <w:bCs/>
          <w:b/>
        </w:rPr>
        <w:t xml:space="preserve">Important Notice:</w:t>
      </w:r>
      <w:r>
        <w:t xml:space="preserve"> </w:t>
      </w:r>
      <w:r>
        <w:t xml:space="preserve">This Quotation Estimate is a commercial document issued by Meridian Talent Solutions Pty Ltd for the specific purpose of engaging recruitment services for a Sales Executive position in Australia Brisbane. It is not a tax invoice. A formal tax invoice will be issued upon payment. For any queries regarding this Quotation Estimate, please contact our Brisbane office at +61 7 3210 4567 or enquiries@meridiantalent.com.au. This document is governed by the laws of the State of Queensland,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Australia Brisbane</dc:title>
  <dc:creator/>
  <dc:language>en</dc:language>
  <cp:keywords/>
  <dcterms:created xsi:type="dcterms:W3CDTF">2026-10-10T09:12:44Z</dcterms:created>
  <dcterms:modified xsi:type="dcterms:W3CDTF">2026-10-10T09:12:44Z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