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Sales Executive Recruitment &amp; Placement Services</w:t>
      </w:r>
    </w:p>
    <w:p>
      <w:pPr>
        <w:pStyle w:val="BodyText"/>
      </w:pPr>
      <w:r>
        <w:t xml:space="preserve">Ethiopia Addis Ababa | Bole Road, Woreda 03, P.O. Box 12345</w:t>
      </w:r>
    </w:p>
    <w:p>
      <w:pPr>
        <w:pStyle w:val="BodyText"/>
      </w:pPr>
      <w:r>
        <w:t xml:space="preserve">Tel: +251-11-555-0198 | Email: quotations@addisstaffing.et</w:t>
      </w:r>
    </w:p>
    <w:bookmarkEnd w:id="20"/>
    <w:p>
      <w:pPr>
        <w:pStyle w:val="BodyText"/>
      </w:pPr>
      <w:r>
        <w:rPr>
          <w:bCs/>
          <w:b/>
        </w:rPr>
        <w:t xml:space="preserve">Quotation No.:</w:t>
      </w:r>
      <w:r>
        <w:t xml:space="preserve"> </w:t>
      </w:r>
      <w:r>
        <w:t xml:space="preserve">QTE-2025-0472</w:t>
      </w:r>
    </w:p>
    <w:p>
      <w:pPr>
        <w:pStyle w:val="BodyText"/>
      </w:pPr>
      <w:r>
        <w:rPr>
          <w:bCs/>
          <w:b/>
        </w:rPr>
        <w:t xml:space="preserve">Date:</w:t>
      </w:r>
      <w:r>
        <w:t xml:space="preserve"> </w:t>
      </w:r>
      <w:r>
        <w:t xml:space="preserve">15 June 2025</w:t>
      </w:r>
    </w:p>
    <w:p>
      <w:pPr>
        <w:pStyle w:val="BodyText"/>
      </w:pPr>
      <w:r>
        <w:rPr>
          <w:bCs/>
          <w:b/>
        </w:rPr>
        <w:t xml:space="preserve">Validity:</w:t>
      </w:r>
      <w:r>
        <w:t xml:space="preserve"> </w:t>
      </w:r>
      <w:r>
        <w:t xml:space="preserve">30 Days</w:t>
      </w:r>
    </w:p>
    <w:p>
      <w:pPr>
        <w:pStyle w:val="BodyText"/>
      </w:pPr>
      <w:r>
        <w:rPr>
          <w:bCs/>
          <w:b/>
        </w:rPr>
        <w:t xml:space="preserve">Prepared For:</w:t>
      </w:r>
      <w:r>
        <w:t xml:space="preserve"> </w:t>
      </w:r>
      <w:r>
        <w:t xml:space="preserve">Horizon Trade &amp; Commerce PLC</w:t>
      </w:r>
    </w:p>
    <w:bookmarkStart w:id="21" w:name="introduction-and-scope-of-work"/>
    <w:p>
      <w:pPr>
        <w:pStyle w:val="Heading2"/>
      </w:pPr>
      <w:r>
        <w:t xml:space="preserve">1. Introduction and Scope of Work</w:t>
      </w:r>
    </w:p>
    <w:p>
      <w:pPr>
        <w:pStyle w:val="FirstParagraph"/>
      </w:pPr>
      <w:r>
        <w:t xml:space="preserve">This Quotation Estimate is issued by Addis Professional Staffing Solutions PLC, a licensed recruitment and human capital consultancy operating in Ethiopia Addis Ababa, in response to the formal request from Horizon Trade &amp; Commerce PLC for the recruitment, screening, and placement of a qualified</w:t>
      </w:r>
      <w:r>
        <w:t xml:space="preserve"> </w:t>
      </w:r>
      <w:r>
        <w:rPr>
          <w:bCs/>
          <w:b/>
        </w:rPr>
        <w:t xml:space="preserve">Sales Executive</w:t>
      </w:r>
      <w:r>
        <w:t xml:space="preserve"> </w:t>
      </w:r>
      <w:r>
        <w:t xml:space="preserve">to support the company's expanding retail and distribution operations across the Addis Ababa metropolitan area and surrounding Oromia and Amhara regions.</w:t>
      </w:r>
    </w:p>
    <w:p>
      <w:pPr>
        <w:pStyle w:val="BodyText"/>
      </w:pPr>
      <w:r>
        <w:t xml:space="preserve">This Quotation Estimate outlines the complete cost structure, service deliverables, timelines, and terms governing the engagement. All pricing is presented in Ethiopian Birr (ETB) and reflects current market rates for professional Sales Executive recruitment services as of the date of issue in Ethiopia Addis Ababa. The scope encompasses end-to-end recruitment support, from initial job specification development through to the successful onboarding of the Sales Executive candidate.</w:t>
      </w:r>
    </w:p>
    <w:bookmarkEnd w:id="21"/>
    <w:bookmarkStart w:id="22" w:name="position-summary-sales-executive"/>
    <w:p>
      <w:pPr>
        <w:pStyle w:val="Heading2"/>
      </w:pPr>
      <w:r>
        <w:t xml:space="preserve">2. Position Summary: Sales Executive</w:t>
      </w:r>
    </w:p>
    <w:p>
      <w:pPr>
        <w:pStyle w:val="FirstParagraph"/>
      </w:pPr>
      <w:r>
        <w:t xml:space="preserve">The Sales Executive role, as defined in this Quotation Estimate, requires a candidate with a minimum of three (3) years of progressive experience in B2B and B2C sales within the Ethiopian market. The ideal Sales Executive will demonstrate strong command of both Amharic and English, possess a valid Ethiopian driving license, and exhibit proven ability to manage a portfolio of key accounts in the FMCG, telecommunications, or industrial goods sectors. The position is based in Ethiopia Addis Ababa with an expected 20% travel requirement to regional branches in Adama, Bahir Dar, and Hawassa.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Job Specification Development &amp; Market Benchmarking for Sales Executive role in Ethiopia Addis Ababa</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Multi-Channel Job Advertising (Ethiopian Job Sites, LinkedIn, Local Newspapers, University Career Centers)</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CV Screening, Pre-Qualification Interviews &amp; Shortlisting (minimum 15 candidates for Sales Executive position)</w:t>
            </w:r>
          </w:p>
        </w:tc>
        <w:tc>
          <w:tcPr/>
          <w:p>
            <w:pPr>
              <w:pStyle w:val="Compact"/>
              <w:jc w:val="left"/>
            </w:pPr>
            <w:r>
              <w:t xml:space="preserve">15 Candidates</w:t>
            </w:r>
          </w:p>
        </w:tc>
        <w:tc>
          <w:tcPr/>
          <w:p>
            <w:pPr>
              <w:pStyle w:val="Compact"/>
              <w:jc w:val="left"/>
            </w:pPr>
            <w:r>
              <w:t xml:space="preserve">2,800.00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Structured Assessment: Sales Aptitude Test, Role-Play Simulation &amp; Behavioral Interview for Sales Executive candidates</w:t>
            </w:r>
          </w:p>
        </w:tc>
        <w:tc>
          <w:tcPr/>
          <w:p>
            <w:pPr>
              <w:pStyle w:val="Compact"/>
              <w:jc w:val="left"/>
            </w:pPr>
            <w:r>
              <w:t xml:space="preserve">5 Candidates</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5</w:t>
            </w:r>
          </w:p>
        </w:tc>
        <w:tc>
          <w:tcPr/>
          <w:p>
            <w:pPr>
              <w:pStyle w:val="Compact"/>
              <w:jc w:val="left"/>
            </w:pPr>
            <w:r>
              <w:t xml:space="preserve">Background Verification, Reference Checks &amp; Credential Validation (Ethiopian National ID, Academic Certificates, Employment History)</w:t>
            </w:r>
          </w:p>
        </w:tc>
        <w:tc>
          <w:tcPr/>
          <w:p>
            <w:pPr>
              <w:pStyle w:val="Compact"/>
              <w:jc w:val="left"/>
            </w:pPr>
            <w:r>
              <w:t xml:space="preserve">3 Candidates</w:t>
            </w:r>
          </w:p>
        </w:tc>
        <w:tc>
          <w:tcPr/>
          <w:p>
            <w:pPr>
              <w:pStyle w:val="Compact"/>
              <w:jc w:val="left"/>
            </w:pPr>
            <w:r>
              <w:t xml:space="preserve">6,000.00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Final Interview Facilitation &amp; Candidate Presentation to Client in Ethiopia Addis Ababa</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Offer Letter Drafting, Salary Negotiation Support &amp; Contract Finalization for Sales Executive</w:t>
            </w:r>
          </w:p>
        </w:tc>
        <w:tc>
          <w:tcPr/>
          <w:p>
            <w:pPr>
              <w:pStyle w:val="Compact"/>
              <w:jc w:val="left"/>
            </w:pPr>
            <w:r>
              <w:t xml:space="preserve">1 Lot</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8</w:t>
            </w:r>
          </w:p>
        </w:tc>
        <w:tc>
          <w:tcPr/>
          <w:p>
            <w:pPr>
              <w:pStyle w:val="Compact"/>
              <w:jc w:val="left"/>
            </w:pPr>
            <w:r>
              <w:t xml:space="preserve">90-Day Post-Placement Support &amp; Performance Check-in for the Sales Executive</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9</w:t>
            </w:r>
          </w:p>
        </w:tc>
        <w:tc>
          <w:tcPr/>
          <w:p>
            <w:pPr>
              <w:pStyle w:val="Compact"/>
              <w:jc w:val="left"/>
            </w:pPr>
            <w:r>
              <w:t xml:space="preserve">Onboarding Coordination: Work Permit (if applicable), Tax Registration Support, and Orientation in Ethiopia Addis Ababa</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left"/>
            </w:pPr>
            <w:r>
              <w:t xml:space="preserve">Subtotal (ETB)</w:t>
            </w:r>
          </w:p>
        </w:tc>
        <w:tc>
          <w:tcPr/>
          <w:p>
            <w:pPr>
              <w:pStyle w:val="Compact"/>
              <w:jc w:val="left"/>
            </w:pPr>
            <w:r>
              <w:t xml:space="preserve">178,500.00</w:t>
            </w:r>
          </w:p>
        </w:tc>
      </w:tr>
      <w:tr>
        <w:tc>
          <w:tcPr>
            <w:gridSpan w:val="4"/>
          </w:tcPr>
          <w:p>
            <w:pPr>
              <w:pStyle w:val="Compact"/>
              <w:jc w:val="left"/>
            </w:pPr>
            <w:r>
              <w:t xml:space="preserve">VAT @ 15% (Ethiopian Revenue Authority)</w:t>
            </w:r>
          </w:p>
        </w:tc>
        <w:tc>
          <w:tcPr/>
          <w:p>
            <w:pPr>
              <w:pStyle w:val="Compact"/>
              <w:jc w:val="left"/>
            </w:pPr>
            <w:r>
              <w:t xml:space="preserve">26,775.00</w:t>
            </w:r>
          </w:p>
        </w:tc>
      </w:tr>
      <w:tr>
        <w:tc>
          <w:tcPr>
            <w:gridSpan w:val="4"/>
          </w:tcPr>
          <w:p>
            <w:pPr>
              <w:pStyle w:val="Compact"/>
              <w:jc w:val="left"/>
            </w:pPr>
            <w:r>
              <w:rPr>
                <w:bCs/>
                <w:b/>
              </w:rPr>
              <w:t xml:space="preserve">GRAND TOTAL (ETB)</w:t>
            </w:r>
          </w:p>
        </w:tc>
        <w:tc>
          <w:tcPr/>
          <w:p>
            <w:pPr>
              <w:pStyle w:val="Compact"/>
              <w:jc w:val="left"/>
            </w:pPr>
            <w:r>
              <w:rPr>
                <w:bCs/>
                <w:b/>
              </w:rPr>
              <w:t xml:space="preserve">205,275.00</w:t>
            </w:r>
          </w:p>
        </w:tc>
      </w:tr>
    </w:tbl>
    <w:bookmarkEnd w:id="23"/>
    <w:bookmarkStart w:id="24" w:name="payment-terms"/>
    <w:p>
      <w:pPr>
        <w:pStyle w:val="Heading2"/>
      </w:pPr>
      <w:r>
        <w:t xml:space="preserve">4. Payment Terms</w:t>
      </w:r>
    </w:p>
    <w:p>
      <w:pPr>
        <w:pStyle w:val="FirstParagraph"/>
      </w:pPr>
      <w:r>
        <w:t xml:space="preserve">As stipulated in this Quotation Estimate, payment shall be structured as follows: 40% (ETB 82,110.00) upon acceptance of this Quotation Estimate and signing of the service agreement; 40% (ETB 82,110.00) upon successful shortlisting and presentation of the final Sales Executive candidate; and the remaining 20% (ETB 41,055.00) upon completion of the 90-day post-placement support period. All payments shall be made via bank transfer to the Addis Professional Staffing Solutions PLC account at Commercial Bank of Ethiopia, Addis Ababa Branch.</w:t>
      </w:r>
    </w:p>
    <w:bookmarkEnd w:id="24"/>
    <w:bookmarkStart w:id="25" w:name="timeline-and-milestones"/>
    <w:p>
      <w:pPr>
        <w:pStyle w:val="Heading2"/>
      </w:pPr>
      <w:r>
        <w:t xml:space="preserve">5.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w:t>
            </w:r>
          </w:p>
        </w:tc>
        <w:tc>
          <w:tcPr/>
          <w:p>
            <w:pPr>
              <w:pStyle w:val="Compact"/>
              <w:jc w:val="left"/>
            </w:pPr>
            <w:r>
              <w:t xml:space="preserve">Deliverable</w:t>
            </w:r>
          </w:p>
        </w:tc>
      </w:tr>
      <w:tr>
        <w:tc>
          <w:tcPr/>
          <w:p>
            <w:pPr>
              <w:pStyle w:val="Compact"/>
              <w:jc w:val="left"/>
            </w:pPr>
            <w:r>
              <w:t xml:space="preserve">Job Specification Finalized</w:t>
            </w:r>
          </w:p>
        </w:tc>
        <w:tc>
          <w:tcPr/>
          <w:p>
            <w:pPr>
              <w:pStyle w:val="Compact"/>
              <w:jc w:val="left"/>
            </w:pPr>
            <w:r>
              <w:t xml:space="preserve">Week 1</w:t>
            </w:r>
          </w:p>
        </w:tc>
        <w:tc>
          <w:tcPr/>
          <w:p>
            <w:pPr>
              <w:pStyle w:val="Compact"/>
              <w:jc w:val="left"/>
            </w:pPr>
            <w:r>
              <w:t xml:space="preserve">Approved Sales Executive job description</w:t>
            </w:r>
          </w:p>
        </w:tc>
      </w:tr>
      <w:tr>
        <w:tc>
          <w:tcPr/>
          <w:p>
            <w:pPr>
              <w:pStyle w:val="Compact"/>
              <w:jc w:val="left"/>
            </w:pPr>
            <w:r>
              <w:t xml:space="preserve">Advertisements Live</w:t>
            </w:r>
          </w:p>
        </w:tc>
        <w:tc>
          <w:tcPr/>
          <w:p>
            <w:pPr>
              <w:pStyle w:val="Compact"/>
              <w:jc w:val="left"/>
            </w:pPr>
            <w:r>
              <w:t xml:space="preserve">Week 1–2</w:t>
            </w:r>
          </w:p>
        </w:tc>
        <w:tc>
          <w:tcPr/>
          <w:p>
            <w:pPr>
              <w:pStyle w:val="Compact"/>
              <w:jc w:val="left"/>
            </w:pPr>
            <w:r>
              <w:t xml:space="preserve">Confirmed postings across all channels</w:t>
            </w:r>
          </w:p>
        </w:tc>
      </w:tr>
      <w:tr>
        <w:tc>
          <w:tcPr/>
          <w:p>
            <w:pPr>
              <w:pStyle w:val="Compact"/>
              <w:jc w:val="left"/>
            </w:pPr>
            <w:r>
              <w:t xml:space="preserve">Shortlist Presented</w:t>
            </w:r>
          </w:p>
        </w:tc>
        <w:tc>
          <w:tcPr/>
          <w:p>
            <w:pPr>
              <w:pStyle w:val="Compact"/>
              <w:jc w:val="left"/>
            </w:pPr>
            <w:r>
              <w:t xml:space="preserve">Week 3–4</w:t>
            </w:r>
          </w:p>
        </w:tc>
        <w:tc>
          <w:tcPr/>
          <w:p>
            <w:pPr>
              <w:pStyle w:val="Compact"/>
              <w:jc w:val="left"/>
            </w:pPr>
            <w:r>
              <w:t xml:space="preserve">Top 5 Sales Executive candidates with profiles</w:t>
            </w:r>
          </w:p>
        </w:tc>
      </w:tr>
      <w:tr>
        <w:tc>
          <w:tcPr/>
          <w:p>
            <w:pPr>
              <w:pStyle w:val="Compact"/>
              <w:jc w:val="left"/>
            </w:pPr>
            <w:r>
              <w:t xml:space="preserve">Final Selection &amp; Offer</w:t>
            </w:r>
          </w:p>
        </w:tc>
        <w:tc>
          <w:tcPr/>
          <w:p>
            <w:pPr>
              <w:pStyle w:val="Compact"/>
              <w:jc w:val="left"/>
            </w:pPr>
            <w:r>
              <w:t xml:space="preserve">Week 5</w:t>
            </w:r>
          </w:p>
        </w:tc>
        <w:tc>
          <w:tcPr/>
          <w:p>
            <w:pPr>
              <w:pStyle w:val="Compact"/>
              <w:jc w:val="left"/>
            </w:pPr>
            <w:r>
              <w:t xml:space="preserve">Signed offer letter for Sales Executive</w:t>
            </w:r>
          </w:p>
        </w:tc>
      </w:tr>
      <w:tr>
        <w:tc>
          <w:tcPr/>
          <w:p>
            <w:pPr>
              <w:pStyle w:val="Compact"/>
              <w:jc w:val="left"/>
            </w:pPr>
            <w:r>
              <w:t xml:space="preserve">Onboarding Complete</w:t>
            </w:r>
          </w:p>
        </w:tc>
        <w:tc>
          <w:tcPr/>
          <w:p>
            <w:pPr>
              <w:pStyle w:val="Compact"/>
              <w:jc w:val="left"/>
            </w:pPr>
            <w:r>
              <w:t xml:space="preserve">Week 6</w:t>
            </w:r>
          </w:p>
        </w:tc>
        <w:tc>
          <w:tcPr/>
          <w:p>
            <w:pPr>
              <w:pStyle w:val="Compact"/>
              <w:jc w:val="left"/>
            </w:pPr>
            <w:r>
              <w:t xml:space="preserve">Sales Executive active in role, Ethiopia Addis Ababa</w:t>
            </w:r>
          </w:p>
        </w:tc>
      </w:tr>
      <w:tr>
        <w:tc>
          <w:tcPr/>
          <w:p>
            <w:pPr>
              <w:pStyle w:val="Compact"/>
              <w:jc w:val="left"/>
            </w:pPr>
            <w:r>
              <w:t xml:space="preserve">Post-Placement Review</w:t>
            </w:r>
          </w:p>
        </w:tc>
        <w:tc>
          <w:tcPr/>
          <w:p>
            <w:pPr>
              <w:pStyle w:val="Compact"/>
              <w:jc w:val="left"/>
            </w:pPr>
            <w:r>
              <w:t xml:space="preserve">Month 3</w:t>
            </w:r>
          </w:p>
        </w:tc>
        <w:tc>
          <w:tcPr/>
          <w:p>
            <w:pPr>
              <w:pStyle w:val="Compact"/>
              <w:jc w:val="left"/>
            </w:pPr>
            <w:r>
              <w:t xml:space="preserve">Performance report &amp; closure document</w:t>
            </w:r>
          </w:p>
        </w:tc>
      </w:tr>
    </w:tbl>
    <w:bookmarkEnd w:id="25"/>
    <w:bookmarkStart w:id="26" w:name="terms-and-conditions"/>
    <w:p>
      <w:pPr>
        <w:pStyle w:val="Heading2"/>
      </w:pPr>
      <w:r>
        <w:t xml:space="preserve">6. Terms and Conditions</w:t>
      </w:r>
    </w:p>
    <w:p>
      <w:pPr>
        <w:numPr>
          <w:ilvl w:val="0"/>
          <w:numId w:val="1001"/>
        </w:numPr>
        <w:pStyle w:val="Compact"/>
      </w:pPr>
      <w:r>
        <w:t xml:space="preserve">This Quotation Estimate is valid for thirty (30) calendar days from the date of issue. After this period, pricing may be subject to revision based on market conditions in Ethiopia Addis Ababa.</w:t>
      </w:r>
    </w:p>
    <w:p>
      <w:pPr>
        <w:numPr>
          <w:ilvl w:val="0"/>
          <w:numId w:val="1001"/>
        </w:numPr>
        <w:pStyle w:val="Compact"/>
      </w:pPr>
      <w:r>
        <w:t xml:space="preserve">All services described in this Quotation Estimate are governed by the Ethiopian Labor Proclamation No. 1156/2019 and applicable commercial regulations of the Federal Democratic Republic of Ethiopia.</w:t>
      </w:r>
    </w:p>
    <w:p>
      <w:pPr>
        <w:numPr>
          <w:ilvl w:val="0"/>
          <w:numId w:val="1001"/>
        </w:numPr>
        <w:pStyle w:val="Compact"/>
      </w:pPr>
      <w:r>
        <w:t xml:space="preserve">The Sales Executive candidate, once placed, becomes an employee of the client (Horizon Trade &amp; Commerce PLC). Addis Professional Staffing Solutions PLC assumes no employer liability post-placement.</w:t>
      </w:r>
    </w:p>
    <w:p>
      <w:pPr>
        <w:numPr>
          <w:ilvl w:val="0"/>
          <w:numId w:val="1001"/>
        </w:numPr>
        <w:pStyle w:val="Compact"/>
      </w:pPr>
      <w:r>
        <w:t xml:space="preserve">A replacement guarantee of ninety (90) days is included. Should the Sales Executive resign or be terminated for cause within this period, a replacement candidate will be sourced at no additional cost.</w:t>
      </w:r>
    </w:p>
    <w:p>
      <w:pPr>
        <w:numPr>
          <w:ilvl w:val="0"/>
          <w:numId w:val="1001"/>
        </w:numPr>
        <w:pStyle w:val="Compact"/>
      </w:pPr>
      <w:r>
        <w:t xml:space="preserve">Confidentiality: All candidate data and client business information shared during this engagement shall be treated as strictly confidential in accordance with Ethiopian data protection standards.</w:t>
      </w:r>
    </w:p>
    <w:p>
      <w:pPr>
        <w:numPr>
          <w:ilvl w:val="0"/>
          <w:numId w:val="1001"/>
        </w:numPr>
        <w:pStyle w:val="Compact"/>
      </w:pPr>
      <w:r>
        <w:t xml:space="preserve">Disputes arising from this Quotation Estimate shall be resolved through amicable negotiation, failing which they shall be submitted to the competent courts of Addis Ababa, Ethiopia.</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and agrees to the terms, conditions, and pricing outlined herein for the recruitment and placement of a Sales Executive in Ethiopia Addis Ababa.</w:t>
      </w:r>
    </w:p>
    <w:p>
      <w:pPr>
        <w:pStyle w:val="BodyText"/>
      </w:pPr>
      <w:r>
        <w:rPr>
          <w:bCs/>
          <w:b/>
        </w:rPr>
        <w:t xml:space="preserve">For: Addis Professional Staffing Solutions PLC</w:t>
      </w:r>
      <w:r>
        <w:br/>
      </w:r>
      <w:r>
        <w:t xml:space="preserve">Name: _______________________</w:t>
      </w:r>
      <w:r>
        <w:br/>
      </w:r>
      <w:r>
        <w:t xml:space="preserve">Title: Managing Director</w:t>
      </w:r>
      <w:r>
        <w:br/>
      </w:r>
      <w:r>
        <w:t xml:space="preserve">Date: _______________________</w:t>
      </w:r>
    </w:p>
    <w:p>
      <w:pPr>
        <w:pStyle w:val="BodyText"/>
      </w:pPr>
      <w:r>
        <w:rPr>
          <w:bCs/>
          <w:b/>
        </w:rPr>
        <w:t xml:space="preserve">For: Horizon Trade &amp; Commerce PLC</w:t>
      </w:r>
      <w:r>
        <w:br/>
      </w:r>
      <w:r>
        <w:t xml:space="preserve">Name: _______________________</w:t>
      </w:r>
      <w:r>
        <w:br/>
      </w:r>
      <w:r>
        <w:t xml:space="preserve">Title: _______________________</w:t>
      </w:r>
      <w:r>
        <w:br/>
      </w:r>
      <w:r>
        <w:t xml:space="preserve">Date: _______________________</w:t>
      </w:r>
    </w:p>
    <w:p>
      <w:pPr>
        <w:pStyle w:val="BodyText"/>
      </w:pPr>
      <w:r>
        <w:t xml:space="preserve">Addis Professional Staffing Solutions PLC | Ethiopia Addis Ababa | Trade License No. AA/2025/08841</w:t>
      </w:r>
    </w:p>
    <w:p>
      <w:pPr>
        <w:pStyle w:val="BodyText"/>
      </w:pPr>
      <w:r>
        <w:t xml:space="preserve">This Quotation Estimate is a controlled document. Unauthorized reproduction or distribution is prohibited.</w:t>
      </w:r>
    </w:p>
    <w:p>
      <w:pPr>
        <w:pStyle w:val="BodyText"/>
      </w:pPr>
      <w:r>
        <w:t xml:space="preserve">Document Ref: QTE-2025-0472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Ethiopia Addis Ababa</dc:title>
  <dc:creator/>
  <dc:language>en</dc:language>
  <cp:keywords/>
  <dcterms:created xsi:type="dcterms:W3CDTF">2026-10-10T06:53:38Z</dcterms:created>
  <dcterms:modified xsi:type="dcterms:W3CDTF">2026-10-10T06:53:38Z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