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t xml:space="preserve">Professional Recruitment &amp; Placement Services for Sales Executive Roles</w:t>
      </w:r>
    </w:p>
    <w:p>
      <w:pPr>
        <w:pStyle w:val="BodyText"/>
      </w:pPr>
      <w:r>
        <w:t xml:space="preserve">Serving the Business Community of India Mumbai</w:t>
      </w:r>
    </w:p>
    <w:bookmarkEnd w:id="20"/>
    <w:p>
      <w:pPr>
        <w:pStyle w:val="BodyText"/>
      </w:pPr>
      <w:r>
        <w:rPr>
          <w:bCs/>
          <w:b/>
        </w:rPr>
        <w:t xml:space="preserve">Quotation No.:</w:t>
      </w:r>
      <w:r>
        <w:t xml:space="preserve"> </w:t>
      </w:r>
      <w:r>
        <w:t xml:space="preserve">QTE-MUM-2025-04782</w:t>
      </w:r>
      <w:r>
        <w:br/>
      </w:r>
      <w:r>
        <w:rPr>
          <w:bCs/>
          <w:b/>
        </w:rPr>
        <w:t xml:space="preserve">Date of Issue:</w:t>
      </w:r>
      <w:r>
        <w:t xml:space="preserve"> </w:t>
      </w:r>
      <w:r>
        <w:t xml:space="preserve">15 June 2025</w:t>
      </w:r>
      <w:r>
        <w:br/>
      </w:r>
      <w:r>
        <w:rPr>
          <w:bCs/>
          <w:b/>
        </w:rPr>
        <w:t xml:space="preserve">Validity:</w:t>
      </w:r>
      <w:r>
        <w:t xml:space="preserve"> </w:t>
      </w:r>
      <w:r>
        <w:t xml:space="preserve">30 Days from Date of Issue</w:t>
      </w:r>
    </w:p>
    <w:p>
      <w:pPr>
        <w:pStyle w:val="BodyText"/>
      </w:pPr>
      <w:r>
        <w:rPr>
          <w:bCs/>
          <w:b/>
        </w:rPr>
        <w:t xml:space="preserve">Prepared For:</w:t>
      </w:r>
      <w:r>
        <w:t xml:space="preserve"> </w:t>
      </w:r>
      <w:r>
        <w:t xml:space="preserve">[Client Company Name]</w:t>
      </w:r>
      <w:r>
        <w:br/>
      </w:r>
      <w:r>
        <w:rPr>
          <w:bCs/>
          <w:b/>
        </w:rPr>
        <w:t xml:space="preserve">Address:</w:t>
      </w:r>
      <w:r>
        <w:t xml:space="preserve"> </w:t>
      </w:r>
      <w:r>
        <w:t xml:space="preserve">Business Bay, BKC, India Mumbai</w:t>
      </w:r>
      <w:r>
        <w:br/>
      </w:r>
      <w:r>
        <w:rPr>
          <w:bCs/>
          <w:b/>
        </w:rPr>
        <w:t xml:space="preserve">Contact:</w:t>
      </w:r>
      <w:r>
        <w:t xml:space="preserve"> </w:t>
      </w:r>
      <w:r>
        <w:t xml:space="preserve">[Client Contact Person]</w:t>
      </w:r>
    </w:p>
    <w:p>
      <w:pPr>
        <w:pStyle w:val="BodyText"/>
      </w:pPr>
      <w:r>
        <w:rPr>
          <w:bCs/>
          <w:b/>
        </w:rPr>
        <w:t xml:space="preserve">Prepared By:</w:t>
      </w:r>
      <w:r>
        <w:t xml:space="preserve"> </w:t>
      </w:r>
      <w:r>
        <w:t xml:space="preserve">Apex Talent Solutions Pvt. Ltd.</w:t>
      </w:r>
      <w:r>
        <w:br/>
      </w:r>
      <w:r>
        <w:rPr>
          <w:bCs/>
          <w:b/>
        </w:rPr>
        <w:t xml:space="preserve">Office:</w:t>
      </w:r>
      <w:r>
        <w:t xml:space="preserve"> </w:t>
      </w:r>
      <w:r>
        <w:t xml:space="preserve">4th Floor, Trade Centre, Nariman Point, India Mumbai</w:t>
      </w:r>
      <w:r>
        <w:br/>
      </w:r>
      <w:r>
        <w:rPr>
          <w:bCs/>
          <w:b/>
        </w:rPr>
        <w:t xml:space="preserve">Ref:</w:t>
      </w:r>
      <w:r>
        <w:t xml:space="preserve"> </w:t>
      </w:r>
      <w:r>
        <w:t xml:space="preserve">SE-MUM-2025-112</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Apex Talent Solutions Pvt. Ltd., a premier recruitment and staffing firm headquartered in India Mumbai, to provide a comprehensive and transparent cost breakdown for the recruitment, screening, and placement of a qualified</w:t>
      </w:r>
      <w:r>
        <w:t xml:space="preserve"> </w:t>
      </w:r>
      <w:r>
        <w:t xml:space="preserve">Sales Executive</w:t>
      </w:r>
      <w:r>
        <w:t xml:space="preserve"> </w:t>
      </w:r>
      <w:r>
        <w:t xml:space="preserve">for the client's organization. This document serves as a binding financial proposal and outlines all associated fees, service inclusions, and terms governing the engagement. The</w:t>
      </w:r>
      <w:r>
        <w:t xml:space="preserve"> </w:t>
      </w:r>
      <w:r>
        <w:t xml:space="preserve">Quotation Estimate</w:t>
      </w:r>
      <w:r>
        <w:t xml:space="preserve"> </w:t>
      </w:r>
      <w:r>
        <w:t xml:space="preserve">has been specifically tailored to reflect the current market conditions, salary benchmarks, and operational costs prevalent in the India Mumbai metropolitan region, ensuring that the client receives a competitive and accurate financial projection for securing top-tier</w:t>
      </w:r>
      <w:r>
        <w:t xml:space="preserve"> </w:t>
      </w:r>
      <w:r>
        <w:t xml:space="preserve">Sales Executive</w:t>
      </w:r>
      <w:r>
        <w:t xml:space="preserve"> </w:t>
      </w:r>
      <w:r>
        <w:t xml:space="preserve">talent.</w:t>
      </w:r>
    </w:p>
    <w:bookmarkEnd w:id="21"/>
    <w:bookmarkStart w:id="22" w:name="X513d40dd2f86e5dc5a0ed5b43ea705d7ebf8598"/>
    <w:p>
      <w:pPr>
        <w:pStyle w:val="Heading2"/>
      </w:pPr>
      <w:r>
        <w:t xml:space="preserve">2. Scope of Services – Sales Executive Recruitment in India Mumbai</w:t>
      </w:r>
    </w:p>
    <w:p>
      <w:pPr>
        <w:pStyle w:val="FirstParagraph"/>
      </w:pPr>
      <w:r>
        <w:t xml:space="preserve">The services outlined in this</w:t>
      </w:r>
      <w:r>
        <w:t xml:space="preserve"> </w:t>
      </w:r>
      <w:r>
        <w:t xml:space="preserve">Quotation Estimate</w:t>
      </w:r>
      <w:r>
        <w:t xml:space="preserve"> </w:t>
      </w:r>
      <w:r>
        <w:t xml:space="preserve">encompass the end-to-end recruitment lifecycle for a</w:t>
      </w:r>
      <w:r>
        <w:t xml:space="preserve"> </w:t>
      </w:r>
      <w:r>
        <w:t xml:space="preserve">Sales Executive</w:t>
      </w:r>
      <w:r>
        <w:t xml:space="preserve"> </w:t>
      </w:r>
      <w:r>
        <w:t xml:space="preserve">position based in India Mumbai. Our team of dedicated recruiters, who possess deep knowledge of the India Mumbai job market, will execute the following activities:</w:t>
      </w:r>
    </w:p>
    <w:p>
      <w:pPr>
        <w:numPr>
          <w:ilvl w:val="0"/>
          <w:numId w:val="1001"/>
        </w:numPr>
        <w:pStyle w:val="Compact"/>
      </w:pPr>
      <w:r>
        <w:t xml:space="preserve">Requirement analysis and role profiling for the</w:t>
      </w:r>
      <w:r>
        <w:t xml:space="preserve"> </w:t>
      </w:r>
      <w:r>
        <w:t xml:space="preserve">Sales Executive</w:t>
      </w:r>
      <w:r>
        <w:t xml:space="preserve"> </w:t>
      </w:r>
      <w:r>
        <w:t xml:space="preserve">position, including defining KPIs, territory coverage across Mumbai, Thane, Navi Mumbai, and surrounding regions.</w:t>
      </w:r>
    </w:p>
    <w:p>
      <w:pPr>
        <w:numPr>
          <w:ilvl w:val="0"/>
          <w:numId w:val="1001"/>
        </w:numPr>
        <w:pStyle w:val="Compact"/>
      </w:pPr>
      <w:r>
        <w:t xml:space="preserve">Sourcing and screening of a minimum of 50 qualified</w:t>
      </w:r>
      <w:r>
        <w:t xml:space="preserve"> </w:t>
      </w:r>
      <w:r>
        <w:t xml:space="preserve">Sales Executive</w:t>
      </w:r>
      <w:r>
        <w:t xml:space="preserve"> </w:t>
      </w:r>
      <w:r>
        <w:t xml:space="preserve">candidates from local talent pools, industry networks, and digital platforms specific to India Mumbai.</w:t>
      </w:r>
    </w:p>
    <w:p>
      <w:pPr>
        <w:numPr>
          <w:ilvl w:val="0"/>
          <w:numId w:val="1001"/>
        </w:numPr>
        <w:pStyle w:val="Compact"/>
      </w:pPr>
      <w:r>
        <w:t xml:space="preserve">Conducting structured interviews, psychometric assessments, and sales aptitude evaluations for shortlisted</w:t>
      </w:r>
      <w:r>
        <w:t xml:space="preserve"> </w:t>
      </w:r>
      <w:r>
        <w:t xml:space="preserve">Sales Executive</w:t>
      </w:r>
      <w:r>
        <w:t xml:space="preserve"> </w:t>
      </w:r>
      <w:r>
        <w:t xml:space="preserve">candidates.</w:t>
      </w:r>
    </w:p>
    <w:p>
      <w:pPr>
        <w:numPr>
          <w:ilvl w:val="0"/>
          <w:numId w:val="1001"/>
        </w:numPr>
        <w:pStyle w:val="Compact"/>
      </w:pPr>
      <w:r>
        <w:t xml:space="preserve">Background verification, reference checks, and compliance validation in accordance with Indian labour laws and regulations applicable in India Mumbai.</w:t>
      </w:r>
    </w:p>
    <w:p>
      <w:pPr>
        <w:numPr>
          <w:ilvl w:val="0"/>
          <w:numId w:val="1001"/>
        </w:numPr>
        <w:pStyle w:val="Compact"/>
      </w:pPr>
      <w:r>
        <w:t xml:space="preserve">Final candidate shortlisting (top 3–5</w:t>
      </w:r>
      <w:r>
        <w:t xml:space="preserve"> </w:t>
      </w:r>
      <w:r>
        <w:t xml:space="preserve">Sales Executive</w:t>
      </w:r>
      <w:r>
        <w:t xml:space="preserve"> </w:t>
      </w:r>
      <w:r>
        <w:t xml:space="preserve">profiles) for the client's final interview and selection process.</w:t>
      </w:r>
    </w:p>
    <w:p>
      <w:pPr>
        <w:numPr>
          <w:ilvl w:val="0"/>
          <w:numId w:val="1001"/>
        </w:numPr>
        <w:pStyle w:val="Compact"/>
      </w:pPr>
      <w:r>
        <w:t xml:space="preserve">Offer letter drafting, salary negotiation support, and onboarding coordination for the selected</w:t>
      </w:r>
      <w:r>
        <w:t xml:space="preserve"> </w:t>
      </w:r>
      <w:r>
        <w:t xml:space="preserve">Sales Executive</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Service / Cost Component</w:t>
            </w:r>
          </w:p>
        </w:tc>
        <w:tc>
          <w:tcPr/>
          <w:p>
            <w:pPr>
              <w:pStyle w:val="Compact"/>
              <w:jc w:val="left"/>
            </w:pPr>
            <w:r>
              <w:t xml:space="preserve">Description</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Recruitment &amp; Sourcing Fee</w:t>
            </w:r>
          </w:p>
        </w:tc>
        <w:tc>
          <w:tcPr/>
          <w:p>
            <w:pPr>
              <w:pStyle w:val="Compact"/>
              <w:jc w:val="left"/>
            </w:pPr>
            <w:r>
              <w:t xml:space="preserve">End-to-end sourcing, screening, and interview coordination for the Sales Executive role in India Mumbai</w:t>
            </w:r>
          </w:p>
        </w:tc>
        <w:tc>
          <w:tcPr/>
          <w:p>
            <w:pPr>
              <w:pStyle w:val="Compact"/>
              <w:jc w:val="left"/>
            </w:pPr>
            <w:r>
              <w:t xml:space="preserve">₹ 1,25,000</w:t>
            </w:r>
          </w:p>
        </w:tc>
      </w:tr>
      <w:tr>
        <w:tc>
          <w:tcPr/>
          <w:p>
            <w:pPr>
              <w:pStyle w:val="Compact"/>
              <w:jc w:val="left"/>
            </w:pPr>
            <w:r>
              <w:t xml:space="preserve">2</w:t>
            </w:r>
          </w:p>
        </w:tc>
        <w:tc>
          <w:tcPr/>
          <w:p>
            <w:pPr>
              <w:pStyle w:val="Compact"/>
              <w:jc w:val="left"/>
            </w:pPr>
            <w:r>
              <w:t xml:space="preserve">Assessment &amp; Psychometric Testing</w:t>
            </w:r>
          </w:p>
        </w:tc>
        <w:tc>
          <w:tcPr/>
          <w:p>
            <w:pPr>
              <w:pStyle w:val="Compact"/>
              <w:jc w:val="left"/>
            </w:pPr>
            <w:r>
              <w:t xml:space="preserve">Sales aptitude, behavioural, and competency-based assessments for Sales Executive candidates</w:t>
            </w:r>
          </w:p>
        </w:tc>
        <w:tc>
          <w:tcPr/>
          <w:p>
            <w:pPr>
              <w:pStyle w:val="Compact"/>
              <w:jc w:val="left"/>
            </w:pPr>
            <w:r>
              <w:t xml:space="preserve">₹ 18,000</w:t>
            </w:r>
          </w:p>
        </w:tc>
      </w:tr>
      <w:tr>
        <w:tc>
          <w:tcPr/>
          <w:p>
            <w:pPr>
              <w:pStyle w:val="Compact"/>
              <w:jc w:val="left"/>
            </w:pPr>
            <w:r>
              <w:t xml:space="preserve">3</w:t>
            </w:r>
          </w:p>
        </w:tc>
        <w:tc>
          <w:tcPr/>
          <w:p>
            <w:pPr>
              <w:pStyle w:val="Compact"/>
              <w:jc w:val="left"/>
            </w:pPr>
            <w:r>
              <w:t xml:space="preserve">Background Verification &amp; Compliance</w:t>
            </w:r>
          </w:p>
        </w:tc>
        <w:tc>
          <w:tcPr/>
          <w:p>
            <w:pPr>
              <w:pStyle w:val="Compact"/>
              <w:jc w:val="left"/>
            </w:pPr>
            <w:r>
              <w:t xml:space="preserve">Identity, employment history, and criminal record checks as per India Mumbai legal requirements</w:t>
            </w:r>
          </w:p>
        </w:tc>
        <w:tc>
          <w:tcPr/>
          <w:p>
            <w:pPr>
              <w:pStyle w:val="Compact"/>
              <w:jc w:val="left"/>
            </w:pPr>
            <w:r>
              <w:t xml:space="preserve">₹ 12,000</w:t>
            </w:r>
          </w:p>
        </w:tc>
      </w:tr>
      <w:tr>
        <w:tc>
          <w:tcPr/>
          <w:p>
            <w:pPr>
              <w:pStyle w:val="Compact"/>
              <w:jc w:val="left"/>
            </w:pPr>
            <w:r>
              <w:t xml:space="preserve">4</w:t>
            </w:r>
          </w:p>
        </w:tc>
        <w:tc>
          <w:tcPr/>
          <w:p>
            <w:pPr>
              <w:pStyle w:val="Compact"/>
              <w:jc w:val="left"/>
            </w:pPr>
            <w:r>
              <w:t xml:space="preserve">Onboarding &amp; Integration Support</w:t>
            </w:r>
          </w:p>
        </w:tc>
        <w:tc>
          <w:tcPr/>
          <w:p>
            <w:pPr>
              <w:pStyle w:val="Compact"/>
              <w:jc w:val="left"/>
            </w:pPr>
            <w:r>
              <w:t xml:space="preserve">First 30-day onboarding assistance for the placed Sales Executive, including mentorship coordination</w:t>
            </w:r>
          </w:p>
        </w:tc>
        <w:tc>
          <w:tcPr/>
          <w:p>
            <w:pPr>
              <w:pStyle w:val="Compact"/>
              <w:jc w:val="left"/>
            </w:pPr>
            <w:r>
              <w:t xml:space="preserve">₹ 25,000</w:t>
            </w:r>
          </w:p>
        </w:tc>
      </w:tr>
      <w:tr>
        <w:tc>
          <w:tcPr/>
          <w:p>
            <w:pPr>
              <w:pStyle w:val="Compact"/>
              <w:jc w:val="left"/>
            </w:pPr>
            <w:r>
              <w:t xml:space="preserve">5</w:t>
            </w:r>
          </w:p>
        </w:tc>
        <w:tc>
          <w:tcPr/>
          <w:p>
            <w:pPr>
              <w:pStyle w:val="Compact"/>
              <w:jc w:val="left"/>
            </w:pPr>
            <w:r>
              <w:t xml:space="preserve">Replacement Guarantee (90 Days)</w:t>
            </w:r>
          </w:p>
        </w:tc>
        <w:tc>
          <w:tcPr/>
          <w:p>
            <w:pPr>
              <w:pStyle w:val="Compact"/>
              <w:jc w:val="left"/>
            </w:pPr>
            <w:r>
              <w:t xml:space="preserve">Free replacement of the Sales Executive within 90 days if the candidate resigns or is terminated for cause</w:t>
            </w:r>
          </w:p>
        </w:tc>
        <w:tc>
          <w:tcPr/>
          <w:p>
            <w:pPr>
              <w:pStyle w:val="Compact"/>
              <w:jc w:val="left"/>
            </w:pPr>
            <w:r>
              <w:t xml:space="preserve">₹ 0 (Included)</w:t>
            </w:r>
          </w:p>
        </w:tc>
      </w:tr>
      <w:tr>
        <w:tc>
          <w:tcPr/>
          <w:p>
            <w:pPr>
              <w:pStyle w:val="Compact"/>
              <w:jc w:val="left"/>
            </w:pPr>
            <w:r>
              <w:t xml:space="preserve">6</w:t>
            </w:r>
          </w:p>
        </w:tc>
        <w:tc>
          <w:tcPr/>
          <w:p>
            <w:pPr>
              <w:pStyle w:val="Compact"/>
              <w:jc w:val="left"/>
            </w:pPr>
            <w:r>
              <w:t xml:space="preserve">Applicable GST (18%)</w:t>
            </w:r>
          </w:p>
        </w:tc>
        <w:tc>
          <w:tcPr/>
          <w:p>
            <w:pPr>
              <w:pStyle w:val="Compact"/>
              <w:jc w:val="left"/>
            </w:pPr>
            <w:r>
              <w:t xml:space="preserve">Goods and Services Tax as per Indian tax regulations for services rendered in India Mumbai</w:t>
            </w:r>
          </w:p>
        </w:tc>
        <w:tc>
          <w:tcPr/>
          <w:p>
            <w:pPr>
              <w:pStyle w:val="Compact"/>
              <w:jc w:val="left"/>
            </w:pPr>
            <w:r>
              <w:t xml:space="preserve">₹ 32,580</w:t>
            </w:r>
          </w:p>
        </w:tc>
      </w:tr>
      <w:tr>
        <w:tc>
          <w:tcPr>
            <w:gridSpan w:val="3"/>
          </w:tcPr>
          <w:p>
            <w:pPr>
              <w:pStyle w:val="Compact"/>
              <w:jc w:val="left"/>
            </w:pPr>
            <w:r>
              <w:t xml:space="preserve">Grand Total (Quotation Estimate Amount)</w:t>
            </w:r>
          </w:p>
        </w:tc>
        <w:tc>
          <w:tcPr/>
          <w:p>
            <w:pPr>
              <w:pStyle w:val="Compact"/>
              <w:jc w:val="left"/>
            </w:pPr>
            <w:r>
              <w:t xml:space="preserve">₹ 2,12,580</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is based on the prevailing salary structure for a mid-level</w:t>
      </w:r>
      <w:r>
        <w:t xml:space="preserve"> </w:t>
      </w:r>
      <w:r>
        <w:t xml:space="preserve">Sales Executive</w:t>
      </w:r>
      <w:r>
        <w:t xml:space="preserve"> </w:t>
      </w:r>
      <w:r>
        <w:t xml:space="preserve">in India Mumbai (CTC range: ₹4.5 LPA – ₹7.0 LPA). Should the client require a senior-level or specialized</w:t>
      </w:r>
      <w:r>
        <w:t xml:space="preserve"> </w:t>
      </w:r>
      <w:r>
        <w:t xml:space="preserve">Sales Executive</w:t>
      </w:r>
      <w:r>
        <w:t xml:space="preserve"> </w:t>
      </w:r>
      <w:r>
        <w:t xml:space="preserve">with industry-specific expertise (e.g., pharmaceuticals, FMCG, IT, real estate), a revised</w:t>
      </w:r>
      <w:r>
        <w:t xml:space="preserve"> </w:t>
      </w:r>
      <w:r>
        <w:t xml:space="preserve">Quotation Estimate</w:t>
      </w:r>
      <w:r>
        <w:t xml:space="preserve"> </w:t>
      </w:r>
      <w:r>
        <w:t xml:space="preserve">will be issued within 48 hours.</w:t>
      </w:r>
    </w:p>
    <w:bookmarkEnd w:id="23"/>
    <w:bookmarkStart w:id="25" w:name="X985eb999f0cfcda5f1af1a675bf0b7c2e0a6c64"/>
    <w:p>
      <w:pPr>
        <w:pStyle w:val="Heading2"/>
      </w:pPr>
      <w:r>
        <w:t xml:space="preserve">4. Terms and Conditions of This Quotation Estimate</w:t>
      </w:r>
    </w:p>
    <w:bookmarkStart w:id="24" w:name="Xb1d788b4b20dd564a86fd5360f40139a4868d78"/>
    <w:p>
      <w:pPr>
        <w:pStyle w:val="Heading3"/>
      </w:pPr>
      <w:r>
        <w:t xml:space="preserve">Important Terms Governing This Quotation Estimate for Sales Executive Placement in India Mumbai</w:t>
      </w:r>
    </w:p>
    <w:p>
      <w:pPr>
        <w:numPr>
          <w:ilvl w:val="0"/>
          <w:numId w:val="1002"/>
        </w:numPr>
        <w:pStyle w:val="Compact"/>
      </w:pPr>
      <w:r>
        <w:t xml:space="preserve">This</w:t>
      </w:r>
      <w:r>
        <w:t xml:space="preserve"> </w:t>
      </w:r>
      <w:r>
        <w:t xml:space="preserve">Quotation Estimate</w:t>
      </w:r>
      <w:r>
        <w:t xml:space="preserve"> </w:t>
      </w:r>
      <w:r>
        <w:t xml:space="preserve">is valid for a period of 30 calendar days from the date of issue. Beyond this period, all fees and rates are subject to revision based on market fluctuations in the India Mumbai recruitment landscape.</w:t>
      </w:r>
    </w:p>
    <w:p>
      <w:pPr>
        <w:numPr>
          <w:ilvl w:val="0"/>
          <w:numId w:val="1002"/>
        </w:numPr>
        <w:pStyle w:val="Compact"/>
      </w:pPr>
      <w:r>
        <w:t xml:space="preserve">Payment terms: 50% advance payment upon acceptance of this</w:t>
      </w:r>
      <w:r>
        <w:t xml:space="preserve"> </w:t>
      </w:r>
      <w:r>
        <w:t xml:space="preserve">Quotation Estimate</w:t>
      </w:r>
      <w:r>
        <w:t xml:space="preserve">, and the remaining 50% due within 7 working days of successful onboarding of the</w:t>
      </w:r>
      <w:r>
        <w:t xml:space="preserve"> </w:t>
      </w:r>
      <w:r>
        <w:t xml:space="preserve">Sales Executive</w:t>
      </w:r>
      <w:r>
        <w:t xml:space="preserve">.</w:t>
      </w:r>
    </w:p>
    <w:p>
      <w:pPr>
        <w:numPr>
          <w:ilvl w:val="0"/>
          <w:numId w:val="1002"/>
        </w:numPr>
        <w:pStyle w:val="Compact"/>
      </w:pPr>
      <w:r>
        <w:t xml:space="preserve">The recruitment process for the</w:t>
      </w:r>
      <w:r>
        <w:t xml:space="preserve"> </w:t>
      </w:r>
      <w:r>
        <w:t xml:space="preserve">Sales Executive</w:t>
      </w:r>
      <w:r>
        <w:t xml:space="preserve"> </w:t>
      </w:r>
      <w:r>
        <w:t xml:space="preserve">position is expected to be completed within 21–30 working days from the date of engagement, subject to candidate availability in the India Mumbai market.</w:t>
      </w:r>
    </w:p>
    <w:p>
      <w:pPr>
        <w:numPr>
          <w:ilvl w:val="0"/>
          <w:numId w:val="1002"/>
        </w:numPr>
        <w:pStyle w:val="Compact"/>
      </w:pPr>
      <w:r>
        <w:t xml:space="preserve">Apex Talent Solutions Pvt. Ltd. shall not be liable for any performance-related issues of the placed</w:t>
      </w:r>
      <w:r>
        <w:t xml:space="preserve"> </w:t>
      </w:r>
      <w:r>
        <w:t xml:space="preserve">Sales Executive</w:t>
      </w:r>
      <w:r>
        <w:t xml:space="preserve"> </w:t>
      </w:r>
      <w:r>
        <w:t xml:space="preserve">beyond the 90-day replacement guarantee period.</w:t>
      </w:r>
    </w:p>
    <w:p>
      <w:pPr>
        <w:numPr>
          <w:ilvl w:val="0"/>
          <w:numId w:val="1002"/>
        </w:numPr>
        <w:pStyle w:val="Compact"/>
      </w:pPr>
      <w:r>
        <w:t xml:space="preserve">All data and candidate information shared during this engagement shall be treated as confidential in compliance with the Information Technology Act, 2000, and applicable data protection norms in India Mumbai.</w:t>
      </w:r>
    </w:p>
    <w:p>
      <w:pPr>
        <w:numPr>
          <w:ilvl w:val="0"/>
          <w:numId w:val="1002"/>
        </w:numPr>
        <w:pStyle w:val="Compact"/>
      </w:pPr>
      <w:r>
        <w:t xml:space="preserve">This</w:t>
      </w:r>
      <w:r>
        <w:t xml:space="preserve"> </w:t>
      </w:r>
      <w:r>
        <w:t xml:space="preserve">Quotation Estimate</w:t>
      </w:r>
      <w:r>
        <w:t xml:space="preserve"> </w:t>
      </w:r>
      <w:r>
        <w:t xml:space="preserve">does not constitute an employment contract. The employment relationship between the client and the</w:t>
      </w:r>
      <w:r>
        <w:t xml:space="preserve"> </w:t>
      </w:r>
      <w:r>
        <w:t xml:space="preserve">Sales Executive</w:t>
      </w:r>
      <w:r>
        <w:t xml:space="preserve"> </w:t>
      </w:r>
      <w:r>
        <w:t xml:space="preserve">shall be governed by a separate employment agreement.</w:t>
      </w:r>
    </w:p>
    <w:p>
      <w:pPr>
        <w:numPr>
          <w:ilvl w:val="0"/>
          <w:numId w:val="1002"/>
        </w:numPr>
        <w:pStyle w:val="Compact"/>
      </w:pPr>
      <w:r>
        <w:t xml:space="preserve">Any disputes arising from this</w:t>
      </w:r>
      <w:r>
        <w:t xml:space="preserve"> </w:t>
      </w:r>
      <w:r>
        <w:t xml:space="preserve">Quotation Estimate</w:t>
      </w:r>
      <w:r>
        <w:t xml:space="preserve"> </w:t>
      </w:r>
      <w:r>
        <w:t xml:space="preserve">shall be subject to the exclusive jurisdiction of the competent courts in India Mumbai.</w:t>
      </w:r>
    </w:p>
    <w:bookmarkEnd w:id="24"/>
    <w:bookmarkEnd w:id="25"/>
    <w:bookmarkStart w:id="26" w:name="acceptance-and-authorization"/>
    <w:p>
      <w:pPr>
        <w:pStyle w:val="Heading2"/>
      </w:pPr>
      <w:r>
        <w:t xml:space="preserve">5. Acceptance and Authorization</w:t>
      </w:r>
    </w:p>
    <w:p>
      <w:pPr>
        <w:pStyle w:val="FirstParagraph"/>
      </w:pPr>
      <w:r>
        <w:t xml:space="preserve">By signing below, the client acknowledges and accepts all terms, conditions, and financial obligations outlined in this</w:t>
      </w:r>
      <w:r>
        <w:t xml:space="preserve"> </w:t>
      </w:r>
      <w:r>
        <w:t xml:space="preserve">Quotation Estimate</w:t>
      </w:r>
      <w:r>
        <w:t xml:space="preserve"> </w:t>
      </w:r>
      <w:r>
        <w:t xml:space="preserve">for the recruitment and placement of a</w:t>
      </w:r>
      <w:r>
        <w:t xml:space="preserve"> </w:t>
      </w:r>
      <w:r>
        <w:t xml:space="preserve">Sales Executive</w:t>
      </w:r>
      <w:r>
        <w:t xml:space="preserve"> </w:t>
      </w:r>
      <w:r>
        <w:t xml:space="preserve">in India Mumbai. This signature constitutes formal acceptance of the proposed engagement and authorizes Apex Talent Solutions Pvt. Ltd. to commence the recruitment process immediately.</w:t>
      </w:r>
    </w:p>
    <w:p>
      <w:pPr>
        <w:pStyle w:val="BodyText"/>
      </w:pPr>
      <w:r>
        <w:rPr>
          <w:bCs/>
          <w:b/>
        </w:rPr>
        <w:t xml:space="preserve">For and on behalf of the Client</w:t>
      </w:r>
      <w:r>
        <w:br/>
      </w:r>
      <w:r>
        <w:t xml:space="preserve">Name: ___________________________</w:t>
      </w:r>
      <w:r>
        <w:br/>
      </w:r>
      <w:r>
        <w:t xml:space="preserve">Designation: _____________________</w:t>
      </w:r>
      <w:r>
        <w:br/>
      </w:r>
      <w:r>
        <w:t xml:space="preserve">Date: ___________________________</w:t>
      </w:r>
    </w:p>
    <w:p>
      <w:pPr>
        <w:pStyle w:val="BodyText"/>
      </w:pPr>
      <w:r>
        <w:rPr>
          <w:bCs/>
          <w:b/>
        </w:rPr>
        <w:t xml:space="preserve">For Apex Talent Solutions Pvt. Ltd.</w:t>
      </w:r>
      <w:r>
        <w:br/>
      </w:r>
      <w:r>
        <w:t xml:space="preserve">Name: Rajesh K. Mehta</w:t>
      </w:r>
      <w:r>
        <w:br/>
      </w:r>
      <w:r>
        <w:t xml:space="preserve">Designation: Director – India Mumbai</w:t>
      </w:r>
      <w:r>
        <w:br/>
      </w:r>
      <w:r>
        <w:t xml:space="preserve">Date: 15 June 2025</w:t>
      </w:r>
    </w:p>
    <w:p>
      <w:pPr>
        <w:pStyle w:val="BodyText"/>
      </w:pPr>
      <w:r>
        <w:t xml:space="preserve">Apex Talent Solutions Pvt. Ltd. | 4th Floor, Trade Centre, Nariman Point, India Mumbai – 400021</w:t>
      </w:r>
      <w:r>
        <w:br/>
      </w:r>
      <w:r>
        <w:t xml:space="preserve">CIN: U74999MH2018PTC298765 | GSTIN: 27AABCA1234F1Z5 | Phone: +91-22-4000-XXXX | Email: mumbai@apextalent.in</w:t>
      </w:r>
      <w:r>
        <w:br/>
      </w:r>
      <w:r>
        <w:rPr>
          <w:iCs/>
          <w:i/>
        </w:rPr>
        <w:t xml:space="preserve">This Quotation Estimate document is generated electronically and is valid without a physical stamp. Reference No. QTE-MUM-2025-04782.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India Mumbai</dc:title>
  <dc:creator/>
  <dc:language>en</dc:language>
  <cp:keywords/>
  <dcterms:created xsi:type="dcterms:W3CDTF">2026-10-10T07:24:31Z</dcterms:created>
  <dcterms:modified xsi:type="dcterms:W3CDTF">2026-10-10T07:24:31Z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