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Singapore</w:t>
      </w:r>
      <w:r>
        <w:t xml:space="preserve"> </w:t>
      </w:r>
      <w:r>
        <w:t xml:space="preserve">Singapore</w:t>
      </w:r>
    </w:p>
    <w:bookmarkStart w:id="20" w:name="quotation-estimate"/>
    <w:p>
      <w:pPr>
        <w:pStyle w:val="Heading1"/>
      </w:pPr>
      <w:r>
        <w:t xml:space="preserve">Quotation Estimate</w:t>
      </w:r>
    </w:p>
    <w:p>
      <w:pPr>
        <w:pStyle w:val="FirstParagraph"/>
      </w:pPr>
      <w:r>
        <w:t xml:space="preserve">Professional Staffing &amp; Recruitment Services</w:t>
      </w:r>
    </w:p>
    <w:p>
      <w:pPr>
        <w:pStyle w:val="BodyText"/>
      </w:pPr>
      <w:r>
        <w:t xml:space="preserve">12 Marina Boulevard, Level 28, Singapore Singapore 018982</w:t>
      </w:r>
    </w:p>
    <w:p>
      <w:pPr>
        <w:pStyle w:val="BodyText"/>
      </w:pPr>
      <w:r>
        <w:t xml:space="preserve">Tel: +65 6888 4422 | Email: quotations@staffingsg.com.sg</w:t>
      </w:r>
    </w:p>
    <w:p>
      <w:pPr>
        <w:pStyle w:val="BodyText"/>
      </w:pPr>
      <w:r>
        <w:t xml:space="preserve">UEN: 2019334455K | GST Registration: G912345678X</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QE/SG/2025/00783</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w:t>
            </w:r>
          </w:p>
        </w:tc>
        <w:tc>
          <w:tcPr/>
          <w:p>
            <w:pPr>
              <w:pStyle w:val="Compact"/>
              <w:jc w:val="left"/>
            </w:pPr>
            <w:r>
              <w:t xml:space="preserve">Currency:</w:t>
            </w:r>
          </w:p>
        </w:tc>
        <w:tc>
          <w:tcPr/>
          <w:p>
            <w:pPr>
              <w:pStyle w:val="Compact"/>
              <w:jc w:val="left"/>
            </w:pPr>
            <w:r>
              <w:t xml:space="preserve">Singapore Dollar (SGD)</w:t>
            </w:r>
          </w:p>
        </w:tc>
      </w:tr>
      <w:tr>
        <w:tc>
          <w:tcPr/>
          <w:p>
            <w:pPr>
              <w:pStyle w:val="Compact"/>
              <w:jc w:val="left"/>
            </w:pPr>
            <w:r>
              <w:t xml:space="preserve">Client Company:</w:t>
            </w:r>
          </w:p>
        </w:tc>
        <w:tc>
          <w:tcPr/>
          <w:p>
            <w:pPr>
              <w:pStyle w:val="Compact"/>
              <w:jc w:val="left"/>
            </w:pPr>
            <w:r>
              <w:t xml:space="preserve">Meridian Trading Pte. Ltd.</w:t>
            </w:r>
          </w:p>
        </w:tc>
        <w:tc>
          <w:tcPr/>
          <w:p>
            <w:pPr>
              <w:pStyle w:val="Compact"/>
              <w:jc w:val="left"/>
            </w:pPr>
            <w:r>
              <w:t xml:space="preserve">Client Contact:</w:t>
            </w:r>
          </w:p>
        </w:tc>
        <w:tc>
          <w:tcPr/>
          <w:p>
            <w:pPr>
              <w:pStyle w:val="Compact"/>
              <w:jc w:val="left"/>
            </w:pPr>
            <w:r>
              <w:t xml:space="preserve">Mr. Tan Wei Jie, HR Director</w:t>
            </w:r>
          </w:p>
        </w:tc>
      </w:tr>
      <w:tr>
        <w:tc>
          <w:tcPr/>
          <w:p>
            <w:pPr>
              <w:pStyle w:val="Compact"/>
              <w:jc w:val="left"/>
            </w:pPr>
            <w:r>
              <w:t xml:space="preserve">Client Address:</w:t>
            </w:r>
          </w:p>
        </w:tc>
        <w:tc>
          <w:tcPr/>
          <w:p>
            <w:pPr>
              <w:pStyle w:val="Compact"/>
              <w:jc w:val="left"/>
            </w:pPr>
            <w:r>
              <w:t xml:space="preserve">88 Raffles Place, #15-01, Singapore Singapore 048622</w:t>
            </w:r>
          </w:p>
        </w:tc>
        <w:tc>
          <w:tcPr/>
          <w:p>
            <w:pPr>
              <w:pStyle w:val="Compact"/>
              <w:jc w:val="left"/>
            </w:pPr>
            <w:r>
              <w:t xml:space="preserve">Position:</w:t>
            </w:r>
          </w:p>
        </w:tc>
        <w:tc>
          <w:tcPr/>
          <w:p>
            <w:pPr>
              <w:pStyle w:val="Compact"/>
              <w:jc w:val="left"/>
            </w:pPr>
            <w:r>
              <w:t xml:space="preserve">Sales Executive</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Meridian Staffing Solutions Pte. Ltd. (hereinafter referred to as "the Service Provider") to Meridian Trading Pte. Ltd. (hereinafter referred to as "the Client") in relation to the recruitment, placement, and onboarding of a qualified</w:t>
      </w:r>
      <w:r>
        <w:t xml:space="preserve"> </w:t>
      </w:r>
      <w:r>
        <w:t xml:space="preserve">Sales Executive</w:t>
      </w:r>
      <w:r>
        <w:t xml:space="preserve"> </w:t>
      </w:r>
      <w:r>
        <w:t xml:space="preserve">for the Client's operations based in</w:t>
      </w:r>
      <w:r>
        <w:t xml:space="preserve"> </w:t>
      </w:r>
      <w:r>
        <w:t xml:space="preserve">Singapore Singapore</w:t>
      </w:r>
      <w:r>
        <w:t xml:space="preserve">. This document outlines the comprehensive cost structure, scope of services, deliverables, and commercial terms governing the engagement. The</w:t>
      </w:r>
      <w:r>
        <w:t xml:space="preserve"> </w:t>
      </w:r>
      <w:r>
        <w:t xml:space="preserve">Quotation Estimate</w:t>
      </w:r>
      <w:r>
        <w:t xml:space="preserve"> </w:t>
      </w:r>
      <w:r>
        <w:t xml:space="preserve">has been prepared in accordance with the prevailing employment regulations of the Ministry of Manpower (MOM) and the Employment Act of Singapore Singapore, ensuring full compliance with local labour standards and statutory requirements.</w:t>
      </w:r>
    </w:p>
    <w:bookmarkEnd w:id="21"/>
    <w:bookmarkStart w:id="22" w:name="Xb0e06ca585a54a5a27c2ffb9e04d27f958a025b"/>
    <w:p>
      <w:pPr>
        <w:pStyle w:val="Heading2"/>
      </w:pPr>
      <w:r>
        <w:t xml:space="preserve">2. Scope of Services – Sales Executive Placement</w:t>
      </w:r>
    </w:p>
    <w:p>
      <w:pPr>
        <w:pStyle w:val="FirstParagraph"/>
      </w:pPr>
      <w:r>
        <w:t xml:space="preserve">The Service Provider shall undertake the following activities to secure a suitable</w:t>
      </w:r>
      <w:r>
        <w:t xml:space="preserve"> </w:t>
      </w:r>
      <w:r>
        <w:t xml:space="preserve">Sales Executive</w:t>
      </w:r>
      <w:r>
        <w:t xml:space="preserve"> </w:t>
      </w:r>
      <w:r>
        <w:t xml:space="preserve">candidate for the Client in</w:t>
      </w:r>
      <w:r>
        <w:t xml:space="preserve"> </w:t>
      </w:r>
      <w:r>
        <w:t xml:space="preserve">Singapore Singapore</w:t>
      </w:r>
      <w:r>
        <w:t xml:space="preserve">:</w:t>
      </w:r>
    </w:p>
    <w:p>
      <w:pPr>
        <w:numPr>
          <w:ilvl w:val="0"/>
          <w:numId w:val="1001"/>
        </w:numPr>
        <w:pStyle w:val="Compact"/>
      </w:pPr>
      <w:r>
        <w:rPr>
          <w:bCs/>
          <w:b/>
        </w:rPr>
        <w:t xml:space="preserve">Job Analysis &amp; Profiling:</w:t>
      </w:r>
      <w:r>
        <w:t xml:space="preserve"> </w:t>
      </w:r>
      <w:r>
        <w:t xml:space="preserve">Conducting an in-depth consultation with the Client to define the exact competencies, technical skills, and behavioural attributes required for the</w:t>
      </w:r>
      <w:r>
        <w:t xml:space="preserve"> </w:t>
      </w:r>
      <w:r>
        <w:t xml:space="preserve">Sales Executive</w:t>
      </w:r>
      <w:r>
        <w:t xml:space="preserve"> </w:t>
      </w:r>
      <w:r>
        <w:t xml:space="preserve">role, including familiarity with the local market dynamics of</w:t>
      </w:r>
      <w:r>
        <w:t xml:space="preserve"> </w:t>
      </w:r>
      <w:r>
        <w:t xml:space="preserve">Singapore Singapore</w:t>
      </w:r>
      <w:r>
        <w:t xml:space="preserve">.</w:t>
      </w:r>
    </w:p>
    <w:p>
      <w:pPr>
        <w:numPr>
          <w:ilvl w:val="0"/>
          <w:numId w:val="1001"/>
        </w:numPr>
        <w:pStyle w:val="Compact"/>
      </w:pPr>
      <w:r>
        <w:rPr>
          <w:bCs/>
          <w:b/>
        </w:rPr>
        <w:t xml:space="preserve">Candidate Sourcing &amp; Screening:</w:t>
      </w:r>
      <w:r>
        <w:t xml:space="preserve"> </w:t>
      </w:r>
      <w:r>
        <w:t xml:space="preserve">Accessing proprietary databases, professional networks, and recruitment platforms to identify and shortlist a minimum of ten (10) pre-qualified</w:t>
      </w:r>
      <w:r>
        <w:t xml:space="preserve"> </w:t>
      </w:r>
      <w:r>
        <w:t xml:space="preserve">Sales Executive</w:t>
      </w:r>
      <w:r>
        <w:t xml:space="preserve"> </w:t>
      </w:r>
      <w:r>
        <w:t xml:space="preserve">candidates residing in or willing to relocate to</w:t>
      </w:r>
      <w:r>
        <w:t xml:space="preserve"> </w:t>
      </w:r>
      <w:r>
        <w:t xml:space="preserve">Singapore Singapore</w:t>
      </w:r>
      <w:r>
        <w:t xml:space="preserve">.</w:t>
      </w:r>
    </w:p>
    <w:p>
      <w:pPr>
        <w:numPr>
          <w:ilvl w:val="0"/>
          <w:numId w:val="1001"/>
        </w:numPr>
        <w:pStyle w:val="Compact"/>
      </w:pPr>
      <w:r>
        <w:rPr>
          <w:bCs/>
          <w:b/>
        </w:rPr>
        <w:t xml:space="preserve">Interview Coordination:</w:t>
      </w:r>
      <w:r>
        <w:t xml:space="preserve"> </w:t>
      </w:r>
      <w:r>
        <w:t xml:space="preserve">Facilitating at least two (2) rounds of structured interviews, including a competency-based assessment and a role-play sales scenario, to evaluate each</w:t>
      </w:r>
      <w:r>
        <w:t xml:space="preserve"> </w:t>
      </w:r>
      <w:r>
        <w:t xml:space="preserve">Sales Executive</w:t>
      </w:r>
      <w:r>
        <w:t xml:space="preserve"> </w:t>
      </w:r>
      <w:r>
        <w:t xml:space="preserve">candidate's suitability.</w:t>
      </w:r>
    </w:p>
    <w:p>
      <w:pPr>
        <w:numPr>
          <w:ilvl w:val="0"/>
          <w:numId w:val="1001"/>
        </w:numPr>
        <w:pStyle w:val="Compact"/>
      </w:pPr>
      <w:r>
        <w:rPr>
          <w:bCs/>
          <w:b/>
        </w:rPr>
        <w:t xml:space="preserve">Background &amp; Reference Verification:</w:t>
      </w:r>
      <w:r>
        <w:t xml:space="preserve"> </w:t>
      </w:r>
      <w:r>
        <w:t xml:space="preserve">Performing comprehensive checks including employment history, academic credentials, and professional references in line with the Personal Data Protection Act (PDPA) of Singapore Singapore.</w:t>
      </w:r>
    </w:p>
    <w:p>
      <w:pPr>
        <w:numPr>
          <w:ilvl w:val="0"/>
          <w:numId w:val="1001"/>
        </w:numPr>
        <w:pStyle w:val="Compact"/>
      </w:pPr>
      <w:r>
        <w:rPr>
          <w:bCs/>
          <w:b/>
        </w:rPr>
        <w:t xml:space="preserve">Offer Negotiation &amp; Onboarding Support:</w:t>
      </w:r>
      <w:r>
        <w:t xml:space="preserve"> </w:t>
      </w:r>
      <w:r>
        <w:t xml:space="preserve">Assisting the Client in finalising the employment contract for the</w:t>
      </w:r>
      <w:r>
        <w:t xml:space="preserve"> </w:t>
      </w:r>
      <w:r>
        <w:t xml:space="preserve">Sales Executive</w:t>
      </w:r>
      <w:r>
        <w:t xml:space="preserve">, including CPF contributions, statutory insurance, and any applicable work pass arrangements if the candidate is a foreign national entering</w:t>
      </w:r>
      <w:r>
        <w:t xml:space="preserve"> </w:t>
      </w:r>
      <w:r>
        <w:t xml:space="preserve">Singapore Singapore</w:t>
      </w:r>
      <w:r>
        <w:t xml:space="preserve">.</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Recruitment &amp; placement fee for Sales Executive (one-time)</w:t>
            </w:r>
          </w:p>
        </w:tc>
        <w:tc>
          <w:tcPr/>
          <w:p>
            <w:pPr>
              <w:pStyle w:val="Compact"/>
              <w:jc w:val="left"/>
            </w:pPr>
            <w:r>
              <w:t xml:space="preserve">1 position</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Job advertisement on three (3) premium platforms in Singapore Singapore</w:t>
            </w:r>
          </w:p>
        </w:tc>
        <w:tc>
          <w:tcPr/>
          <w:p>
            <w:pPr>
              <w:pStyle w:val="Compact"/>
              <w:jc w:val="left"/>
            </w:pPr>
            <w:r>
              <w:t xml:space="preserve">3 listings</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03</w:t>
            </w:r>
          </w:p>
        </w:tc>
        <w:tc>
          <w:tcPr/>
          <w:p>
            <w:pPr>
              <w:pStyle w:val="Compact"/>
              <w:jc w:val="left"/>
            </w:pPr>
            <w:r>
              <w:t xml:space="preserve">Psychometric &amp; sales competency assessment per candidate (up to 10 candidates)</w:t>
            </w:r>
          </w:p>
        </w:tc>
        <w:tc>
          <w:tcPr/>
          <w:p>
            <w:pPr>
              <w:pStyle w:val="Compact"/>
              <w:jc w:val="left"/>
            </w:pPr>
            <w:r>
              <w:t xml:space="preserve">10 assessments</w:t>
            </w:r>
          </w:p>
        </w:tc>
        <w:tc>
          <w:tcPr/>
          <w:p>
            <w:pPr>
              <w:pStyle w:val="Compact"/>
              <w:jc w:val="left"/>
            </w:pPr>
            <w:r>
              <w:t xml:space="preserve">120.00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Background verification &amp; reference check (Sales Executive)</w:t>
            </w:r>
          </w:p>
        </w:tc>
        <w:tc>
          <w:tcPr/>
          <w:p>
            <w:pPr>
              <w:pStyle w:val="Compact"/>
              <w:jc w:val="left"/>
            </w:pPr>
            <w:r>
              <w:t xml:space="preserve">1 candidate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05</w:t>
            </w:r>
          </w:p>
        </w:tc>
        <w:tc>
          <w:tcPr/>
          <w:p>
            <w:pPr>
              <w:pStyle w:val="Compact"/>
              <w:jc w:val="left"/>
            </w:pPr>
            <w:r>
              <w:t xml:space="preserve">Work pass application support (if applicable, Singapore Singapore)</w:t>
            </w:r>
          </w:p>
        </w:tc>
        <w:tc>
          <w:tcPr/>
          <w:p>
            <w:pPr>
              <w:pStyle w:val="Compact"/>
              <w:jc w:val="left"/>
            </w:pPr>
            <w:r>
              <w:t xml:space="preserve">1 application</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06</w:t>
            </w:r>
          </w:p>
        </w:tc>
        <w:tc>
          <w:tcPr/>
          <w:p>
            <w:pPr>
              <w:pStyle w:val="Compact"/>
              <w:jc w:val="left"/>
            </w:pPr>
            <w:r>
              <w:t xml:space="preserve">Onboarding &amp; probationary period support (3 months)</w:t>
            </w:r>
          </w:p>
        </w:tc>
        <w:tc>
          <w:tcPr/>
          <w:p>
            <w:pPr>
              <w:pStyle w:val="Compact"/>
              <w:jc w:val="left"/>
            </w:pPr>
            <w:r>
              <w:t xml:space="preserve">3 months</w:t>
            </w:r>
          </w:p>
        </w:tc>
        <w:tc>
          <w:tcPr/>
          <w:p>
            <w:pPr>
              <w:pStyle w:val="Compact"/>
              <w:jc w:val="left"/>
            </w:pPr>
            <w:r>
              <w:t xml:space="preserve">600.00</w:t>
            </w:r>
          </w:p>
        </w:tc>
        <w:tc>
          <w:tcPr/>
          <w:p>
            <w:pPr>
              <w:pStyle w:val="Compact"/>
              <w:jc w:val="left"/>
            </w:pPr>
            <w:r>
              <w:t xml:space="preserve">1,800.00</w:t>
            </w:r>
          </w:p>
        </w:tc>
      </w:tr>
      <w:tr>
        <w:tc>
          <w:tcPr/>
          <w:p>
            <w:pPr>
              <w:pStyle w:val="Compact"/>
              <w:jc w:val="left"/>
            </w:pPr>
            <w:r>
              <w:t xml:space="preserve">07</w:t>
            </w:r>
          </w:p>
        </w:tc>
        <w:tc>
          <w:tcPr/>
          <w:p>
            <w:pPr>
              <w:pStyle w:val="Compact"/>
              <w:jc w:val="left"/>
            </w:pPr>
            <w:r>
              <w:t xml:space="preserve">Replacement guarantee (within 6 months, no additional fee)</w:t>
            </w:r>
          </w:p>
        </w:tc>
        <w:tc>
          <w:tcPr/>
          <w:p>
            <w:pPr>
              <w:pStyle w:val="Compact"/>
              <w:jc w:val="left"/>
            </w:pPr>
            <w:r>
              <w:t xml:space="preserve">1 guarantee</w:t>
            </w:r>
          </w:p>
        </w:tc>
        <w:tc>
          <w:tcPr/>
          <w:p>
            <w:pPr>
              <w:pStyle w:val="Compact"/>
              <w:jc w:val="left"/>
            </w:pPr>
            <w:r>
              <w:t xml:space="preserve">0.00</w:t>
            </w:r>
          </w:p>
        </w:tc>
        <w:tc>
          <w:tcPr/>
          <w:p>
            <w:pPr>
              <w:pStyle w:val="Compact"/>
              <w:jc w:val="left"/>
            </w:pPr>
            <w:r>
              <w:t xml:space="preserve">0.00</w:t>
            </w:r>
          </w:p>
        </w:tc>
      </w:tr>
      <w:tr>
        <w:tc>
          <w:tcPr>
            <w:gridSpan w:val="4"/>
          </w:tcPr>
          <w:p>
            <w:pPr>
              <w:pStyle w:val="Compact"/>
              <w:jc w:val="right"/>
            </w:pPr>
            <w:r>
              <w:t xml:space="preserve">Subtotal (SGD)</w:t>
            </w:r>
          </w:p>
        </w:tc>
        <w:tc>
          <w:tcPr/>
          <w:p>
            <w:pPr>
              <w:pStyle w:val="Compact"/>
              <w:jc w:val="left"/>
            </w:pPr>
            <w:r>
              <w:t xml:space="preserve">9,800.00</w:t>
            </w:r>
          </w:p>
        </w:tc>
      </w:tr>
      <w:tr>
        <w:tc>
          <w:tcPr>
            <w:gridSpan w:val="4"/>
          </w:tcPr>
          <w:p>
            <w:pPr>
              <w:pStyle w:val="Compact"/>
              <w:jc w:val="right"/>
            </w:pPr>
            <w:r>
              <w:t xml:space="preserve">GST @ 9% (Singapore Singapore)</w:t>
            </w:r>
          </w:p>
        </w:tc>
        <w:tc>
          <w:tcPr/>
          <w:p>
            <w:pPr>
              <w:pStyle w:val="Compact"/>
              <w:jc w:val="left"/>
            </w:pPr>
            <w:r>
              <w:t xml:space="preserve">882.00</w:t>
            </w:r>
          </w:p>
        </w:tc>
      </w:tr>
      <w:tr>
        <w:tc>
          <w:tcPr>
            <w:gridSpan w:val="4"/>
          </w:tcPr>
          <w:p>
            <w:pPr>
              <w:pStyle w:val="Compact"/>
              <w:jc w:val="right"/>
            </w:pPr>
            <w:r>
              <w:t xml:space="preserve">TOTAL AMOUNT DUE (SGD)</w:t>
            </w:r>
          </w:p>
        </w:tc>
        <w:tc>
          <w:tcPr/>
          <w:p>
            <w:pPr>
              <w:pStyle w:val="Compact"/>
              <w:jc w:val="left"/>
            </w:pPr>
            <w:r>
              <w:t xml:space="preserve">10,682.00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made in two instalments: fifty percent (50%) of the total amount, amounting to SGD 5,341.00, shall be due upon acceptance of this</w:t>
      </w:r>
      <w:r>
        <w:t xml:space="preserve"> </w:t>
      </w:r>
      <w:r>
        <w:t xml:space="preserve">Quotation Estimate</w:t>
      </w:r>
      <w:r>
        <w:t xml:space="preserve"> </w:t>
      </w:r>
      <w:r>
        <w:t xml:space="preserve">and execution of the service agreement. The remaining fifty percent (50%), amounting to SGD 5,341.00, shall be due upon successful completion of the</w:t>
      </w:r>
      <w:r>
        <w:t xml:space="preserve"> </w:t>
      </w:r>
      <w:r>
        <w:t xml:space="preserve">Sales Executive</w:t>
      </w:r>
      <w:r>
        <w:t xml:space="preserve">'s probationary period in</w:t>
      </w:r>
      <w:r>
        <w:t xml:space="preserve"> </w:t>
      </w:r>
      <w:r>
        <w:t xml:space="preserve">Singapore Singapore</w:t>
      </w:r>
      <w:r>
        <w:t xml:space="preserve">. All payments shall be made via bank transfer to the Service Provider's designated account. Late payments shall attract interest at the rate of 2% per month, in accordance with the Interest Act of Singapore Singapore.</w:t>
      </w:r>
    </w:p>
    <w:bookmarkEnd w:id="24"/>
    <w:bookmarkStart w:id="25" w:name="terms-conditions"/>
    <w:p>
      <w:pPr>
        <w:pStyle w:val="Heading2"/>
      </w:pPr>
      <w:r>
        <w:t xml:space="preserve">5. Terms &amp;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the Service Provider reserves the right to revise the pricing structure.</w:t>
      </w:r>
    </w:p>
    <w:p>
      <w:pPr>
        <w:numPr>
          <w:ilvl w:val="0"/>
          <w:numId w:val="1002"/>
        </w:numPr>
        <w:pStyle w:val="Compact"/>
      </w:pPr>
      <w:r>
        <w:t xml:space="preserve">The</w:t>
      </w:r>
      <w:r>
        <w:t xml:space="preserve"> </w:t>
      </w:r>
      <w:r>
        <w:t xml:space="preserve">Sales Executive</w:t>
      </w:r>
      <w:r>
        <w:t xml:space="preserve"> </w:t>
      </w:r>
      <w:r>
        <w:t xml:space="preserve">candidate shall be subject to a minimum six (6) month replacement guarantee. Should the</w:t>
      </w:r>
      <w:r>
        <w:t xml:space="preserve"> </w:t>
      </w:r>
      <w:r>
        <w:t xml:space="preserve">Sales Executive</w:t>
      </w:r>
      <w:r>
        <w:t xml:space="preserve"> </w:t>
      </w:r>
      <w:r>
        <w:t xml:space="preserve">resign or be terminated for cause within this period, the Service Provider shall, at no additional cost, source and place a replacement candidate of equivalent calibre in</w:t>
      </w:r>
      <w:r>
        <w:t xml:space="preserve"> </w:t>
      </w:r>
      <w:r>
        <w:t xml:space="preserve">Singapore Singapore</w:t>
      </w:r>
      <w:r>
        <w:t xml:space="preserve">.</w:t>
      </w:r>
    </w:p>
    <w:p>
      <w:pPr>
        <w:numPr>
          <w:ilvl w:val="0"/>
          <w:numId w:val="1002"/>
        </w:numPr>
        <w:pStyle w:val="Compact"/>
      </w:pPr>
      <w:r>
        <w:t xml:space="preserve">All personal data collected during the recruitment process shall be handled in strict compliance with the Personal Data Protection Act (PDPA) 2012 of Singapore Singapore.</w:t>
      </w:r>
    </w:p>
    <w:p>
      <w:pPr>
        <w:numPr>
          <w:ilvl w:val="0"/>
          <w:numId w:val="1002"/>
        </w:numPr>
        <w:pStyle w:val="Compact"/>
      </w:pPr>
      <w:r>
        <w:t xml:space="preserve">The Service Provider shall not be liable for the post-placement performance of the</w:t>
      </w:r>
      <w:r>
        <w:t xml:space="preserve"> </w:t>
      </w:r>
      <w:r>
        <w:t xml:space="preserve">Sales Executive</w:t>
      </w:r>
      <w:r>
        <w:t xml:space="preserve"> </w:t>
      </w:r>
      <w:r>
        <w:t xml:space="preserve">beyond the probationary period, except where gross negligence in candidate screening is demonstrably proven.</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All disputes arising from this engagement shall be resolved through arbitration in Singapore Singapore under the rules of the Singapore International Arbitration Centre (SIAC).</w:t>
      </w:r>
    </w:p>
    <w:p>
      <w:pPr>
        <w:numPr>
          <w:ilvl w:val="0"/>
          <w:numId w:val="1002"/>
        </w:numPr>
        <w:pStyle w:val="Compact"/>
      </w:pPr>
      <w:r>
        <w:t xml:space="preserve">The</w:t>
      </w:r>
      <w:r>
        <w:t xml:space="preserve"> </w:t>
      </w:r>
      <w:r>
        <w:t xml:space="preserve">Sales Executive</w:t>
      </w:r>
      <w:r>
        <w:t xml:space="preserve"> </w:t>
      </w:r>
      <w:r>
        <w:t xml:space="preserve">shall be employed directly by the Client. The Service Provider acts solely as a recruitment intermediary and shall have no employer-employee relationship with the placed</w:t>
      </w:r>
      <w:r>
        <w:t xml:space="preserve"> </w:t>
      </w:r>
      <w:r>
        <w:t xml:space="preserve">Sales Executive</w:t>
      </w:r>
      <w:r>
        <w:t xml:space="preserve">.</w:t>
      </w:r>
    </w:p>
    <w:bookmarkEnd w:id="25"/>
    <w:bookmarkStart w:id="26" w:name="acceptance-authorisation"/>
    <w:p>
      <w:pPr>
        <w:pStyle w:val="Heading2"/>
      </w:pPr>
      <w:r>
        <w:t xml:space="preserve">6. Acceptance &amp; Authorisation</w:t>
      </w:r>
    </w:p>
    <w:p>
      <w:pPr>
        <w:pStyle w:val="FirstParagraph"/>
      </w:pPr>
      <w:r>
        <w:t xml:space="preserve">By signing below, the Client acknowledges and accepts all terms, conditions, and pricing outlined in this</w:t>
      </w:r>
      <w:r>
        <w:t xml:space="preserve"> </w:t>
      </w:r>
      <w:r>
        <w:t xml:space="preserve">Quotation Estimate</w:t>
      </w:r>
      <w:r>
        <w:t xml:space="preserve"> </w:t>
      </w:r>
      <w:r>
        <w:t xml:space="preserve">for the recruitment and placement of a</w:t>
      </w:r>
      <w:r>
        <w:t xml:space="preserve"> </w:t>
      </w:r>
      <w:r>
        <w:t xml:space="preserve">Sales Executive</w:t>
      </w:r>
      <w:r>
        <w:t xml:space="preserve"> </w:t>
      </w:r>
      <w:r>
        <w:t xml:space="preserve">in</w:t>
      </w:r>
      <w:r>
        <w:t xml:space="preserve"> </w:t>
      </w:r>
      <w:r>
        <w:t xml:space="preserve">Singapore Singapore</w:t>
      </w:r>
      <w:r>
        <w:t xml:space="preserve">. The Service Provider confirms its commitment to delivering the services described herein with the highest standard of professionalism and regulatory compliance.</w:t>
      </w:r>
    </w:p>
    <w:p>
      <w:pPr>
        <w:pStyle w:val="BodyText"/>
      </w:pPr>
      <w:r>
        <w:t xml:space="preserve">For and on behalf of the Service Provider</w:t>
      </w:r>
    </w:p>
    <w:p>
      <w:pPr>
        <w:pStyle w:val="BodyText"/>
      </w:pPr>
      <w:r>
        <w:t xml:space="preserve">Meridian Staffing Solutions Pte. Ltd.</w:t>
      </w:r>
    </w:p>
    <w:p>
      <w:pPr>
        <w:pStyle w:val="BodyText"/>
      </w:pPr>
      <w:r>
        <w:t xml:space="preserve">Name:</w:t>
      </w:r>
      <w:r>
        <w:br/>
      </w:r>
      <w:r>
        <w:t xml:space="preserve">Designation: Managing Director</w:t>
      </w:r>
      <w:r>
        <w:br/>
      </w:r>
      <w:r>
        <w:t xml:space="preserve">Signature &amp; Date:</w:t>
      </w:r>
    </w:p>
    <w:p>
      <w:pPr>
        <w:pStyle w:val="BodyText"/>
      </w:pPr>
      <w:r>
        <w:t xml:space="preserve">For and on behalf of the Client</w:t>
      </w:r>
    </w:p>
    <w:p>
      <w:pPr>
        <w:pStyle w:val="BodyText"/>
      </w:pPr>
      <w:r>
        <w:t xml:space="preserve">Meridian Trading Pte. Ltd.</w:t>
      </w:r>
    </w:p>
    <w:p>
      <w:pPr>
        <w:pStyle w:val="BodyText"/>
      </w:pPr>
      <w:r>
        <w:t xml:space="preserve">Name: Mr. Tan Wei Jie</w:t>
      </w:r>
      <w:r>
        <w:br/>
      </w:r>
      <w:r>
        <w:t xml:space="preserve">Designation: HR Director</w:t>
      </w:r>
      <w:r>
        <w:br/>
      </w:r>
      <w:r>
        <w:t xml:space="preserve">Signature &amp; Date:</w:t>
      </w:r>
    </w:p>
    <w:p>
      <w:pPr>
        <w:pStyle w:val="BodyText"/>
      </w:pPr>
      <w:r>
        <w:rPr>
          <w:bCs/>
          <w:b/>
        </w:rPr>
        <w:t xml:space="preserve">Important Notice:</w:t>
      </w:r>
      <w:r>
        <w:t xml:space="preserve"> </w:t>
      </w:r>
      <w:r>
        <w:t xml:space="preserve">This</w:t>
      </w:r>
      <w:r>
        <w:t xml:space="preserve"> </w:t>
      </w:r>
      <w:r>
        <w:t xml:space="preserve">Quotation Estimate</w:t>
      </w:r>
      <w:r>
        <w:t xml:space="preserve"> </w:t>
      </w:r>
      <w:r>
        <w:t xml:space="preserve">is prepared exclusively for the Client named above and is non-transferable. All rates are quoted in Singapore Dollars (SGD) and are inclusive of all applicable local taxes in</w:t>
      </w:r>
      <w:r>
        <w:t xml:space="preserve"> </w:t>
      </w:r>
      <w:r>
        <w:t xml:space="preserve">Singapore Singapore</w:t>
      </w:r>
      <w:r>
        <w:t xml:space="preserve"> </w:t>
      </w:r>
      <w:r>
        <w:t xml:space="preserve">unless otherwise stated. The Service Provider reserves the right to amend this</w:t>
      </w:r>
      <w:r>
        <w:t xml:space="preserve"> </w:t>
      </w:r>
      <w:r>
        <w:t xml:space="preserve">Quotation Estimate</w:t>
      </w:r>
      <w:r>
        <w:t xml:space="preserve"> </w:t>
      </w:r>
      <w:r>
        <w:t xml:space="preserve">in the event of material changes to statutory requirements, exchange rates, or market conditions affecting the recruitment of a</w:t>
      </w:r>
      <w:r>
        <w:t xml:space="preserve"> </w:t>
      </w:r>
      <w:r>
        <w:t xml:space="preserve">Sales Executive</w:t>
      </w:r>
      <w:r>
        <w:t xml:space="preserve"> </w:t>
      </w:r>
      <w:r>
        <w:t xml:space="preserve">in</w:t>
      </w:r>
      <w:r>
        <w:t xml:space="preserve"> </w:t>
      </w:r>
      <w:r>
        <w:t xml:space="preserve">Singapore Singapore</w:t>
      </w:r>
      <w:r>
        <w:t xml:space="preserve">. Please direct all enquiries regarding this</w:t>
      </w:r>
      <w:r>
        <w:t xml:space="preserve"> </w:t>
      </w:r>
      <w:r>
        <w:t xml:space="preserve">Quotation Estimate</w:t>
      </w:r>
      <w:r>
        <w:t xml:space="preserve"> </w:t>
      </w:r>
      <w:r>
        <w:t xml:space="preserve">to the undersigned account manager.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Singapore Singapore</dc:title>
  <dc:creator/>
  <dc:language>en</dc:language>
  <cp:keywords/>
  <dcterms:created xsi:type="dcterms:W3CDTF">2026-10-10T08:06:13Z</dcterms:created>
  <dcterms:modified xsi:type="dcterms:W3CDTF">2026-10-10T08:06:13Z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