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quotation-estimate"/>
    <w:p>
      <w:pPr>
        <w:pStyle w:val="Heading1"/>
      </w:pPr>
      <w:r>
        <w:t xml:space="preserve">QUOTATION ESTIMATE</w:t>
      </w:r>
    </w:p>
    <w:bookmarkStart w:id="20" w:name="professional-school-counselor-services"/>
    <w:p>
      <w:pPr>
        <w:pStyle w:val="Heading2"/>
      </w:pPr>
      <w:r>
        <w:t xml:space="preserve">Professional School Counselor Services</w:t>
      </w:r>
    </w:p>
    <w:p>
      <w:pPr>
        <w:pStyle w:val="FirstParagraph"/>
      </w:pPr>
      <w:r>
        <w:t xml:space="preserve">Serving Educational Institutions in Brazil, Rio de Janeiro</w:t>
      </w:r>
    </w:p>
    <w:bookmarkEnd w:id="20"/>
    <w:bookmarkEnd w:id="21"/>
    <w:p>
      <w:pPr>
        <w:pStyle w:val="BodyText"/>
      </w:pPr>
      <w:r>
        <w:rPr>
          <w:bCs/>
          <w:b/>
        </w:rPr>
        <w:t xml:space="preserve">Quotation Estimate No.:</w:t>
      </w:r>
      <w:r>
        <w:t xml:space="preserve"> </w:t>
      </w:r>
      <w:r>
        <w:t xml:space="preserve">QTE-RJ-2025-0472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EduCare Counseling Group</w:t>
      </w:r>
      <w:r>
        <w:br/>
      </w:r>
      <w:r>
        <w:rPr>
          <w:bCs/>
          <w:b/>
        </w:rPr>
        <w:t xml:space="preserve">Address:</w:t>
      </w:r>
      <w:r>
        <w:t xml:space="preserve"> </w:t>
      </w:r>
      <w:r>
        <w:t xml:space="preserve">Av. Atlântica, 1500, Copacabana</w:t>
      </w:r>
      <w:r>
        <w:br/>
      </w:r>
      <w:r>
        <w:rPr>
          <w:bCs/>
          <w:b/>
        </w:rPr>
        <w:t xml:space="preserve">Rio de Janeiro, RJ – 20010-000, Brazil</w:t>
      </w:r>
    </w:p>
    <w:p>
      <w:pPr>
        <w:pStyle w:val="BodyText"/>
      </w:pPr>
      <w:r>
        <w:rPr>
          <w:bCs/>
          <w:b/>
        </w:rPr>
        <w:t xml:space="preserve">Prepared For:</w:t>
      </w:r>
      <w:r>
        <w:t xml:space="preserve"> </w:t>
      </w:r>
      <w:r>
        <w:t xml:space="preserve">[School/Institution Name]</w:t>
      </w:r>
      <w:r>
        <w:br/>
      </w:r>
      <w:r>
        <w:rPr>
          <w:bCs/>
          <w:b/>
        </w:rPr>
        <w:t xml:space="preserve">Location:</w:t>
      </w:r>
      <w:r>
        <w:t xml:space="preserve"> </w:t>
      </w:r>
      <w:r>
        <w:t xml:space="preserve">Rio de Janeiro, Brazil</w:t>
      </w:r>
      <w:r>
        <w:br/>
      </w:r>
      <w:r>
        <w:rPr>
          <w:bCs/>
          <w:b/>
        </w:rPr>
        <w:t xml:space="preserve">Contact:</w:t>
      </w:r>
      <w:r>
        <w:t xml:space="preserve"> </w:t>
      </w:r>
      <w:r>
        <w:t xml:space="preserve">[Institution Contact Person]</w:t>
      </w:r>
    </w:p>
    <w:bookmarkStart w:id="22" w:name="purpose-of-this-quotation-estimate"/>
    <w:p>
      <w:pPr>
        <w:pStyle w:val="Heading3"/>
      </w:pPr>
      <w:r>
        <w:t xml:space="preserve">1. Purpose of This Quotation Estimate</w:t>
      </w:r>
    </w:p>
    <w:p>
      <w:pPr>
        <w:pStyle w:val="FirstParagraph"/>
      </w:pPr>
      <w:r>
        <w:t xml:space="preserve">This Quotation Estimate document is formally issued by EduCare Counseling Group to provide a comprehensive and transparent financial projection for the engagement of a qualified School Counselor to serve the educational institution identified above, located in the metropolitan region of Brazil, Rio de Janeiro. This Quotation Estimate outlines all anticipated costs, service deliverables, and professional terms associated with the School Counselor engagement over the specified contract period. The institution is advised to review this Quotation Estimate in its entirety before proceeding with any contractual commitment.</w:t>
      </w:r>
    </w:p>
    <w:bookmarkEnd w:id="22"/>
    <w:bookmarkStart w:id="23" w:name="scope-of-school-counselor-services"/>
    <w:p>
      <w:pPr>
        <w:pStyle w:val="Heading3"/>
      </w:pPr>
      <w:r>
        <w:t xml:space="preserve">2. Scope of School Counselor Services</w:t>
      </w:r>
    </w:p>
    <w:p>
      <w:pPr>
        <w:pStyle w:val="FirstParagraph"/>
      </w:pPr>
      <w:r>
        <w:t xml:space="preserve">The School Counselor engaged under this Quotation Estimate will provide a full spectrum of psychosocial, academic, and developmental support services tailored to the student body of the institution in Brazil, Rio de Janeiro. The scope of services includes, but is not limited to, the following professional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Estimated Hours</w:t>
            </w:r>
          </w:p>
        </w:tc>
      </w:tr>
      <w:tr>
        <w:tc>
          <w:tcPr/>
          <w:p>
            <w:pPr>
              <w:pStyle w:val="Compact"/>
              <w:jc w:val="left"/>
            </w:pPr>
            <w:r>
              <w:t xml:space="preserve">Individual Student Counseling</w:t>
            </w:r>
          </w:p>
        </w:tc>
        <w:tc>
          <w:tcPr/>
          <w:p>
            <w:pPr>
              <w:pStyle w:val="Compact"/>
              <w:jc w:val="left"/>
            </w:pPr>
            <w:r>
              <w:t xml:space="preserve">One-on-one sessions addressing emotional, behavioral, and academic concerns of students in the Rio de Janeiro school community</w:t>
            </w:r>
          </w:p>
        </w:tc>
        <w:tc>
          <w:tcPr/>
          <w:p>
            <w:pPr>
              <w:pStyle w:val="Compact"/>
              <w:jc w:val="left"/>
            </w:pPr>
            <w:r>
              <w:t xml:space="preserve">Weekly</w:t>
            </w:r>
          </w:p>
        </w:tc>
        <w:tc>
          <w:tcPr/>
          <w:p>
            <w:pPr>
              <w:pStyle w:val="Compact"/>
              <w:jc w:val="left"/>
            </w:pPr>
            <w:r>
              <w:t xml:space="preserve">12 hrs/week</w:t>
            </w:r>
          </w:p>
        </w:tc>
      </w:tr>
      <w:tr>
        <w:tc>
          <w:tcPr/>
          <w:p>
            <w:pPr>
              <w:pStyle w:val="Compact"/>
              <w:jc w:val="left"/>
            </w:pPr>
            <w:r>
              <w:t xml:space="preserve">Group Counseling &amp; Workshops</w:t>
            </w:r>
          </w:p>
        </w:tc>
        <w:tc>
          <w:tcPr/>
          <w:p>
            <w:pPr>
              <w:pStyle w:val="Compact"/>
              <w:jc w:val="left"/>
            </w:pPr>
            <w:r>
              <w:t xml:space="preserve">Facilitated group sessions on social skills, conflict resolution, anti-bullying, and mental health awareness</w:t>
            </w:r>
          </w:p>
        </w:tc>
        <w:tc>
          <w:tcPr/>
          <w:p>
            <w:pPr>
              <w:pStyle w:val="Compact"/>
              <w:jc w:val="left"/>
            </w:pPr>
            <w:r>
              <w:t xml:space="preserve">Bi-weekly</w:t>
            </w:r>
          </w:p>
        </w:tc>
        <w:tc>
          <w:tcPr/>
          <w:p>
            <w:pPr>
              <w:pStyle w:val="Compact"/>
              <w:jc w:val="left"/>
            </w:pPr>
            <w:r>
              <w:t xml:space="preserve">6 hrs/week</w:t>
            </w:r>
          </w:p>
        </w:tc>
      </w:tr>
      <w:tr>
        <w:tc>
          <w:tcPr/>
          <w:p>
            <w:pPr>
              <w:pStyle w:val="Compact"/>
              <w:jc w:val="left"/>
            </w:pPr>
            <w:r>
              <w:t xml:space="preserve">Academic Guidance &amp; Career Planning</w:t>
            </w:r>
          </w:p>
        </w:tc>
        <w:tc>
          <w:tcPr/>
          <w:p>
            <w:pPr>
              <w:pStyle w:val="Compact"/>
              <w:jc w:val="left"/>
            </w:pPr>
            <w:r>
              <w:t xml:space="preserve">Assistance with study strategies, university admissions guidance, and career exploration for students in Brazil, Rio de Janeiro</w:t>
            </w:r>
          </w:p>
        </w:tc>
        <w:tc>
          <w:tcPr/>
          <w:p>
            <w:pPr>
              <w:pStyle w:val="Compact"/>
              <w:jc w:val="left"/>
            </w:pPr>
            <w:r>
              <w:t xml:space="preserve">Monthly</w:t>
            </w:r>
          </w:p>
        </w:tc>
        <w:tc>
          <w:tcPr/>
          <w:p>
            <w:pPr>
              <w:pStyle w:val="Compact"/>
              <w:jc w:val="left"/>
            </w:pPr>
            <w:r>
              <w:t xml:space="preserve">4 hrs/week</w:t>
            </w:r>
          </w:p>
        </w:tc>
      </w:tr>
      <w:tr>
        <w:tc>
          <w:tcPr/>
          <w:p>
            <w:pPr>
              <w:pStyle w:val="Compact"/>
              <w:jc w:val="left"/>
            </w:pPr>
            <w:r>
              <w:t xml:space="preserve">Parent &amp; Guardian Consultations</w:t>
            </w:r>
          </w:p>
        </w:tc>
        <w:tc>
          <w:tcPr/>
          <w:p>
            <w:pPr>
              <w:pStyle w:val="Compact"/>
              <w:jc w:val="left"/>
            </w:pPr>
            <w:r>
              <w:t xml:space="preserve">Regular meetings with families to discuss student progress, behavioral observations, and home-school coordination</w:t>
            </w:r>
          </w:p>
        </w:tc>
        <w:tc>
          <w:tcPr/>
          <w:p>
            <w:pPr>
              <w:pStyle w:val="Compact"/>
              <w:jc w:val="left"/>
            </w:pPr>
            <w:r>
              <w:t xml:space="preserve">Monthly</w:t>
            </w:r>
          </w:p>
        </w:tc>
        <w:tc>
          <w:tcPr/>
          <w:p>
            <w:pPr>
              <w:pStyle w:val="Compact"/>
              <w:jc w:val="left"/>
            </w:pPr>
            <w:r>
              <w:t xml:space="preserve">3 hrs/week</w:t>
            </w:r>
          </w:p>
        </w:tc>
      </w:tr>
      <w:tr>
        <w:tc>
          <w:tcPr/>
          <w:p>
            <w:pPr>
              <w:pStyle w:val="Compact"/>
              <w:jc w:val="left"/>
            </w:pPr>
            <w:r>
              <w:t xml:space="preserve">Crisis Intervention &amp; Referral</w:t>
            </w:r>
          </w:p>
        </w:tc>
        <w:tc>
          <w:tcPr/>
          <w:p>
            <w:pPr>
              <w:pStyle w:val="Compact"/>
              <w:jc w:val="left"/>
            </w:pPr>
            <w:r>
              <w:t xml:space="preserve">Immediate response to student crises, coordination with local mental health professionals in Rio de Janeiro, and referral management</w:t>
            </w:r>
          </w:p>
        </w:tc>
        <w:tc>
          <w:tcPr/>
          <w:p>
            <w:pPr>
              <w:pStyle w:val="Compact"/>
              <w:jc w:val="left"/>
            </w:pPr>
            <w:r>
              <w:t xml:space="preserve">As needed</w:t>
            </w:r>
          </w:p>
        </w:tc>
        <w:tc>
          <w:tcPr/>
          <w:p>
            <w:pPr>
              <w:pStyle w:val="Compact"/>
              <w:jc w:val="left"/>
            </w:pPr>
            <w:r>
              <w:t xml:space="preserve">2 hrs/week</w:t>
            </w:r>
          </w:p>
        </w:tc>
      </w:tr>
      <w:tr>
        <w:tc>
          <w:tcPr/>
          <w:p>
            <w:pPr>
              <w:pStyle w:val="Compact"/>
              <w:jc w:val="left"/>
            </w:pPr>
            <w:r>
              <w:t xml:space="preserve">Administrative &amp; Reporting</w:t>
            </w:r>
          </w:p>
        </w:tc>
        <w:tc>
          <w:tcPr/>
          <w:p>
            <w:pPr>
              <w:pStyle w:val="Compact"/>
              <w:jc w:val="left"/>
            </w:pPr>
            <w:r>
              <w:t xml:space="preserve">Maintenance of student records, preparation of progress reports, and compliance documentation per Brazilian educational regulations</w:t>
            </w:r>
          </w:p>
        </w:tc>
        <w:tc>
          <w:tcPr/>
          <w:p>
            <w:pPr>
              <w:pStyle w:val="Compact"/>
              <w:jc w:val="left"/>
            </w:pPr>
            <w:r>
              <w:t xml:space="preserve">Ongoing</w:t>
            </w:r>
          </w:p>
        </w:tc>
        <w:tc>
          <w:tcPr/>
          <w:p>
            <w:pPr>
              <w:pStyle w:val="Compact"/>
              <w:jc w:val="left"/>
            </w:pPr>
            <w:r>
              <w:t xml:space="preserve">3 hrs/week</w:t>
            </w:r>
          </w:p>
        </w:tc>
      </w:tr>
    </w:tbl>
    <w:bookmarkEnd w:id="23"/>
    <w:bookmarkStart w:id="24" w:name="X9dd5819cc36251e0d76872a2f1b471926c3a004"/>
    <w:p>
      <w:pPr>
        <w:pStyle w:val="Heading3"/>
      </w:pPr>
      <w:r>
        <w:t xml:space="preserve">3. Financial Breakdown of This Quotation Estimate</w:t>
      </w:r>
    </w:p>
    <w:p>
      <w:pPr>
        <w:pStyle w:val="FirstParagraph"/>
      </w:pPr>
      <w:r>
        <w:t xml:space="preserve">The following table presents the itemized cost structure for the School Counselor engagement. All monetary values are expressed in Brazilian Reais (BRL) and reflect current market rates for qualified School Counselor professionals operating in Brazil, Rio de Janeiro.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Unit Cost (BRL)</w:t>
            </w:r>
          </w:p>
        </w:tc>
        <w:tc>
          <w:tcPr/>
          <w:p>
            <w:pPr>
              <w:pStyle w:val="Compact"/>
              <w:jc w:val="left"/>
            </w:pPr>
            <w:r>
              <w:t xml:space="preserve">Quantity / Duration</w:t>
            </w:r>
          </w:p>
        </w:tc>
        <w:tc>
          <w:tcPr/>
          <w:p>
            <w:pPr>
              <w:pStyle w:val="Compact"/>
              <w:jc w:val="left"/>
            </w:pPr>
            <w:r>
              <w:t xml:space="preserve">Subtotal (BRL)</w:t>
            </w:r>
          </w:p>
        </w:tc>
      </w:tr>
      <w:tr>
        <w:tc>
          <w:tcPr/>
          <w:p>
            <w:pPr>
              <w:pStyle w:val="Compact"/>
              <w:jc w:val="left"/>
            </w:pPr>
            <w:r>
              <w:t xml:space="preserve">School Counselor Professional Fee (Monthly)</w:t>
            </w:r>
          </w:p>
        </w:tc>
        <w:tc>
          <w:tcPr/>
          <w:p>
            <w:pPr>
              <w:pStyle w:val="Compact"/>
              <w:jc w:val="left"/>
            </w:pPr>
            <w:r>
              <w:t xml:space="preserve">R$ 8,500.00</w:t>
            </w:r>
          </w:p>
        </w:tc>
        <w:tc>
          <w:tcPr/>
          <w:p>
            <w:pPr>
              <w:pStyle w:val="Compact"/>
              <w:jc w:val="left"/>
            </w:pPr>
            <w:r>
              <w:t xml:space="preserve">10 months (academic year)</w:t>
            </w:r>
          </w:p>
        </w:tc>
        <w:tc>
          <w:tcPr/>
          <w:p>
            <w:pPr>
              <w:pStyle w:val="Compact"/>
              <w:jc w:val="left"/>
            </w:pPr>
            <w:r>
              <w:t xml:space="preserve">R$ 85,000.00</w:t>
            </w:r>
          </w:p>
        </w:tc>
      </w:tr>
      <w:tr>
        <w:tc>
          <w:tcPr/>
          <w:p>
            <w:pPr>
              <w:pStyle w:val="Compact"/>
              <w:jc w:val="left"/>
            </w:pPr>
            <w:r>
              <w:t xml:space="preserve">Specialized Assessment Tools &amp; Licenses</w:t>
            </w:r>
          </w:p>
        </w:tc>
        <w:tc>
          <w:tcPr/>
          <w:p>
            <w:pPr>
              <w:pStyle w:val="Compact"/>
              <w:jc w:val="left"/>
            </w:pPr>
            <w:r>
              <w:t xml:space="preserve">R$ 3,200.00</w:t>
            </w:r>
          </w:p>
        </w:tc>
        <w:tc>
          <w:tcPr/>
          <w:p>
            <w:pPr>
              <w:pStyle w:val="Compact"/>
              <w:jc w:val="left"/>
            </w:pPr>
            <w:r>
              <w:t xml:space="preserve">1 (annual package)</w:t>
            </w:r>
          </w:p>
        </w:tc>
        <w:tc>
          <w:tcPr/>
          <w:p>
            <w:pPr>
              <w:pStyle w:val="Compact"/>
              <w:jc w:val="left"/>
            </w:pPr>
            <w:r>
              <w:t xml:space="preserve">R$ 3,200.00</w:t>
            </w:r>
          </w:p>
        </w:tc>
      </w:tr>
      <w:tr>
        <w:tc>
          <w:tcPr/>
          <w:p>
            <w:pPr>
              <w:pStyle w:val="Compact"/>
              <w:jc w:val="left"/>
            </w:pPr>
            <w:r>
              <w:t xml:space="preserve">Workshop Materials &amp; Educational Resources</w:t>
            </w:r>
          </w:p>
        </w:tc>
        <w:tc>
          <w:tcPr/>
          <w:p>
            <w:pPr>
              <w:pStyle w:val="Compact"/>
              <w:jc w:val="left"/>
            </w:pPr>
            <w:r>
              <w:t xml:space="preserve">R$ 1,800.00</w:t>
            </w:r>
          </w:p>
        </w:tc>
        <w:tc>
          <w:tcPr/>
          <w:p>
            <w:pPr>
              <w:pStyle w:val="Compact"/>
              <w:jc w:val="left"/>
            </w:pPr>
            <w:r>
              <w:t xml:space="preserve">10 months</w:t>
            </w:r>
          </w:p>
        </w:tc>
        <w:tc>
          <w:tcPr/>
          <w:p>
            <w:pPr>
              <w:pStyle w:val="Compact"/>
              <w:jc w:val="left"/>
            </w:pPr>
            <w:r>
              <w:t xml:space="preserve">R$ 18,000.00</w:t>
            </w:r>
          </w:p>
        </w:tc>
      </w:tr>
      <w:tr>
        <w:tc>
          <w:tcPr/>
          <w:p>
            <w:pPr>
              <w:pStyle w:val="Compact"/>
              <w:jc w:val="left"/>
            </w:pPr>
            <w:r>
              <w:t xml:space="preserve">Supervision &amp; Continuing Professional Development</w:t>
            </w:r>
          </w:p>
        </w:tc>
        <w:tc>
          <w:tcPr/>
          <w:p>
            <w:pPr>
              <w:pStyle w:val="Compact"/>
              <w:jc w:val="left"/>
            </w:pPr>
            <w:r>
              <w:t xml:space="preserve">R$ 1,500.00</w:t>
            </w:r>
          </w:p>
        </w:tc>
        <w:tc>
          <w:tcPr/>
          <w:p>
            <w:pPr>
              <w:pStyle w:val="Compact"/>
              <w:jc w:val="left"/>
            </w:pPr>
            <w:r>
              <w:t xml:space="preserve">10 months</w:t>
            </w:r>
          </w:p>
        </w:tc>
        <w:tc>
          <w:tcPr/>
          <w:p>
            <w:pPr>
              <w:pStyle w:val="Compact"/>
              <w:jc w:val="left"/>
            </w:pPr>
            <w:r>
              <w:t xml:space="preserve">R$ 15,000.00</w:t>
            </w:r>
          </w:p>
        </w:tc>
      </w:tr>
      <w:tr>
        <w:tc>
          <w:tcPr/>
          <w:p>
            <w:pPr>
              <w:pStyle w:val="Compact"/>
              <w:jc w:val="left"/>
            </w:pPr>
            <w:r>
              <w:t xml:space="preserve">Administrative Support &amp; Record Management</w:t>
            </w:r>
          </w:p>
        </w:tc>
        <w:tc>
          <w:tcPr/>
          <w:p>
            <w:pPr>
              <w:pStyle w:val="Compact"/>
              <w:jc w:val="left"/>
            </w:pPr>
            <w:r>
              <w:t xml:space="preserve">R$ 900.00</w:t>
            </w:r>
          </w:p>
        </w:tc>
        <w:tc>
          <w:tcPr/>
          <w:p>
            <w:pPr>
              <w:pStyle w:val="Compact"/>
              <w:jc w:val="left"/>
            </w:pPr>
            <w:r>
              <w:t xml:space="preserve">10 months</w:t>
            </w:r>
          </w:p>
        </w:tc>
        <w:tc>
          <w:tcPr/>
          <w:p>
            <w:pPr>
              <w:pStyle w:val="Compact"/>
              <w:jc w:val="left"/>
            </w:pPr>
            <w:r>
              <w:t xml:space="preserve">R$ 9,000.00</w:t>
            </w:r>
          </w:p>
        </w:tc>
      </w:tr>
      <w:tr>
        <w:tc>
          <w:tcPr/>
          <w:p>
            <w:pPr>
              <w:pStyle w:val="Compact"/>
              <w:jc w:val="left"/>
            </w:pPr>
            <w:r>
              <w:t xml:space="preserve">Travel &amp; Logistics within Rio de Janeiro</w:t>
            </w:r>
          </w:p>
        </w:tc>
        <w:tc>
          <w:tcPr/>
          <w:p>
            <w:pPr>
              <w:pStyle w:val="Compact"/>
              <w:jc w:val="left"/>
            </w:pPr>
            <w:r>
              <w:t xml:space="preserve">R$ 600.00</w:t>
            </w:r>
          </w:p>
        </w:tc>
        <w:tc>
          <w:tcPr/>
          <w:p>
            <w:pPr>
              <w:pStyle w:val="Compact"/>
              <w:jc w:val="left"/>
            </w:pPr>
            <w:r>
              <w:t xml:space="preserve">10 months</w:t>
            </w:r>
          </w:p>
        </w:tc>
        <w:tc>
          <w:tcPr/>
          <w:p>
            <w:pPr>
              <w:pStyle w:val="Compact"/>
              <w:jc w:val="left"/>
            </w:pPr>
            <w:r>
              <w:t xml:space="preserve">R$ 6,000.00</w:t>
            </w:r>
          </w:p>
        </w:tc>
      </w:tr>
      <w:tr>
        <w:tc>
          <w:tcPr>
            <w:gridSpan w:val="3"/>
          </w:tcPr>
          <w:p>
            <w:pPr>
              <w:pStyle w:val="Compact"/>
              <w:jc w:val="left"/>
            </w:pPr>
            <w:r>
              <w:t xml:space="preserve">TOTAL ESTIMATED COST (Before Tax)</w:t>
            </w:r>
          </w:p>
        </w:tc>
        <w:tc>
          <w:tcPr/>
          <w:p>
            <w:pPr>
              <w:pStyle w:val="Compact"/>
              <w:jc w:val="left"/>
            </w:pPr>
            <w:r>
              <w:t xml:space="preserve">R$ 136,200.00</w:t>
            </w:r>
          </w:p>
        </w:tc>
      </w:tr>
      <w:tr>
        <w:tc>
          <w:tcPr>
            <w:gridSpan w:val="3"/>
          </w:tcPr>
          <w:p>
            <w:pPr>
              <w:pStyle w:val="Compact"/>
              <w:jc w:val="left"/>
            </w:pPr>
            <w:r>
              <w:t xml:space="preserve">Applicable Taxes (ISS – Rio de Janeiro Municipal Tax, 5%)</w:t>
            </w:r>
          </w:p>
        </w:tc>
        <w:tc>
          <w:tcPr/>
          <w:p>
            <w:pPr>
              <w:pStyle w:val="Compact"/>
              <w:jc w:val="left"/>
            </w:pPr>
            <w:r>
              <w:t xml:space="preserve">R$ 6,810.00</w:t>
            </w:r>
          </w:p>
        </w:tc>
      </w:tr>
      <w:tr>
        <w:tc>
          <w:tcPr>
            <w:gridSpan w:val="3"/>
          </w:tcPr>
          <w:p>
            <w:pPr>
              <w:pStyle w:val="Compact"/>
              <w:jc w:val="left"/>
            </w:pPr>
            <w:r>
              <w:t xml:space="preserve">GRAND TOTAL (Quotation Estimate Final Amount)</w:t>
            </w:r>
          </w:p>
        </w:tc>
        <w:tc>
          <w:tcPr/>
          <w:p>
            <w:pPr>
              <w:pStyle w:val="Compact"/>
              <w:jc w:val="left"/>
            </w:pPr>
            <w:r>
              <w:t xml:space="preserve">R$ 143,010.00</w:t>
            </w:r>
          </w:p>
        </w:tc>
      </w:tr>
    </w:tbl>
    <w:bookmarkEnd w:id="24"/>
    <w:bookmarkStart w:id="25" w:name="X985eb999f0cfcda5f1af1a675bf0b7c2e0a6c64"/>
    <w:p>
      <w:pPr>
        <w:pStyle w:val="Heading3"/>
      </w:pPr>
      <w:r>
        <w:t xml:space="preserve">4. Terms and Conditions of This Quotation Estimate</w:t>
      </w:r>
    </w:p>
    <w:p>
      <w:pPr>
        <w:pStyle w:val="FirstParagraph"/>
      </w:pPr>
      <w:r>
        <w:t xml:space="preserve">The following terms govern the acceptance and execution of this Quotation Estimate for School Counselor services in Brazil, Rio de Janeiro:</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a revised Quotation Estimate may be required to reflect any changes in professional rates or regulatory conditions in Rio de Janeiro.</w:t>
      </w:r>
    </w:p>
    <w:p>
      <w:pPr>
        <w:numPr>
          <w:ilvl w:val="0"/>
          <w:numId w:val="1001"/>
        </w:numPr>
        <w:pStyle w:val="Compact"/>
      </w:pPr>
      <w:r>
        <w:rPr>
          <w:bCs/>
          <w:b/>
        </w:rPr>
        <w:t xml:space="preserve">Payment Schedule:</w:t>
      </w:r>
      <w:r>
        <w:t xml:space="preserve"> </w:t>
      </w:r>
      <w:r>
        <w:t xml:space="preserve">Payment shall be made in ten (10) equal monthly installments of R$ 14,301.00, due on the 5th business day of each month. The first installment is due upon contract execution.</w:t>
      </w:r>
    </w:p>
    <w:p>
      <w:pPr>
        <w:numPr>
          <w:ilvl w:val="0"/>
          <w:numId w:val="1001"/>
        </w:numPr>
        <w:pStyle w:val="Compact"/>
      </w:pPr>
      <w:r>
        <w:rPr>
          <w:bCs/>
          <w:b/>
        </w:rPr>
        <w:t xml:space="preserve">Contract Duration:</w:t>
      </w:r>
      <w:r>
        <w:t xml:space="preserve"> </w:t>
      </w:r>
      <w:r>
        <w:t xml:space="preserve">The School Counselor engagement is proposed for one full academic year (ten months), aligned with the Brazilian school calendar in Rio de Janeiro. Renewal terms will be discussed no later than sixty (60) days prior to contract expiration.</w:t>
      </w:r>
    </w:p>
    <w:p>
      <w:pPr>
        <w:numPr>
          <w:ilvl w:val="0"/>
          <w:numId w:val="1001"/>
        </w:numPr>
        <w:pStyle w:val="Compact"/>
      </w:pPr>
      <w:r>
        <w:rPr>
          <w:bCs/>
          <w:b/>
        </w:rPr>
        <w:t xml:space="preserve">Professional Qualifications:</w:t>
      </w:r>
      <w:r>
        <w:t xml:space="preserve"> </w:t>
      </w:r>
      <w:r>
        <w:t xml:space="preserve">The School Counselor assigned to this engagement shall hold a minimum of a Master's degree in Psychology or Counseling, be registered with the Conselho Federal de Psicologia (CFP) in Brazil, and possess a minimum of five (5) years of experience in school settings within Rio de Janeiro or equivalent urban environments.</w:t>
      </w:r>
    </w:p>
    <w:p>
      <w:pPr>
        <w:numPr>
          <w:ilvl w:val="0"/>
          <w:numId w:val="1001"/>
        </w:numPr>
        <w:pStyle w:val="Compact"/>
      </w:pPr>
      <w:r>
        <w:rPr>
          <w:bCs/>
          <w:b/>
        </w:rPr>
        <w:t xml:space="preserve">Confidentiality:</w:t>
      </w:r>
      <w:r>
        <w:t xml:space="preserve"> </w:t>
      </w:r>
      <w:r>
        <w:t xml:space="preserve">All student records, session notes, and personal information handled by the School Counselor shall be protected in strict accordance with Brazil's General Data Protection Law (LGPD – Lei Geral de Proteção de Dados) and applicable educational privacy regulations.</w:t>
      </w:r>
    </w:p>
    <w:p>
      <w:pPr>
        <w:numPr>
          <w:ilvl w:val="0"/>
          <w:numId w:val="1001"/>
        </w:numPr>
        <w:pStyle w:val="Compact"/>
      </w:pPr>
      <w:r>
        <w:rPr>
          <w:bCs/>
          <w:b/>
        </w:rPr>
        <w:t xml:space="preserve">Cancellation Policy:</w:t>
      </w:r>
      <w:r>
        <w:t xml:space="preserve"> </w:t>
      </w:r>
      <w:r>
        <w:t xml:space="preserve">Either party may terminate this Quotation Estimate agreement with a written notice of thirty (30) days. In the event of early termination by the institution, a pro-rated fee for services rendered up to the termination date shall be due.</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public health emergencies, natural disasters affecting Rio de Janeiro, or government-mandated school closures.</w:t>
      </w:r>
    </w:p>
    <w:bookmarkEnd w:id="25"/>
    <w:bookmarkStart w:id="26" w:name="additional-notes-and-considerations"/>
    <w:p>
      <w:pPr>
        <w:pStyle w:val="Heading3"/>
      </w:pPr>
      <w:r>
        <w:t xml:space="preserve">5. Additional Notes and Considerations</w:t>
      </w:r>
    </w:p>
    <w:p>
      <w:pPr>
        <w:pStyle w:val="FirstParagraph"/>
      </w:pPr>
      <w:r>
        <w:rPr>
          <w:bCs/>
          <w:b/>
        </w:rPr>
        <w:t xml:space="preserve">Important:</w:t>
      </w:r>
      <w:r>
        <w:t xml:space="preserve"> </w:t>
      </w:r>
      <w:r>
        <w:t xml:space="preserve">This Quotation Estimate is a good-faith financial projection and does not constitute a binding contract until formally accepted in writing by both parties. The final School Counselor assignment will be confirmed after a mutual interview and qualification verification process. All services described herein will be delivered in compliance with the educational standards set by the Secretaria de Estado de Educação do Rio de Janeiro and the national guidelines of the Ministério da Educação (MEC) of Brazil. The institution is encouraged to request a site visit or virtual meeting to discuss any specific requirements that may affect the scope or cost outlined in this Quotation Estimate.</w:t>
      </w:r>
    </w:p>
    <w:bookmarkEnd w:id="26"/>
    <w:bookmarkStart w:id="27" w:name="acceptance-and-authorization"/>
    <w:p>
      <w:pPr>
        <w:pStyle w:val="Heading3"/>
      </w:pPr>
      <w:r>
        <w:t xml:space="preserve">6. Acceptance and Authorization</w:t>
      </w:r>
    </w:p>
    <w:p>
      <w:pPr>
        <w:pStyle w:val="FirstParagraph"/>
      </w:pPr>
      <w:r>
        <w:t xml:space="preserve">By signing below, the institution acknowledges receipt of this Quotation Estimate for School Counselor services in Brazil, Rio de Janeiro, and agrees to the terms, conditions, and financial projections set forth herein. This signature constitutes formal acceptance of the Quotation Estimate and authorizes EduCare Counseling Group to proceed with the School Counselor recruitment and onboarding process.</w:t>
      </w:r>
    </w:p>
    <w:p>
      <w:pPr>
        <w:pStyle w:val="BodyText"/>
      </w:pPr>
      <w:r>
        <w:rPr>
          <w:bCs/>
          <w:b/>
        </w:rPr>
        <w:t xml:space="preserve">For EduCare Counseling Group (Provider)</w:t>
      </w:r>
      <w:r>
        <w:br/>
      </w:r>
      <w:r>
        <w:t xml:space="preserve">Name: ______________________________</w:t>
      </w:r>
      <w:r>
        <w:br/>
      </w:r>
      <w:r>
        <w:t xml:space="preserve">Title: Director of Student Services</w:t>
      </w:r>
      <w:r>
        <w:br/>
      </w:r>
      <w:r>
        <w:t xml:space="preserve">Date: ______________________________</w:t>
      </w:r>
    </w:p>
    <w:p>
      <w:pPr>
        <w:pStyle w:val="BodyText"/>
      </w:pPr>
      <w:r>
        <w:rPr>
          <w:bCs/>
          <w:b/>
        </w:rPr>
        <w:t xml:space="preserve">For [Institution Name] (Client)</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EduCare Counseling Group | Av. Atlântica, 1500, Copacabana, Rio de Janeiro, RJ – 20010-000, Brazil</w:t>
      </w:r>
      <w:r>
        <w:br/>
      </w:r>
      <w:r>
        <w:t xml:space="preserve">CNPJ: 00.000.000/0001-00 | Phone: +55 (21) 3000-0000 | Email: quotations@educare-rj.com.br</w:t>
      </w:r>
      <w:r>
        <w:br/>
      </w:r>
      <w:r>
        <w:t xml:space="preserve">This Quotation Estimate document was generated on June 12, 2025. Document Reference: QTE-RJ-2025-0472.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Brazil Rio de Janeiro</dc:title>
  <dc:creator/>
  <dc:language>en</dc:language>
  <cp:keywords/>
  <dcterms:created xsi:type="dcterms:W3CDTF">2026-10-10T07:36:24Z</dcterms:created>
  <dcterms:modified xsi:type="dcterms:W3CDTF">2026-10-10T07:36:24Z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