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andes-educational-consulting-s.a."/>
    <w:p>
      <w:pPr>
        <w:pStyle w:val="Heading1"/>
      </w:pPr>
      <w:r>
        <w:t xml:space="preserve">Andes Educational Consulting S.A.</w:t>
      </w:r>
    </w:p>
    <w:p>
      <w:pPr>
        <w:pStyle w:val="FirstParagraph"/>
      </w:pPr>
      <w:r>
        <w:t xml:space="preserve">Professional School Counselor Services | Santiago, Chile</w:t>
      </w:r>
    </w:p>
    <w:p>
      <w:pPr>
        <w:pStyle w:val="BodyText"/>
      </w:pPr>
      <w:r>
        <w:t xml:space="preserve">Av. Providencia 1234, Of. 501, Providencia, Santiago, Chile | RUT: 76.543.210-K</w:t>
      </w:r>
    </w:p>
    <w:p>
      <w:pPr>
        <w:pStyle w:val="BodyText"/>
      </w:pPr>
      <w:r>
        <w:t xml:space="preserve">Phone: +56 2 2345 6789 | Email: info@andeseducational.cl</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Chile Santiago</w:t>
      </w:r>
    </w:p>
    <w:p>
      <w:pPr>
        <w:pStyle w:val="BodyText"/>
      </w:pPr>
      <w:r>
        <w:rPr>
          <w:bCs/>
          <w:b/>
        </w:rPr>
        <w:t xml:space="preserve">Currency:</w:t>
      </w:r>
      <w:r>
        <w:t xml:space="preserve"> </w:t>
      </w:r>
      <w:r>
        <w:t xml:space="preserve">Chilean Pesos (CLP)</w:t>
      </w:r>
    </w:p>
    <w:bookmarkEnd w:id="21"/>
    <w:bookmarkStart w:id="22" w:name="client-information"/>
    <w:p>
      <w:pPr>
        <w:pStyle w:val="Heading3"/>
      </w:pPr>
      <w:r>
        <w:t xml:space="preserve">Client Information</w:t>
      </w:r>
    </w:p>
    <w:p>
      <w:pPr>
        <w:pStyle w:val="FirstParagraph"/>
      </w:pPr>
      <w:r>
        <w:rPr>
          <w:bCs/>
          <w:b/>
        </w:rPr>
        <w:t xml:space="preserve">Institution:</w:t>
      </w:r>
      <w:r>
        <w:t xml:space="preserve"> </w:t>
      </w:r>
      <w:r>
        <w:t xml:space="preserve">Colegio San Martín de Porres</w:t>
      </w:r>
    </w:p>
    <w:p>
      <w:pPr>
        <w:pStyle w:val="BodyText"/>
      </w:pPr>
      <w:r>
        <w:rPr>
          <w:bCs/>
          <w:b/>
        </w:rPr>
        <w:t xml:space="preserve">Address:</w:t>
      </w:r>
      <w:r>
        <w:t xml:space="preserve"> </w:t>
      </w:r>
      <w:r>
        <w:t xml:space="preserve">Calle Los Aromos 2456, Ñuñoa, Santiago, Chile</w:t>
      </w:r>
    </w:p>
    <w:p>
      <w:pPr>
        <w:pStyle w:val="BodyText"/>
      </w:pPr>
      <w:r>
        <w:rPr>
          <w:bCs/>
          <w:b/>
        </w:rPr>
        <w:t xml:space="preserve">Contact Person:</w:t>
      </w:r>
      <w:r>
        <w:t xml:space="preserve"> </w:t>
      </w:r>
      <w:r>
        <w:t xml:space="preserve">Directora María Fernanda Rojas</w:t>
      </w:r>
    </w:p>
    <w:p>
      <w:pPr>
        <w:pStyle w:val="BodyText"/>
      </w:pPr>
      <w:r>
        <w:rPr>
          <w:bCs/>
          <w:b/>
        </w:rPr>
        <w:t xml:space="preserve">Phone:</w:t>
      </w:r>
      <w:r>
        <w:t xml:space="preserve"> </w:t>
      </w:r>
      <w:r>
        <w:t xml:space="preserve">+56 2 2876 5432</w:t>
      </w:r>
    </w:p>
    <w:p>
      <w:pPr>
        <w:pStyle w:val="BodyText"/>
      </w:pPr>
      <w:r>
        <w:rPr>
          <w:bCs/>
          <w:b/>
        </w:rPr>
        <w:t xml:space="preserve">Email:</w:t>
      </w:r>
      <w:r>
        <w:t xml:space="preserve"> </w:t>
      </w:r>
      <w:r>
        <w:t xml:space="preserve">direccion@colegiosanmartin.cl</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Andes Educational Consulting S.A. to Colegio San Martín de Porres, located in the Ñuñoa commune of Chile Santiago, to provide a comprehensive and transparent breakdown of costs associated with the engagement of a qualified</w:t>
      </w:r>
      <w:r>
        <w:t xml:space="preserve"> </w:t>
      </w:r>
      <w:r>
        <w:t xml:space="preserve">School Counselor</w:t>
      </w:r>
      <w:r>
        <w:t xml:space="preserve"> </w:t>
      </w:r>
      <w:r>
        <w:t xml:space="preserve">for the 2025 academic year. This document serves as a binding proposal for the professional counseling services to be delivered on-site within the school premises in Chile Santiago, and it outlines all deliverables, timelines, and financial commitments expected from both parties.</w:t>
      </w:r>
    </w:p>
    <w:bookmarkEnd w:id="23"/>
    <w:bookmarkStart w:id="24" w:name="Xf29a76263218eb5919e0fce5ca8ed621d852bd7"/>
    <w:p>
      <w:pPr>
        <w:pStyle w:val="Heading2"/>
      </w:pPr>
      <w:r>
        <w:t xml:space="preserve">2. Scope of Services – School Counselor Program</w:t>
      </w:r>
    </w:p>
    <w:p>
      <w:pPr>
        <w:pStyle w:val="FirstParagraph"/>
      </w:pPr>
      <w:r>
        <w:t xml:space="preserve">The</w:t>
      </w:r>
      <w:r>
        <w:t xml:space="preserve"> </w:t>
      </w:r>
      <w:r>
        <w:t xml:space="preserve">School Counselor</w:t>
      </w:r>
      <w:r>
        <w:t xml:space="preserve"> </w:t>
      </w:r>
      <w:r>
        <w:t xml:space="preserve">engagement proposed in this</w:t>
      </w:r>
      <w:r>
        <w:t xml:space="preserve"> </w:t>
      </w:r>
      <w:r>
        <w:t xml:space="preserve">Quotation Estimate</w:t>
      </w:r>
      <w:r>
        <w:t xml:space="preserve"> </w:t>
      </w:r>
      <w:r>
        <w:t xml:space="preserve">encompasses a full-cycle student support program designed to meet the regulatory requirements established by the Ministerio de Educación de Chile. The services will be delivered exclusively within the school campus located in Chile Santiago and will include the following components: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Individual student counseling sessions (academic, emotional, and behavioral support) conducted by a licensed School Counselor</w:t>
            </w:r>
          </w:p>
        </w:tc>
        <w:tc>
          <w:tcPr/>
          <w:p>
            <w:pPr>
              <w:pStyle w:val="Compact"/>
              <w:jc w:val="left"/>
            </w:pPr>
            <w:r>
              <w:t xml:space="preserve">120 sessions / year</w:t>
            </w:r>
          </w:p>
        </w:tc>
        <w:tc>
          <w:tcPr/>
          <w:p>
            <w:pPr>
              <w:pStyle w:val="Compact"/>
              <w:jc w:val="left"/>
            </w:pPr>
            <w:r>
              <w:t xml:space="preserve">25,000</w:t>
            </w:r>
          </w:p>
        </w:tc>
        <w:tc>
          <w:tcPr/>
          <w:p>
            <w:pPr>
              <w:pStyle w:val="Compact"/>
              <w:jc w:val="left"/>
            </w:pPr>
            <w:r>
              <w:t xml:space="preserve">3,000,000</w:t>
            </w:r>
          </w:p>
        </w:tc>
      </w:tr>
      <w:tr>
        <w:tc>
          <w:tcPr/>
          <w:p>
            <w:pPr>
              <w:pStyle w:val="Compact"/>
              <w:jc w:val="left"/>
            </w:pPr>
            <w:r>
              <w:t xml:space="preserve">2</w:t>
            </w:r>
          </w:p>
        </w:tc>
        <w:tc>
          <w:tcPr/>
          <w:p>
            <w:pPr>
              <w:pStyle w:val="Compact"/>
              <w:jc w:val="left"/>
            </w:pPr>
            <w:r>
              <w:t xml:space="preserve">Group counseling workshops for students (grades 1 through 12) covering social-emotional learning, conflict resolution, and career guidance</w:t>
            </w:r>
          </w:p>
        </w:tc>
        <w:tc>
          <w:tcPr/>
          <w:p>
            <w:pPr>
              <w:pStyle w:val="Compact"/>
              <w:jc w:val="left"/>
            </w:pPr>
            <w:r>
              <w:t xml:space="preserve">48 workshops / year</w:t>
            </w:r>
          </w:p>
        </w:tc>
        <w:tc>
          <w:tcPr/>
          <w:p>
            <w:pPr>
              <w:pStyle w:val="Compact"/>
              <w:jc w:val="left"/>
            </w:pPr>
            <w:r>
              <w:t xml:space="preserve">45,000</w:t>
            </w:r>
          </w:p>
        </w:tc>
        <w:tc>
          <w:tcPr/>
          <w:p>
            <w:pPr>
              <w:pStyle w:val="Compact"/>
              <w:jc w:val="left"/>
            </w:pPr>
            <w:r>
              <w:t xml:space="preserve">2,160,000</w:t>
            </w:r>
          </w:p>
        </w:tc>
      </w:tr>
      <w:tr>
        <w:tc>
          <w:tcPr/>
          <w:p>
            <w:pPr>
              <w:pStyle w:val="Compact"/>
              <w:jc w:val="left"/>
            </w:pPr>
            <w:r>
              <w:t xml:space="preserve">3</w:t>
            </w:r>
          </w:p>
        </w:tc>
        <w:tc>
          <w:tcPr/>
          <w:p>
            <w:pPr>
              <w:pStyle w:val="Compact"/>
              <w:jc w:val="left"/>
            </w:pPr>
            <w:r>
              <w:t xml:space="preserve">Parent and family support sessions, including orientation meetings and individual family counseling</w:t>
            </w:r>
          </w:p>
        </w:tc>
        <w:tc>
          <w:tcPr/>
          <w:p>
            <w:pPr>
              <w:pStyle w:val="Compact"/>
              <w:jc w:val="left"/>
            </w:pPr>
            <w:r>
              <w:t xml:space="preserve">24 sessions / year</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Teacher consultation and professional development workshops on student mental health and classroom management strategies</w:t>
            </w:r>
          </w:p>
        </w:tc>
        <w:tc>
          <w:tcPr/>
          <w:p>
            <w:pPr>
              <w:pStyle w:val="Compact"/>
              <w:jc w:val="left"/>
            </w:pPr>
            <w:r>
              <w:t xml:space="preserve">16 workshops / year</w:t>
            </w:r>
          </w:p>
        </w:tc>
        <w:tc>
          <w:tcPr/>
          <w:p>
            <w:pPr>
              <w:pStyle w:val="Compact"/>
              <w:jc w:val="left"/>
            </w:pPr>
            <w:r>
              <w:t xml:space="preserve">50,000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Monthly progress reports and quarterly evaluation documents submitted to school administration in Chile Santiago</w:t>
            </w:r>
          </w:p>
        </w:tc>
        <w:tc>
          <w:tcPr/>
          <w:p>
            <w:pPr>
              <w:pStyle w:val="Compact"/>
              <w:jc w:val="left"/>
            </w:pPr>
            <w:r>
              <w:t xml:space="preserve">12 monthly + 4 quarterly</w:t>
            </w:r>
          </w:p>
        </w:tc>
        <w:tc>
          <w:tcPr/>
          <w:p>
            <w:pPr>
              <w:pStyle w:val="Compact"/>
              <w:jc w:val="left"/>
            </w:pPr>
            <w:r>
              <w:t xml:space="preserve">30,000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Crisis intervention and emergency response protocol (on-call availability, 24/7)</w:t>
            </w:r>
          </w:p>
        </w:tc>
        <w:tc>
          <w:tcPr/>
          <w:p>
            <w:pPr>
              <w:pStyle w:val="Compact"/>
              <w:jc w:val="left"/>
            </w:pPr>
            <w:r>
              <w:t xml:space="preserve">Annual coverage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Initial assessment and program design (psychometric evaluation, needs analysis, and customized intervention plan)</w:t>
            </w:r>
          </w:p>
        </w:tc>
        <w:tc>
          <w:tcPr/>
          <w:p>
            <w:pPr>
              <w:pStyle w:val="Compact"/>
              <w:jc w:val="left"/>
            </w:pPr>
            <w:r>
              <w:t xml:space="preserve">One-time (2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Administrative coordination, record-keeping, and compliance with Chilean data protection law (Ley 19.628)</w:t>
            </w:r>
          </w:p>
        </w:tc>
        <w:tc>
          <w:tcPr/>
          <w:p>
            <w:pPr>
              <w:pStyle w:val="Compact"/>
              <w:jc w:val="left"/>
            </w:pPr>
            <w:r>
              <w:t xml:space="preserve">Annual</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left"/>
            </w:pPr>
            <w:r>
              <w:t xml:space="preserve">TOTAL ESTIMATED COST (CLP)</w:t>
            </w:r>
          </w:p>
        </w:tc>
        <w:tc>
          <w:tcPr/>
          <w:p>
            <w:pPr>
              <w:pStyle w:val="Compact"/>
              <w:jc w:val="left"/>
            </w:pPr>
            <w:r>
              <w:t xml:space="preserve">9,130,000</w:t>
            </w:r>
          </w:p>
        </w:tc>
      </w:tr>
      <w:tr>
        <w:tc>
          <w:tcPr>
            <w:gridSpan w:val="4"/>
          </w:tcPr>
          <w:p>
            <w:pPr>
              <w:pStyle w:val="Compact"/>
              <w:jc w:val="left"/>
            </w:pPr>
            <w:r>
              <w:t xml:space="preserve">IVA 19% (CLP)</w:t>
            </w:r>
          </w:p>
        </w:tc>
        <w:tc>
          <w:tcPr/>
          <w:p>
            <w:pPr>
              <w:pStyle w:val="Compact"/>
              <w:jc w:val="left"/>
            </w:pPr>
            <w:r>
              <w:t xml:space="preserve">1,734,700</w:t>
            </w:r>
          </w:p>
        </w:tc>
      </w:tr>
      <w:tr>
        <w:tc>
          <w:tcPr>
            <w:gridSpan w:val="4"/>
          </w:tcPr>
          <w:p>
            <w:pPr>
              <w:pStyle w:val="Compact"/>
              <w:jc w:val="left"/>
            </w:pPr>
            <w:r>
              <w:t xml:space="preserve">GRAND TOTAL (CLP)</w:t>
            </w:r>
          </w:p>
        </w:tc>
        <w:tc>
          <w:tcPr/>
          <w:p>
            <w:pPr>
              <w:pStyle w:val="Compact"/>
              <w:jc w:val="left"/>
            </w:pPr>
            <w:r>
              <w:t xml:space="preserve">10,864,700</w:t>
            </w:r>
          </w:p>
        </w:tc>
      </w:tr>
    </w:tbl>
    <w:bookmarkEnd w:id="24"/>
    <w:bookmarkStart w:id="25" w:name="Xd2f8061c9c5a6d030ce92c811cca5394f035f15"/>
    <w:p>
      <w:pPr>
        <w:pStyle w:val="Heading2"/>
      </w:pPr>
      <w:r>
        <w:t xml:space="preserve">3. Professional Qualifications of the School Counselor</w:t>
      </w:r>
    </w:p>
    <w:p>
      <w:pPr>
        <w:pStyle w:val="FirstParagraph"/>
      </w:pPr>
      <w:r>
        <w:t xml:space="preserve">The</w:t>
      </w:r>
      <w:r>
        <w:t xml:space="preserve"> </w:t>
      </w:r>
      <w:r>
        <w:t xml:space="preserve">School Counselor</w:t>
      </w:r>
      <w:r>
        <w:t xml:space="preserve"> </w:t>
      </w:r>
      <w:r>
        <w:t xml:space="preserve">assigned to this project in Chile Santiago holds a Master's degree in Educational Psychology from the Pontificia Universidad Católica de Chile, is registered with the Colegio de Psicólogos de Chile (Régimen de Ejercicio), and possesses a minimum of eight years of direct experience in Chilean public and private educational institutions. The counselor is fluent in Spanish and English, ensuring accessibility for all student populations within the school community in Chile Santiago.</w:t>
      </w:r>
    </w:p>
    <w:bookmarkEnd w:id="25"/>
    <w:bookmarkStart w:id="26"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four equal quarterly installments, due on the 5th business day of each quarter (March, June, September, and December 2025). Each installment amount is CLP 2,716,175. Payment shall be made via bank transfer to the account designated by Andes Educational Consulting S.A. A 1.5% monthly surcharge will apply to any overdue balance. All invoices will reference this Quotation Estimate number (QE-2025-0847) for proper accounting reconciliation.</w:t>
      </w:r>
    </w:p>
    <w:bookmarkEnd w:id="26"/>
    <w:bookmarkStart w:id="27"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15 July 2025, pricing may be subject to revision based on market conditions in Chile Santiago.</w:t>
      </w:r>
    </w:p>
    <w:p>
      <w:pPr>
        <w:numPr>
          <w:ilvl w:val="0"/>
          <w:numId w:val="1001"/>
        </w:numPr>
        <w:pStyle w:val="Compact"/>
      </w:pPr>
      <w:r>
        <w:t xml:space="preserve">All services will be performed on-site at the Colegio San Martín de Porres premises in Chile Santiago, Monday through Friday, between 08:00 and 17:00 hours, unless otherwise agreed in writing.</w:t>
      </w:r>
    </w:p>
    <w:p>
      <w:pPr>
        <w:numPr>
          <w:ilvl w:val="0"/>
          <w:numId w:val="1001"/>
        </w:numPr>
        <w:pStyle w:val="Compact"/>
      </w:pPr>
      <w:r>
        <w:t xml:space="preserve">The</w:t>
      </w:r>
      <w:r>
        <w:t xml:space="preserve"> </w:t>
      </w:r>
      <w:r>
        <w:t xml:space="preserve">School Counselor</w:t>
      </w:r>
      <w:r>
        <w:t xml:space="preserve"> </w:t>
      </w:r>
      <w:r>
        <w:t xml:space="preserve">shall maintain strict confidentiality of all student records in accordance with Chilean legislation and the school's internal data protection policies.</w:t>
      </w:r>
    </w:p>
    <w:p>
      <w:pPr>
        <w:numPr>
          <w:ilvl w:val="0"/>
          <w:numId w:val="1001"/>
        </w:numPr>
        <w:pStyle w:val="Compact"/>
      </w:pPr>
      <w:r>
        <w:t xml:space="preserve">Either party may terminate this agreement with thirty (30) days' written notice. In the event of early termination, the client shall be invoiced for all services rendered up to the termination date.</w:t>
      </w:r>
    </w:p>
    <w:p>
      <w:pPr>
        <w:numPr>
          <w:ilvl w:val="0"/>
          <w:numId w:val="1001"/>
        </w:numPr>
        <w:pStyle w:val="Compact"/>
      </w:pPr>
      <w:r>
        <w:t xml:space="preserve">This Quotation Estimate does not constitute a final contract. A formal service agreement will be executed upon mutual acceptance of these terms.</w:t>
      </w:r>
    </w:p>
    <w:p>
      <w:pPr>
        <w:numPr>
          <w:ilvl w:val="0"/>
          <w:numId w:val="1001"/>
        </w:numPr>
        <w:pStyle w:val="Compact"/>
      </w:pPr>
      <w:r>
        <w:t xml:space="preserve">Any modifications to the scope of services must be documented in a written addendum signed by both parties and will be subject to a revised Quotation Estimate.</w:t>
      </w:r>
    </w:p>
    <w:p>
      <w:pPr>
        <w:numPr>
          <w:ilvl w:val="0"/>
          <w:numId w:val="1001"/>
        </w:numPr>
        <w:pStyle w:val="Compact"/>
      </w:pPr>
      <w:r>
        <w:t xml:space="preserve">Force majeure events, including but not limited to natural disasters affecting the Chile Santiago metropolitan area, may suspend service delivery without penalty to either party.</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w:t>
      </w:r>
      <w:r>
        <w:t xml:space="preserve"> </w:t>
      </w:r>
      <w:r>
        <w:t xml:space="preserve">School Counselor</w:t>
      </w:r>
      <w:r>
        <w:t xml:space="preserve"> </w:t>
      </w:r>
      <w:r>
        <w:t xml:space="preserve">services to be provided in Chile Santiago. This document represents a good-faith estimate of costs and is intended to facilitate the procurement process for the 2025 academic year.</w:t>
      </w:r>
    </w:p>
    <w:p>
      <w:pPr>
        <w:pStyle w:val="BodyText"/>
      </w:pPr>
      <w:r>
        <w:rPr>
          <w:bCs/>
          <w:b/>
        </w:rPr>
        <w:t xml:space="preserve">For Andes Educational Consulting S.A.</w:t>
      </w:r>
      <w:r>
        <w:br/>
      </w:r>
      <w:r>
        <w:t xml:space="preserve">Name: Carlos Andrés Muñoz</w:t>
      </w:r>
      <w:r>
        <w:br/>
      </w:r>
      <w:r>
        <w:t xml:space="preserve">Title: Director General</w:t>
      </w:r>
      <w:r>
        <w:br/>
      </w:r>
      <w:r>
        <w:t xml:space="preserve">Date: _______________</w:t>
      </w:r>
    </w:p>
    <w:p>
      <w:pPr>
        <w:pStyle w:val="BodyText"/>
      </w:pPr>
      <w:r>
        <w:rPr>
          <w:bCs/>
          <w:b/>
        </w:rPr>
        <w:t xml:space="preserve">For Colegio San Martín de Porres</w:t>
      </w:r>
      <w:r>
        <w:br/>
      </w:r>
      <w:r>
        <w:t xml:space="preserve">Name: María Fernanda Rojas</w:t>
      </w:r>
      <w:r>
        <w:br/>
      </w:r>
      <w:r>
        <w:t xml:space="preserve">Title: Directora</w:t>
      </w:r>
      <w:r>
        <w:br/>
      </w:r>
      <w:r>
        <w:t xml:space="preserve">Date: _______________</w:t>
      </w:r>
    </w:p>
    <w:p>
      <w:pPr>
        <w:pStyle w:val="BodyText"/>
      </w:pPr>
      <w:r>
        <w:t xml:space="preserve">Quotation Estimate QE-2025-0847 | Andes Educational Consulting S.A. | Chile Santiago</w:t>
      </w:r>
    </w:p>
    <w:p>
      <w:pPr>
        <w:pStyle w:val="BodyText"/>
      </w:pPr>
      <w:r>
        <w:t xml:space="preserve">This document is generated electronically and is valid without a physical stamp.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Chile Santiago</dc:title>
  <dc:creator/>
  <dc:language>en</dc:language>
  <cp:keywords/>
  <dcterms:created xsi:type="dcterms:W3CDTF">2026-10-10T09:17:13Z</dcterms:created>
  <dcterms:modified xsi:type="dcterms:W3CDTF">2026-10-10T09:17:13Z</dcterms:modified>
</cp:coreProperties>
</file>

<file path=docProps/custom.xml><?xml version="1.0" encoding="utf-8"?>
<Properties xmlns="http://schemas.openxmlformats.org/officeDocument/2006/custom-properties" xmlns:vt="http://schemas.openxmlformats.org/officeDocument/2006/docPropsVTypes"/>
</file>