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School Counselor Services — France Marseille</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QTE-2025-MS-0472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Service Location</w:t>
            </w:r>
          </w:p>
        </w:tc>
        <w:tc>
          <w:tcPr/>
          <w:p>
            <w:pPr>
              <w:pStyle w:val="Compact"/>
              <w:jc w:val="left"/>
            </w:pPr>
            <w:r>
              <w:t xml:space="preserve">Marseille, Bouches-du-Rhône, France</w:t>
            </w:r>
          </w:p>
        </w:tc>
      </w:tr>
      <w:tr>
        <w:tc>
          <w:tcPr/>
          <w:p>
            <w:pPr>
              <w:pStyle w:val="Compact"/>
              <w:jc w:val="left"/>
            </w:pPr>
            <w:r>
              <w:t xml:space="preserve">Prepared By</w:t>
            </w:r>
          </w:p>
        </w:tc>
        <w:tc>
          <w:tcPr/>
          <w:p>
            <w:pPr>
              <w:pStyle w:val="Compact"/>
              <w:jc w:val="left"/>
            </w:pPr>
            <w:r>
              <w:t xml:space="preserve">Provence Educational Support Services SARL</w:t>
            </w:r>
            <w:r>
              <w:br/>
            </w:r>
            <w:r>
              <w:t xml:space="preserve">12 Rue de la République, 13001 Marseille, France</w:t>
            </w:r>
            <w:r>
              <w:br/>
            </w:r>
            <w:r>
              <w:t xml:space="preserve">Tel: +33 4 91 00 00 00 | Email: contact@provence-educ.fr</w:t>
            </w:r>
          </w:p>
        </w:tc>
      </w:tr>
      <w:tr>
        <w:tc>
          <w:tcPr/>
          <w:p>
            <w:pPr>
              <w:pStyle w:val="Compact"/>
              <w:jc w:val="left"/>
            </w:pPr>
            <w:r>
              <w:t xml:space="preserve">Prepared For</w:t>
            </w:r>
          </w:p>
        </w:tc>
        <w:tc>
          <w:tcPr/>
          <w:p>
            <w:pPr>
              <w:pStyle w:val="Compact"/>
              <w:jc w:val="left"/>
            </w:pPr>
            <w:r>
              <w:t xml:space="preserve">Collège Jean Jaurès</w:t>
            </w:r>
            <w:r>
              <w:br/>
            </w:r>
            <w:r>
              <w:t xml:space="preserve">45 Avenue du Prado, 13006 Marseille, France</w:t>
            </w:r>
            <w:r>
              <w:br/>
            </w:r>
            <w:r>
              <w:t xml:space="preserve">Attn: Principal M. Laurent Dubois</w:t>
            </w:r>
          </w:p>
        </w:tc>
      </w:tr>
    </w:tbl>
    <w:bookmarkStart w:id="21" w:name="purpose-of-this-quotation-estimate"/>
    <w:p>
      <w:pPr>
        <w:pStyle w:val="Heading2"/>
      </w:pPr>
      <w:r>
        <w:t xml:space="preserve">1. Purpose of This Quotation Estimate</w:t>
      </w:r>
    </w:p>
    <w:p>
      <w:pPr>
        <w:pStyle w:val="FirstParagraph"/>
      </w:pPr>
      <w:r>
        <w:t xml:space="preserve">This Quotation Estimate is issued by Provence Educational Support Services SARL to provide Collège Jean Jaurès in France Marseille with a comprehensive, itemized financial proposal for the engagement of a qualified School Counselor for the 2025–2026 academic year. This document outlines the scope of services, associated costs, payment schedule, and contractual terms governing the provision of School Counselor support within the educational framework of Marseille, France. All pricing is presented in Euros (EUR) and is subject to the applicable French value-added tax (TVA) at the standard rate of 20%.</w:t>
      </w:r>
    </w:p>
    <w:bookmarkEnd w:id="21"/>
    <w:bookmarkStart w:id="22" w:name="scope-of-school-counselor-services"/>
    <w:p>
      <w:pPr>
        <w:pStyle w:val="Heading2"/>
      </w:pPr>
      <w:r>
        <w:t xml:space="preserve">2. Scope of School Counselor Services</w:t>
      </w:r>
    </w:p>
    <w:p>
      <w:pPr>
        <w:pStyle w:val="FirstParagraph"/>
      </w:pPr>
      <w:r>
        <w:t xml:space="preserve">The School Counselor engaged under this Quotation Estimate will deliver a full spectrum of student support services tailored to the needs of the student body at Collège Jean Jaurès in France Marseille. The services encompass the following core areas:</w:t>
      </w:r>
    </w:p>
    <w:p>
      <w:pPr>
        <w:numPr>
          <w:ilvl w:val="0"/>
          <w:numId w:val="1001"/>
        </w:numPr>
        <w:pStyle w:val="Compact"/>
      </w:pPr>
      <w:r>
        <w:rPr>
          <w:bCs/>
          <w:b/>
        </w:rPr>
        <w:t xml:space="preserve">Individual Student Counseling:</w:t>
      </w:r>
      <w:r>
        <w:t xml:space="preserve"> </w:t>
      </w:r>
      <w:r>
        <w:t xml:space="preserve">One-on-one sessions addressing academic difficulties, emotional well-being, social integration challenges, and personal development for students aged 11 to 15.</w:t>
      </w:r>
    </w:p>
    <w:p>
      <w:pPr>
        <w:numPr>
          <w:ilvl w:val="0"/>
          <w:numId w:val="1001"/>
        </w:numPr>
        <w:pStyle w:val="Compact"/>
      </w:pPr>
      <w:r>
        <w:rPr>
          <w:bCs/>
          <w:b/>
        </w:rPr>
        <w:t xml:space="preserve">Group Workshops:</w:t>
      </w:r>
      <w:r>
        <w:t xml:space="preserve"> </w:t>
      </w:r>
      <w:r>
        <w:t xml:space="preserve">Bi-weekly facilitated group sessions on topics including conflict resolution, anti-bullying awareness, stress management, and career orientation, conducted within the school premises in Marseille.</w:t>
      </w:r>
    </w:p>
    <w:p>
      <w:pPr>
        <w:numPr>
          <w:ilvl w:val="0"/>
          <w:numId w:val="1001"/>
        </w:numPr>
        <w:pStyle w:val="Compact"/>
      </w:pPr>
      <w:r>
        <w:rPr>
          <w:bCs/>
          <w:b/>
        </w:rPr>
        <w:t xml:space="preserve">Parent-Student Mediation:</w:t>
      </w:r>
      <w:r>
        <w:t xml:space="preserve"> </w:t>
      </w:r>
      <w:r>
        <w:t xml:space="preserve">Scheduled consultations with parents and guardians to foster constructive communication and collaborative problem-solving, in compliance with French educational regulations (Code de l'Éducation).</w:t>
      </w:r>
    </w:p>
    <w:p>
      <w:pPr>
        <w:numPr>
          <w:ilvl w:val="0"/>
          <w:numId w:val="1001"/>
        </w:numPr>
        <w:pStyle w:val="Compact"/>
      </w:pPr>
      <w:r>
        <w:rPr>
          <w:bCs/>
          <w:b/>
        </w:rPr>
        <w:t xml:space="preserve">Crisis Intervention:</w:t>
      </w:r>
      <w:r>
        <w:t xml:space="preserve"> </w:t>
      </w:r>
      <w:r>
        <w:t xml:space="preserve">Immediate response support for students experiencing acute emotional distress, family disruption, or traumatic events, available on a priority basis throughout the academic year.</w:t>
      </w:r>
    </w:p>
    <w:p>
      <w:pPr>
        <w:numPr>
          <w:ilvl w:val="0"/>
          <w:numId w:val="1001"/>
        </w:numPr>
        <w:pStyle w:val="Compact"/>
      </w:pPr>
      <w:r>
        <w:rPr>
          <w:bCs/>
          <w:b/>
        </w:rPr>
        <w:t xml:space="preserve">Academic Guidance &amp; Orientation:</w:t>
      </w:r>
      <w:r>
        <w:t xml:space="preserve"> </w:t>
      </w:r>
      <w:r>
        <w:t xml:space="preserve">Assistance with course selection, preparation for the Brevet des Collèges examination, and guidance toward post-secondary pathways available in the Marseille and broader Provence-Alpes-Côte d'Azur region.</w:t>
      </w:r>
    </w:p>
    <w:p>
      <w:pPr>
        <w:numPr>
          <w:ilvl w:val="0"/>
          <w:numId w:val="1001"/>
        </w:numPr>
        <w:pStyle w:val="Compact"/>
      </w:pPr>
      <w:r>
        <w:rPr>
          <w:bCs/>
          <w:b/>
        </w:rPr>
        <w:t xml:space="preserve">Collaboration with Teaching Staff:</w:t>
      </w:r>
      <w:r>
        <w:t xml:space="preserve"> </w:t>
      </w:r>
      <w:r>
        <w:t xml:space="preserve">Regular coordination meetings with the pedagogical team to identify at-risk students, develop individualized support plans, and ensure a cohesive approach to student welfare.</w:t>
      </w:r>
    </w:p>
    <w:p>
      <w:pPr>
        <w:numPr>
          <w:ilvl w:val="0"/>
          <w:numId w:val="1001"/>
        </w:numPr>
        <w:pStyle w:val="Compact"/>
      </w:pPr>
      <w:r>
        <w:rPr>
          <w:bCs/>
          <w:b/>
        </w:rPr>
        <w:t xml:space="preserve">Documentation &amp; Reporting:</w:t>
      </w:r>
      <w:r>
        <w:t xml:space="preserve"> </w:t>
      </w:r>
      <w:r>
        <w:t xml:space="preserve">Monthly written reports to the school administration summarizing counseling activities, anonymized statistics, and recommendations for institutional improvement.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Full-time School Counselor (qualified in psychology and educational guidance, registered with the Ordre des Psychologues, France)</w:t>
            </w:r>
          </w:p>
        </w:tc>
        <w:tc>
          <w:tcPr/>
          <w:p>
            <w:pPr>
              <w:pStyle w:val="Compact"/>
              <w:jc w:val="left"/>
            </w:pPr>
            <w:r>
              <w:t xml:space="preserve">35 hours/week × 36 weeks</w:t>
            </w:r>
          </w:p>
        </w:tc>
        <w:tc>
          <w:tcPr/>
          <w:p>
            <w:pPr>
              <w:pStyle w:val="Compact"/>
              <w:jc w:val="left"/>
            </w:pPr>
            <w:r>
              <w:t xml:space="preserve">4,200.00</w:t>
            </w:r>
          </w:p>
        </w:tc>
        <w:tc>
          <w:tcPr/>
          <w:p>
            <w:pPr>
              <w:pStyle w:val="Compact"/>
              <w:jc w:val="left"/>
            </w:pPr>
            <w:r>
              <w:t xml:space="preserve">36</w:t>
            </w:r>
          </w:p>
        </w:tc>
        <w:tc>
          <w:tcPr/>
          <w:p>
            <w:pPr>
              <w:pStyle w:val="Compact"/>
              <w:jc w:val="left"/>
            </w:pPr>
            <w:r>
              <w:t xml:space="preserve">151,200.00</w:t>
            </w:r>
          </w:p>
        </w:tc>
      </w:tr>
      <w:tr>
        <w:tc>
          <w:tcPr/>
          <w:p>
            <w:pPr>
              <w:pStyle w:val="Compact"/>
              <w:jc w:val="left"/>
            </w:pPr>
            <w:r>
              <w:t xml:space="preserve">02</w:t>
            </w:r>
          </w:p>
        </w:tc>
        <w:tc>
          <w:tcPr/>
          <w:p>
            <w:pPr>
              <w:pStyle w:val="Compact"/>
              <w:jc w:val="left"/>
            </w:pPr>
            <w:r>
              <w:t xml:space="preserve">Group workshop materials, printed resources, and activity kits for student sessions in Marseille</w:t>
            </w:r>
          </w:p>
        </w:tc>
        <w:tc>
          <w:tcPr/>
          <w:p>
            <w:pPr>
              <w:pStyle w:val="Compact"/>
              <w:jc w:val="left"/>
            </w:pPr>
            <w:r>
              <w:t xml:space="preserve">Per academic year</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Parent consultation sessions (evening and weekend availability)</w:t>
            </w:r>
          </w:p>
        </w:tc>
        <w:tc>
          <w:tcPr/>
          <w:p>
            <w:pPr>
              <w:pStyle w:val="Compact"/>
              <w:jc w:val="left"/>
            </w:pPr>
            <w:r>
              <w:t xml:space="preserve">Approx. 120 sessions/year</w:t>
            </w:r>
          </w:p>
        </w:tc>
        <w:tc>
          <w:tcPr/>
          <w:p>
            <w:pPr>
              <w:pStyle w:val="Compact"/>
              <w:jc w:val="left"/>
            </w:pPr>
            <w:r>
              <w:t xml:space="preserve">45.00</w:t>
            </w:r>
          </w:p>
        </w:tc>
        <w:tc>
          <w:tcPr/>
          <w:p>
            <w:pPr>
              <w:pStyle w:val="Compact"/>
              <w:jc w:val="left"/>
            </w:pPr>
            <w:r>
              <w:t xml:space="preserve">120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Crisis intervention on-call service (24/7 phone and in-person availability)</w:t>
            </w:r>
          </w:p>
        </w:tc>
        <w:tc>
          <w:tcPr/>
          <w:p>
            <w:pPr>
              <w:pStyle w:val="Compact"/>
              <w:jc w:val="left"/>
            </w:pPr>
            <w:r>
              <w:t xml:space="preserve">Per academic year</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Monthly administrative reporting and coordination meetings with school leadership</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Professional development and continuing education for the School Counselor (French and EU certifications)</w:t>
            </w:r>
          </w:p>
        </w:tc>
        <w:tc>
          <w:tcPr/>
          <w:p>
            <w:pPr>
              <w:pStyle w:val="Compact"/>
              <w:jc w:val="left"/>
            </w:pPr>
            <w:r>
              <w:t xml:space="preserve">Per academic 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and local transportation within Marseille and surrounding Bouches-du-Rhône departments</w:t>
            </w:r>
          </w:p>
        </w:tc>
        <w:tc>
          <w:tcPr/>
          <w:p>
            <w:pPr>
              <w:pStyle w:val="Compact"/>
              <w:jc w:val="left"/>
            </w:pPr>
            <w:r>
              <w:t xml:space="preserve">Per academic year</w:t>
            </w:r>
          </w:p>
        </w:tc>
        <w:tc>
          <w:tcPr/>
          <w:p>
            <w:pPr>
              <w:pStyle w:val="Compact"/>
              <w:jc w:val="left"/>
            </w:pPr>
            <w:r>
              <w:t xml:space="preserve">900.00</w:t>
            </w:r>
          </w:p>
        </w:tc>
        <w:tc>
          <w:tcPr/>
          <w:p>
            <w:pPr>
              <w:pStyle w:val="Compact"/>
              <w:jc w:val="left"/>
            </w:pPr>
            <w:r>
              <w:t xml:space="preserve">1</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Administrative overhead, insurance, and professional liability coverage</w:t>
            </w:r>
          </w:p>
        </w:tc>
        <w:tc>
          <w:tcPr/>
          <w:p>
            <w:pPr>
              <w:pStyle w:val="Compact"/>
              <w:jc w:val="left"/>
            </w:pPr>
            <w:r>
              <w:t xml:space="preserve">Per academic year</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gridSpan w:val="5"/>
          </w:tcPr>
          <w:p>
            <w:pPr>
              <w:pStyle w:val="Compact"/>
              <w:jc w:val="left"/>
            </w:pPr>
            <w:r>
              <w:t xml:space="preserve">Subtotal (before TVA)</w:t>
            </w:r>
          </w:p>
        </w:tc>
        <w:tc>
          <w:tcPr/>
          <w:p>
            <w:pPr>
              <w:pStyle w:val="Compact"/>
              <w:jc w:val="left"/>
            </w:pPr>
            <w:r>
              <w:t xml:space="preserve">170,850.00</w:t>
            </w:r>
          </w:p>
        </w:tc>
      </w:tr>
      <w:tr>
        <w:tc>
          <w:tcPr>
            <w:gridSpan w:val="5"/>
          </w:tcPr>
          <w:p>
            <w:pPr>
              <w:pStyle w:val="Compact"/>
              <w:jc w:val="left"/>
            </w:pPr>
            <w:r>
              <w:t xml:space="preserve">TVA (20%)</w:t>
            </w:r>
          </w:p>
        </w:tc>
        <w:tc>
          <w:tcPr/>
          <w:p>
            <w:pPr>
              <w:pStyle w:val="Compact"/>
              <w:jc w:val="left"/>
            </w:pPr>
            <w:r>
              <w:t xml:space="preserve">34,170.00</w:t>
            </w:r>
          </w:p>
        </w:tc>
      </w:tr>
      <w:tr>
        <w:tc>
          <w:tcPr>
            <w:gridSpan w:val="5"/>
          </w:tcPr>
          <w:p>
            <w:pPr>
              <w:pStyle w:val="Compact"/>
              <w:jc w:val="left"/>
            </w:pPr>
            <w:r>
              <w:t xml:space="preserve">TOTAL AMOUNT DUE (EUR)</w:t>
            </w:r>
          </w:p>
        </w:tc>
        <w:tc>
          <w:tcPr/>
          <w:p>
            <w:pPr>
              <w:pStyle w:val="Compact"/>
              <w:jc w:val="left"/>
            </w:pPr>
            <w:r>
              <w:t xml:space="preserve">205,020.00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three equal installments, corresponding to the three trimesters of the French academic calendar. Each installment of</w:t>
      </w:r>
      <w:r>
        <w:t xml:space="preserve"> </w:t>
      </w:r>
      <w:r>
        <w:rPr>
          <w:bCs/>
          <w:b/>
        </w:rPr>
        <w:t xml:space="preserve">€68,340.00</w:t>
      </w:r>
      <w:r>
        <w:t xml:space="preserve"> </w:t>
      </w:r>
      <w:r>
        <w:t xml:space="preserve">(including TVA) is due within thirty (30) calendar days of the invoice date. Payment shall be made by bank transfer to the account of Provence Educational Support Services SARL, RIB: 1234 5678 9012 3456 7890 12, IBAN: FR76 1234 5678 9012 3456 7890 12, BIC: CMBRFRPP. Late payments shall incur interest at the rate prescribed by Article L441-10 of the French Commercial Code.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pricing may be revised to reflect changes in labor costs, regulatory requirements, or market conditions in France Marseille.</w:t>
      </w:r>
    </w:p>
    <w:p>
      <w:pPr>
        <w:numPr>
          <w:ilvl w:val="0"/>
          <w:numId w:val="1002"/>
        </w:numPr>
        <w:pStyle w:val="Compact"/>
      </w:pPr>
      <w:r>
        <w:t xml:space="preserve">The School Counselor engaged under this agreement shall comply with all applicable French laws, including the Code de l'Éducation, the Code de la Santé Publique, and data protection regulations under the GDPR and the French Loi Informatique et Libertés.</w:t>
      </w:r>
    </w:p>
    <w:p>
      <w:pPr>
        <w:numPr>
          <w:ilvl w:val="0"/>
          <w:numId w:val="1002"/>
        </w:numPr>
        <w:pStyle w:val="Compact"/>
      </w:pPr>
      <w:r>
        <w:t xml:space="preserve">Confidentiality of all student records and counseling sessions is guaranteed in accordance with French professional ethics codes and the principle of medical and psychological secrecy.</w:t>
      </w:r>
    </w:p>
    <w:p>
      <w:pPr>
        <w:numPr>
          <w:ilvl w:val="0"/>
          <w:numId w:val="1002"/>
        </w:numPr>
        <w:pStyle w:val="Compact"/>
      </w:pPr>
      <w:r>
        <w:t xml:space="preserve">Either party may terminate the engagement with a written notice of sixty (60) days. In the event of early termination, a pro-rata adjustment of the remaining fees will be applied.</w:t>
      </w:r>
    </w:p>
    <w:p>
      <w:pPr>
        <w:numPr>
          <w:ilvl w:val="0"/>
          <w:numId w:val="1002"/>
        </w:numPr>
        <w:pStyle w:val="Compact"/>
      </w:pPr>
      <w:r>
        <w:t xml:space="preserve">This Quotation Estimate does not constitute a binding contract until formally accepted in writing by both parties and countersigned. Upon acceptance, a definitive service contract will be drafted and executed.</w:t>
      </w:r>
    </w:p>
    <w:p>
      <w:pPr>
        <w:numPr>
          <w:ilvl w:val="0"/>
          <w:numId w:val="1002"/>
        </w:numPr>
        <w:pStyle w:val="Compact"/>
      </w:pPr>
      <w:r>
        <w:t xml:space="preserve">All disputes arising from this Quotation Estimate or the subsequent contract shall be resolved under the jurisdiction of the Tribunal Judiciaire de Marseille, France.</w:t>
      </w:r>
    </w:p>
    <w:p>
      <w:pPr>
        <w:numPr>
          <w:ilvl w:val="0"/>
          <w:numId w:val="1002"/>
        </w:numPr>
        <w:pStyle w:val="Compact"/>
      </w:pPr>
      <w:r>
        <w:t xml:space="preserve">The School Counselor shall maintain a minimum of 100 hours of continuing professional development per year to ensure the highest standard of practice in the France Marseille educational context.</w:t>
      </w:r>
    </w:p>
    <w:bookmarkEnd w:id="25"/>
    <w:bookmarkStart w:id="26" w:name="acceptance"/>
    <w:p>
      <w:pPr>
        <w:pStyle w:val="Heading2"/>
      </w:pPr>
      <w:r>
        <w:t xml:space="preserve">6. Acceptance</w:t>
      </w:r>
    </w:p>
    <w:p>
      <w:pPr>
        <w:pStyle w:val="FirstParagraph"/>
      </w:pPr>
      <w:r>
        <w:t xml:space="preserve">By signing below, the undersigned parties confirm their acceptance of the terms, conditions, and financial provisions set forth in this Quotation Estimate for School Counselor services in France Marseille.</w:t>
      </w:r>
    </w:p>
    <w:p>
      <w:pPr>
        <w:pStyle w:val="BodyText"/>
      </w:pPr>
      <w:r>
        <w:t xml:space="preserve">For Provence Educational Support Services SARL</w:t>
      </w:r>
      <w:r>
        <w:br/>
      </w:r>
      <w:r>
        <w:t xml:space="preserve">Name: Dr. Sophie Marchand</w:t>
      </w:r>
      <w:r>
        <w:br/>
      </w:r>
      <w:r>
        <w:t xml:space="preserve">Title: Director of Educational Services</w:t>
      </w:r>
      <w:r>
        <w:br/>
      </w:r>
      <w:r>
        <w:t xml:space="preserve">Date: _______________</w:t>
      </w:r>
    </w:p>
    <w:p>
      <w:pPr>
        <w:pStyle w:val="BodyText"/>
      </w:pPr>
      <w:r>
        <w:t xml:space="preserve">For Collège Jean Jaurès, Marseille</w:t>
      </w:r>
      <w:r>
        <w:br/>
      </w:r>
      <w:r>
        <w:t xml:space="preserve">Name: M. Laurent Dubois</w:t>
      </w:r>
      <w:r>
        <w:br/>
      </w:r>
      <w:r>
        <w:t xml:space="preserve">Title: Principal</w:t>
      </w:r>
      <w:r>
        <w:br/>
      </w:r>
      <w:r>
        <w:t xml:space="preserve">Date: _______________</w:t>
      </w:r>
    </w:p>
    <w:p>
      <w:pPr>
        <w:pStyle w:val="BodyText"/>
      </w:pPr>
      <w:r>
        <w:t xml:space="preserve">Quotation Estimate QTE-2025-MS-0472 — School Counselor Services — France Marseille</w:t>
      </w:r>
      <w:r>
        <w:br/>
      </w:r>
      <w:r>
        <w:t xml:space="preserve">Provence Educational Support Services SARL — SIRET: 123 456 789 00012 — 12 Rue de la République, 13001 Marseille, France</w:t>
      </w:r>
      <w:r>
        <w:br/>
      </w:r>
      <w:r>
        <w:t xml:space="preserve">This document is generated electronically and is valid without a physical signature. © 2025 Provence Educational Support Services SARL.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France Marseille</dc:title>
  <dc:creator/>
  <dc:language>en</dc:language>
  <cp:keywords/>
  <dcterms:created xsi:type="dcterms:W3CDTF">2026-10-10T08:41:08Z</dcterms:created>
  <dcterms:modified xsi:type="dcterms:W3CDTF">2026-10-10T08:41:08Z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