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Provided in Chile Santiago Metropolitan Region</w:t>
      </w:r>
    </w:p>
    <w:p>
      <w:pPr>
        <w:pStyle w:val="BodyText"/>
      </w:pPr>
      <w:r>
        <w:t xml:space="preserve">OFFICIAL DOCUMENT</w:t>
      </w:r>
    </w:p>
    <w:bookmarkEnd w:id="20"/>
    <w:p>
      <w:pPr>
        <w:pStyle w:val="BodyText"/>
      </w:pPr>
      <w:r>
        <w:rPr>
          <w:bCs/>
          <w:b/>
        </w:rPr>
        <w:t xml:space="preserve">Quotation Estimate No.:</w:t>
      </w:r>
      <w:r>
        <w:t xml:space="preserve"> </w:t>
      </w:r>
      <w:r>
        <w:t xml:space="preserve">QTE-SW-2025-0847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Service Provider:</w:t>
      </w:r>
      <w:r>
        <w:t xml:space="preserve"> </w:t>
      </w:r>
      <w:r>
        <w:t xml:space="preserve">Integración Social Profesional Ltda.</w:t>
      </w:r>
      <w:r>
        <w:br/>
      </w:r>
      <w:r>
        <w:rPr>
          <w:bCs/>
          <w:b/>
        </w:rPr>
        <w:t xml:space="preserve">Address:</w:t>
      </w:r>
      <w:r>
        <w:t xml:space="preserve"> </w:t>
      </w:r>
      <w:r>
        <w:t xml:space="preserve">Av. Providencia 1250, Of. 804, Providencia, Chile Santiago</w:t>
      </w:r>
      <w:r>
        <w:br/>
      </w:r>
      <w:r>
        <w:rPr>
          <w:bCs/>
          <w:b/>
        </w:rPr>
        <w:t xml:space="preserve">RUT:</w:t>
      </w:r>
      <w:r>
        <w:t xml:space="preserve"> </w:t>
      </w:r>
      <w:r>
        <w:t xml:space="preserve">76.543.210-8</w:t>
      </w:r>
      <w:r>
        <w:br/>
      </w:r>
      <w:r>
        <w:rPr>
          <w:bCs/>
          <w:b/>
        </w:rPr>
        <w:t xml:space="preserve">Contact:</w:t>
      </w:r>
      <w:r>
        <w:t xml:space="preserve"> </w:t>
      </w:r>
      <w:r>
        <w:t xml:space="preserve">+56 2 2345 6789 | info@integracionsocial.cl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Municipalidad de Santiago – Departamento de Desarrollo Social</w:t>
            </w:r>
          </w:p>
        </w:tc>
      </w:tr>
      <w:tr>
        <w:tc>
          <w:tcPr/>
          <w:p>
            <w:pPr>
              <w:pStyle w:val="Compact"/>
              <w:jc w:val="left"/>
            </w:pPr>
            <w:r>
              <w:rPr>
                <w:bCs/>
                <w:b/>
              </w:rPr>
              <w:t xml:space="preserve">Client Address:</w:t>
            </w:r>
          </w:p>
        </w:tc>
        <w:tc>
          <w:tcPr/>
          <w:p>
            <w:pPr>
              <w:pStyle w:val="Compact"/>
              <w:jc w:val="left"/>
            </w:pPr>
            <w:r>
              <w:t xml:space="preserve">Av. Libertador Bernardo O'Higgins 1050, Santiago Centro, Chile Santiago</w:t>
            </w:r>
          </w:p>
        </w:tc>
      </w:tr>
      <w:tr>
        <w:tc>
          <w:tcPr/>
          <w:p>
            <w:pPr>
              <w:pStyle w:val="Compact"/>
              <w:jc w:val="left"/>
            </w:pPr>
            <w:r>
              <w:rPr>
                <w:bCs/>
                <w:b/>
              </w:rPr>
              <w:t xml:space="preserve">Contact Person:</w:t>
            </w:r>
          </w:p>
        </w:tc>
        <w:tc>
          <w:tcPr/>
          <w:p>
            <w:pPr>
              <w:pStyle w:val="Compact"/>
              <w:jc w:val="left"/>
            </w:pPr>
            <w:r>
              <w:t xml:space="preserve">María Fernanda Rojas, Jefa de Departamento</w:t>
            </w:r>
          </w:p>
        </w:tc>
      </w:tr>
      <w:tr>
        <w:tc>
          <w:tcPr/>
          <w:p>
            <w:pPr>
              <w:pStyle w:val="Compact"/>
              <w:jc w:val="left"/>
            </w:pPr>
            <w:r>
              <w:rPr>
                <w:bCs/>
                <w:b/>
              </w:rPr>
              <w:t xml:space="preserve">Client RUT:</w:t>
            </w:r>
          </w:p>
        </w:tc>
        <w:tc>
          <w:tcPr/>
          <w:p>
            <w:pPr>
              <w:pStyle w:val="Compact"/>
              <w:jc w:val="left"/>
            </w:pPr>
            <w:r>
              <w:t xml:space="preserve">80.123.456-7</w:t>
            </w:r>
          </w:p>
        </w:tc>
      </w:tr>
    </w:tbl>
    <w:p>
      <w:pPr>
        <w:pStyle w:val="BodyText"/>
      </w:pPr>
      <w:r>
        <w:t xml:space="preserve">2. Scope of Services – Social Worker Professional Engagement</w:t>
      </w:r>
    </w:p>
    <w:p>
      <w:pPr>
        <w:pStyle w:val="BodyText"/>
      </w:pPr>
      <w:r>
        <w:t xml:space="preserve">This Quotation Estimate is issued by Integración Social Profesional Ltda. to formally present the cost structure for the provision of a qualified</w:t>
      </w:r>
      <w:r>
        <w:t xml:space="preserve"> </w:t>
      </w:r>
      <w:r>
        <w:rPr>
          <w:bCs/>
          <w:b/>
        </w:rPr>
        <w:t xml:space="preserve">Social Worker</w:t>
      </w:r>
      <w:r>
        <w:t xml:space="preserve"> </w:t>
      </w:r>
      <w:r>
        <w:t xml:space="preserve">professional to operate within the jurisdiction of</w:t>
      </w:r>
      <w:r>
        <w:t xml:space="preserve"> </w:t>
      </w:r>
      <w:r>
        <w:rPr>
          <w:bCs/>
          <w:b/>
        </w:rPr>
        <w:t xml:space="preserve">Chile Santiago</w:t>
      </w:r>
      <w:r>
        <w:t xml:space="preserve">, specifically serving the Metropolitan Region's social development programs. The Social Worker engaged under this Quotation Estimate will hold a valid professional license issued by the Colegio de Trabajadores Sociales de Chile and will possess a minimum of five (5) years of documented experience in community-based social intervention, family support programs, and vulnerable population assistance within urban Chilean contexts.</w:t>
      </w:r>
    </w:p>
    <w:p>
      <w:pPr>
        <w:pStyle w:val="BodyText"/>
      </w:pPr>
      <w:r>
        <w:t xml:space="preserve">The Social Worker will be deployed to the Chile Santiago service area to conduct comprehensive social assessments, develop individualized intervention plans, coordinate with municipal and regional social services, and provide ongoing case management for families and individuals referred through the client's social development network. All services rendered by the Social Worker will comply with the Chilean Social Security framework, the Ley General de Salud (Ley 20.584), and the regulations established by the Superintendencia de Seguridad Social applicable to the Chile Santiago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Professional Social Worker – Full-time engagement (40 hrs/week) for community assessment and case management in Chile Santiago</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Social Worker supervision and professional development (monthly clinical supervision sessions, Chile Santiago social services network training)</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Administrative support and coordination for the Social Worker's operations within Chile Santiago municipal offices</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Fieldwork transportation and logistics for the Social Worker across Chile Santiago communes (Providencia, Ñuñoa, Santiago Centro, La Florida, Maipú)</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Reporting, documentation, and quarterly progress presentations to the client regarding the Social Worker's interventions in Chile Santiago</w:t>
            </w:r>
          </w:p>
        </w:tc>
        <w:tc>
          <w:tcPr/>
          <w:p>
            <w:pPr>
              <w:pStyle w:val="Compact"/>
              <w:jc w:val="left"/>
            </w:pPr>
            <w:r>
              <w:t xml:space="preserve">12 months</w:t>
            </w:r>
          </w:p>
        </w:tc>
        <w:tc>
          <w:tcPr/>
          <w:p>
            <w:pPr>
              <w:pStyle w:val="Compact"/>
              <w:jc w:val="left"/>
            </w:pPr>
            <w:r>
              <w:t xml:space="preserve">$275,000 / month</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Emergency response and crisis intervention by the Social Worker (up to 8 additional hours per month, Chile Santiago 24/7 social emergency line)</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gridSpan w:val="4"/>
          </w:tcPr>
          <w:p>
            <w:pPr>
              <w:pStyle w:val="Compact"/>
              <w:jc w:val="left"/>
            </w:pPr>
            <w:r>
              <w:t xml:space="preserve">SUBTOTAL (CLP)</w:t>
            </w:r>
          </w:p>
        </w:tc>
        <w:tc>
          <w:tcPr/>
          <w:p>
            <w:pPr>
              <w:pStyle w:val="Compact"/>
              <w:jc w:val="left"/>
            </w:pPr>
            <w:r>
              <w:t xml:space="preserve">$38,700,000</w:t>
            </w:r>
          </w:p>
        </w:tc>
      </w:tr>
      <w:tr>
        <w:tc>
          <w:tcPr>
            <w:gridSpan w:val="4"/>
          </w:tcPr>
          <w:p>
            <w:pPr>
              <w:pStyle w:val="Compact"/>
              <w:jc w:val="left"/>
            </w:pPr>
            <w:r>
              <w:t xml:space="preserve">IVA (19%) – Chilean Value Added Tax</w:t>
            </w:r>
          </w:p>
        </w:tc>
        <w:tc>
          <w:tcPr/>
          <w:p>
            <w:pPr>
              <w:pStyle w:val="Compact"/>
              <w:jc w:val="left"/>
            </w:pPr>
            <w:r>
              <w:t xml:space="preserve">$7,353,000</w:t>
            </w:r>
          </w:p>
        </w:tc>
      </w:tr>
      <w:tr>
        <w:tc>
          <w:tcPr>
            <w:gridSpan w:val="4"/>
          </w:tcPr>
          <w:p>
            <w:pPr>
              <w:pStyle w:val="Compact"/>
              <w:jc w:val="left"/>
            </w:pPr>
            <w:r>
              <w:t xml:space="preserve">GRAND TOTAL (CLP)</w:t>
            </w:r>
          </w:p>
        </w:tc>
        <w:tc>
          <w:tcPr/>
          <w:p>
            <w:pPr>
              <w:pStyle w:val="Compact"/>
              <w:jc w:val="left"/>
            </w:pPr>
            <w:r>
              <w:t xml:space="preserve">$46,053,000</w:t>
            </w:r>
          </w:p>
        </w:tc>
      </w:tr>
    </w:tbl>
    <w:p>
      <w:pPr>
        <w:pStyle w:val="BodyText"/>
      </w:pPr>
      <w:r>
        <w:t xml:space="preserve">4. Payment Terms</w:t>
      </w:r>
    </w:p>
    <w:p>
      <w:pPr>
        <w:pStyle w:val="BodyText"/>
      </w:pPr>
      <w:r>
        <w:t xml:space="preserve">Payment for this Quotation Estimate shall be made in monthly installments of</w:t>
      </w:r>
      <w:r>
        <w:t xml:space="preserve"> </w:t>
      </w:r>
      <w:r>
        <w:rPr>
          <w:bCs/>
          <w:b/>
        </w:rPr>
        <w:t xml:space="preserve">CLP $3,837,750</w:t>
      </w:r>
      <w:r>
        <w:t xml:space="preserve"> </w:t>
      </w:r>
      <w:r>
        <w:t xml:space="preserve">(inclusive of IVA), due on the first business day of each month via electronic bank transfer (transferencia electrónica) to the account designated by Integración Social Profesional Ltda. The first payment is due upon formal acceptance of this Quotation Estimate and the commencement of the Social Worker's duties in Chile Santiago. Late payments shall accrue interest at the rate established by the Banco Central de Chile for the applicable period.</w:t>
      </w:r>
    </w:p>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pricing for the Social Worker services in Chile Santiago may be subject to revision based on market conditions and labor cost adjustments.</w:t>
      </w:r>
    </w:p>
    <w:p>
      <w:pPr>
        <w:numPr>
          <w:ilvl w:val="0"/>
          <w:numId w:val="1001"/>
        </w:numPr>
        <w:pStyle w:val="Compact"/>
      </w:pPr>
      <w:r>
        <w:t xml:space="preserve">The Social Worker assigned under this Quotation Estimate must maintain active registration with the Colegio de Trabajadores Sociales de Chile and carry professional liability insurance with a minimum coverage of CLP $50,000,000.</w:t>
      </w:r>
    </w:p>
    <w:p>
      <w:pPr>
        <w:numPr>
          <w:ilvl w:val="0"/>
          <w:numId w:val="1001"/>
        </w:numPr>
        <w:pStyle w:val="Compact"/>
      </w:pPr>
      <w:r>
        <w:t xml:space="preserve">All services will be performed in compliance with Chilean labor law (Código del Trabajo), data protection regulations (Ley 19.628), and the specific protocols of the Chile Santiago Metropolitan Region's social services network.</w:t>
      </w:r>
    </w:p>
    <w:p>
      <w:pPr>
        <w:numPr>
          <w:ilvl w:val="0"/>
          <w:numId w:val="1001"/>
        </w:numPr>
        <w:pStyle w:val="Compact"/>
      </w:pPr>
      <w:r>
        <w:t xml:space="preserve">The client reserves the right to request a replacement of the Social Worker with equivalent qualifications and experience, subject to a 15-day transition period, without additional cost under this Quotation Estimate.</w:t>
      </w:r>
    </w:p>
    <w:p>
      <w:pPr>
        <w:numPr>
          <w:ilvl w:val="0"/>
          <w:numId w:val="1001"/>
        </w:numPr>
        <w:pStyle w:val="Compact"/>
      </w:pPr>
      <w:r>
        <w:t xml:space="preserve">Confidentiality of all client data, case files, and personal information handled by the Social Worker in Chile Santiago is guaranteed under Chilean data protection law and professional ethical codes.</w:t>
      </w:r>
    </w:p>
    <w:p>
      <w:pPr>
        <w:numPr>
          <w:ilvl w:val="0"/>
          <w:numId w:val="1001"/>
        </w:numPr>
        <w:pStyle w:val="Compact"/>
      </w:pPr>
      <w:r>
        <w:t xml:space="preserve">Any modifications to the scope of services outlined in this Quotation Estimate must be agreed upon in writing by both parties prior to implementation.</w:t>
      </w:r>
    </w:p>
    <w:p>
      <w:pPr>
        <w:numPr>
          <w:ilvl w:val="0"/>
          <w:numId w:val="1001"/>
        </w:numPr>
        <w:pStyle w:val="Compact"/>
      </w:pPr>
      <w:r>
        <w:t xml:space="preserve">This Quotation Estimate does not constitute a binding contract until formally accepted in writing by the client and countersigned by the service provider.</w:t>
      </w:r>
    </w:p>
    <w:p>
      <w:pPr>
        <w:pStyle w:val="FirstParagraph"/>
      </w:pPr>
      <w:r>
        <w:rPr>
          <w:bCs/>
          <w:b/>
        </w:rPr>
        <w:t xml:space="preserve">Important Note:</w:t>
      </w:r>
      <w:r>
        <w:t xml:space="preserve"> </w:t>
      </w:r>
      <w:r>
        <w:t xml:space="preserve">This Quotation Estimate reflects the professional fees for the Social Worker and associated administrative services. It does not include costs for specialized psychological evaluations, legal representation, or material resources for community programs, which may be quoted separately upon request for the Chile Santiago service area.</w:t>
      </w:r>
    </w:p>
    <w:p>
      <w:pPr>
        <w:pStyle w:val="BodyText"/>
      </w:pPr>
      <w:r>
        <w:t xml:space="preserve">6. Acceptance and Authorization</w:t>
      </w:r>
    </w:p>
    <w:p>
      <w:pPr>
        <w:pStyle w:val="BodyText"/>
      </w:pPr>
      <w:r>
        <w:t xml:space="preserve">By signing below, both parties acknowledge that this Quotation Estimate for Social Worker services in Chile Santiago has been reviewed, understood, and accepted in its entirety. This document serves as the formal basis for the subsequent service agreement between the parties.</w:t>
      </w:r>
    </w:p>
    <w:p>
      <w:pPr>
        <w:pStyle w:val="BodyText"/>
      </w:pPr>
      <w:r>
        <w:rPr>
          <w:bCs/>
          <w:b/>
        </w:rPr>
        <w:t xml:space="preserve">For the Service Provider</w:t>
      </w:r>
      <w:r>
        <w:br/>
      </w:r>
      <w:r>
        <w:t xml:space="preserve">Integración Social Profesional Ltda.</w:t>
      </w:r>
      <w:r>
        <w:br/>
      </w:r>
      <w:r>
        <w:t xml:space="preserve">Name: Carlos Andrés Muñoz</w:t>
      </w:r>
      <w:r>
        <w:br/>
      </w:r>
      <w:r>
        <w:t xml:space="preserve">RUT: 12.345.678-9</w:t>
      </w:r>
      <w:r>
        <w:br/>
      </w:r>
      <w:r>
        <w:t xml:space="preserve">Date: _______________</w:t>
      </w:r>
    </w:p>
    <w:p>
      <w:pPr>
        <w:pStyle w:val="BodyText"/>
      </w:pPr>
      <w:r>
        <w:rPr>
          <w:bCs/>
          <w:b/>
        </w:rPr>
        <w:t xml:space="preserve">For the Client</w:t>
      </w:r>
      <w:r>
        <w:br/>
      </w:r>
      <w:r>
        <w:t xml:space="preserve">Municipalidad de Santiago</w:t>
      </w:r>
      <w:r>
        <w:br/>
      </w:r>
      <w:r>
        <w:t xml:space="preserve">Name: María Fernanda Rojas</w:t>
      </w:r>
      <w:r>
        <w:br/>
      </w:r>
      <w:r>
        <w:t xml:space="preserve">RUT: 15.678.901-2</w:t>
      </w:r>
      <w:r>
        <w:br/>
      </w:r>
      <w:r>
        <w:t xml:space="preserve">Date: _______________</w:t>
      </w:r>
    </w:p>
    <w:p>
      <w:pPr>
        <w:pStyle w:val="BodyText"/>
      </w:pPr>
      <w:r>
        <w:t xml:space="preserve">This Quotation Estimate was prepared for Social Worker professional services to be delivered in Chile Santiago, Metropolitan Region, Republic of Chile. Document reference: QTE-SW-2025-0847. All amounts are expressed in Chilean Pesos (CLP) and are subject to the tax regulations in force at the time of service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Chile Santiago</dc:title>
  <dc:creator/>
  <dc:language>en</dc:language>
  <cp:keywords/>
  <dcterms:created xsi:type="dcterms:W3CDTF">2026-10-10T06:48:45Z</dcterms:created>
  <dcterms:modified xsi:type="dcterms:W3CDTF">2026-10-10T06:48:45Z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