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Social Worker Services — China Shanghai</w:t>
      </w:r>
    </w:p>
    <w:p>
      <w:pPr>
        <w:pStyle w:val="BodyText"/>
      </w:pPr>
      <w:r>
        <w:t xml:space="preserve">Document No. QTE-SHW-2025-0472</w:t>
      </w:r>
    </w:p>
    <w:bookmarkEnd w:id="20"/>
    <w:p>
      <w:pPr>
        <w:pStyle w:val="BodyText"/>
      </w:pPr>
      <w:r>
        <w:t xml:space="preserve">Prepared By:</w:t>
      </w:r>
    </w:p>
    <w:p>
      <w:pPr>
        <w:pStyle w:val="BodyText"/>
      </w:pPr>
      <w:r>
        <w:t xml:space="preserve">Shanghai Community Welfare &amp; Social Services Co., Ltd.</w:t>
      </w:r>
    </w:p>
    <w:p>
      <w:pPr>
        <w:pStyle w:val="BodyText"/>
      </w:pPr>
      <w:r>
        <w:t xml:space="preserve">888 Century Avenue, Pudong New Area</w:t>
      </w:r>
    </w:p>
    <w:p>
      <w:pPr>
        <w:pStyle w:val="BodyText"/>
      </w:pPr>
      <w:r>
        <w:t xml:space="preserve">Shanghai, China 200120</w:t>
      </w:r>
    </w:p>
    <w:p>
      <w:pPr>
        <w:pStyle w:val="BodyText"/>
      </w:pPr>
      <w:r>
        <w:t xml:space="preserve">Tel: +86-21-5888-6600</w:t>
      </w:r>
    </w:p>
    <w:p>
      <w:pPr>
        <w:pStyle w:val="BodyText"/>
      </w:pPr>
      <w:r>
        <w:t xml:space="preserve">Email: quotes@shsocialservices.cn</w:t>
      </w:r>
    </w:p>
    <w:p>
      <w:pPr>
        <w:pStyle w:val="BodyText"/>
      </w:pPr>
      <w:r>
        <w:t xml:space="preserve">Quotation Date:</w:t>
      </w:r>
    </w:p>
    <w:p>
      <w:pPr>
        <w:pStyle w:val="BodyText"/>
      </w:pPr>
      <w:r>
        <w:t xml:space="preserve">15 June 2025</w:t>
      </w:r>
    </w:p>
    <w:p>
      <w:pPr>
        <w:pStyle w:val="BodyText"/>
      </w:pPr>
      <w:r>
        <w:t xml:space="preserve">Valid Until:</w:t>
      </w:r>
    </w:p>
    <w:p>
      <w:pPr>
        <w:pStyle w:val="BodyText"/>
      </w:pPr>
      <w:r>
        <w:t xml:space="preserve">15 July 2025</w:t>
      </w:r>
    </w:p>
    <w:p>
      <w:pPr>
        <w:pStyle w:val="BodyText"/>
      </w:pPr>
      <w:r>
        <w:t xml:space="preserve">Currency:</w:t>
      </w:r>
    </w:p>
    <w:p>
      <w:pPr>
        <w:pStyle w:val="BodyText"/>
      </w:pPr>
      <w:r>
        <w:t xml:space="preserve">Chinese Yuan (CNY / RMB)</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Shanghai International Community Development Foundation</w:t>
            </w:r>
          </w:p>
        </w:tc>
      </w:tr>
      <w:tr>
        <w:tc>
          <w:tcPr/>
          <w:p>
            <w:pPr>
              <w:pStyle w:val="Compact"/>
              <w:jc w:val="left"/>
            </w:pPr>
            <w:r>
              <w:rPr>
                <w:bCs/>
                <w:b/>
              </w:rPr>
              <w:t xml:space="preserve">Address:</w:t>
            </w:r>
          </w:p>
        </w:tc>
        <w:tc>
          <w:tcPr/>
          <w:p>
            <w:pPr>
              <w:pStyle w:val="Compact"/>
              <w:jc w:val="left"/>
            </w:pPr>
            <w:r>
              <w:t xml:space="preserve">120 Nanjing West Road, Huangpu District, Shanghai, China 200040</w:t>
            </w:r>
          </w:p>
        </w:tc>
      </w:tr>
      <w:tr>
        <w:tc>
          <w:tcPr/>
          <w:p>
            <w:pPr>
              <w:pStyle w:val="Compact"/>
              <w:jc w:val="left"/>
            </w:pPr>
            <w:r>
              <w:rPr>
                <w:bCs/>
                <w:b/>
              </w:rPr>
              <w:t xml:space="preserve">Contact Person:</w:t>
            </w:r>
          </w:p>
        </w:tc>
        <w:tc>
          <w:tcPr/>
          <w:p>
            <w:pPr>
              <w:pStyle w:val="Compact"/>
              <w:jc w:val="left"/>
            </w:pPr>
            <w:r>
              <w:t xml:space="preserve">Ms. Lin Xiaofeng, Program Director</w:t>
            </w:r>
          </w:p>
        </w:tc>
      </w:tr>
      <w:tr>
        <w:tc>
          <w:tcPr/>
          <w:p>
            <w:pPr>
              <w:pStyle w:val="Compact"/>
              <w:jc w:val="left"/>
            </w:pPr>
            <w:r>
              <w:rPr>
                <w:bCs/>
                <w:b/>
              </w:rPr>
              <w:t xml:space="preserve">Project Reference:</w:t>
            </w:r>
          </w:p>
        </w:tc>
        <w:tc>
          <w:tcPr/>
          <w:p>
            <w:pPr>
              <w:pStyle w:val="Compact"/>
              <w:jc w:val="left"/>
            </w:pPr>
            <w:r>
              <w:t xml:space="preserve">Community Integration &amp; Family Support Initiative — Phase II</w:t>
            </w:r>
          </w:p>
        </w:tc>
      </w:tr>
    </w:tbl>
    <w:p>
      <w:pPr>
        <w:pStyle w:val="BodyText"/>
      </w:pPr>
      <w:r>
        <w:t xml:space="preserve">2. Scope of Services — Social Worker Engagement</w:t>
      </w:r>
    </w:p>
    <w:p>
      <w:pPr>
        <w:pStyle w:val="BodyText"/>
      </w:pPr>
      <w:r>
        <w:t xml:space="preserve">This Quotation Estimate is issued in response to the formal request for the engagement of a qualified</w:t>
      </w:r>
      <w:r>
        <w:t xml:space="preserve"> </w:t>
      </w:r>
      <w:r>
        <w:t xml:space="preserve">Social Worker</w:t>
      </w:r>
      <w:r>
        <w:t xml:space="preserve"> </w:t>
      </w:r>
      <w:r>
        <w:t xml:space="preserve">to deliver comprehensive community-based social services within the administrative boundaries of</w:t>
      </w:r>
      <w:r>
        <w:t xml:space="preserve"> </w:t>
      </w:r>
      <w:r>
        <w:t xml:space="preserve">China Shanghai</w:t>
      </w:r>
      <w:r>
        <w:t xml:space="preserve">. The proposed Social Worker shall operate under the regulatory framework established by the Shanghai Municipal Civil Affairs Bureau and shall comply with all applicable national and municipal social work practice standards. The scope of services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Recruitment, vetting, and onboarding of a licensed Social Worker (Level 2 or above, certified by the Ministry of Civil Affairs of the People's Republic of China)</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Monthly professional fee for the Social Worker providing casework, family counseling, and community outreach services in designated Shanghai districts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Supervision and quality assurance by a Senior Social Worker (Level 1) — bi-weekly case review sessions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Community assessment and needs analysis report specific to the target neighborhoods in Pudong, Xuhui, and Jing'an districts of China Shanghai</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Development and delivery of a structured group intervention program (16 sessions) for at-risk families and elderly residents</w:t>
            </w:r>
          </w:p>
        </w:tc>
        <w:tc>
          <w:tcPr/>
          <w:p>
            <w:pPr>
              <w:pStyle w:val="Compact"/>
              <w:jc w:val="left"/>
            </w:pPr>
            <w:r>
              <w:t xml:space="preserve">6 months</w:t>
            </w:r>
          </w:p>
        </w:tc>
        <w:tc>
          <w:tcPr/>
          <w:p>
            <w:pPr>
              <w:pStyle w:val="Compact"/>
              <w:jc w:val="left"/>
            </w:pPr>
            <w:r>
              <w:t xml:space="preserve">6,800.00</w:t>
            </w:r>
          </w:p>
        </w:tc>
        <w:tc>
          <w:tcPr/>
          <w:p>
            <w:pPr>
              <w:pStyle w:val="Compact"/>
              <w:jc w:val="left"/>
            </w:pPr>
            <w:r>
              <w:t xml:space="preserve">40,800.00</w:t>
            </w:r>
          </w:p>
        </w:tc>
      </w:tr>
      <w:tr>
        <w:tc>
          <w:tcPr/>
          <w:p>
            <w:pPr>
              <w:pStyle w:val="Compact"/>
              <w:jc w:val="left"/>
            </w:pPr>
            <w:r>
              <w:t xml:space="preserve">06</w:t>
            </w:r>
          </w:p>
        </w:tc>
        <w:tc>
          <w:tcPr/>
          <w:p>
            <w:pPr>
              <w:pStyle w:val="Compact"/>
              <w:jc w:val="left"/>
            </w:pPr>
            <w:r>
              <w:t xml:space="preserve">Coordination with local sub-district offices (jiedao) and neighborhood committees for service delivery in China Shanghai</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Quarterly progress reporting, data collection, and compliance documentation for the funding agency</w:t>
            </w:r>
          </w:p>
        </w:tc>
        <w:tc>
          <w:tcPr/>
          <w:p>
            <w:pPr>
              <w:pStyle w:val="Compact"/>
              <w:jc w:val="left"/>
            </w:pPr>
            <w:r>
              <w:t xml:space="preserve">4 reports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Emergency crisis intervention and 24/7 on-call availability for the Social Worker</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gridSpan w:val="4"/>
          </w:tcPr>
          <w:p>
            <w:pPr>
              <w:pStyle w:val="Compact"/>
              <w:jc w:val="right"/>
            </w:pPr>
            <w:r>
              <w:t xml:space="preserve">SUBTOTAL</w:t>
            </w:r>
          </w:p>
        </w:tc>
        <w:tc>
          <w:tcPr/>
          <w:p>
            <w:pPr>
              <w:pStyle w:val="Compact"/>
              <w:jc w:val="left"/>
            </w:pPr>
            <w:r>
              <w:t xml:space="preserve">398,100.00</w:t>
            </w:r>
          </w:p>
        </w:tc>
      </w:tr>
      <w:tr>
        <w:tc>
          <w:tcPr>
            <w:gridSpan w:val="4"/>
          </w:tcPr>
          <w:p>
            <w:pPr>
              <w:pStyle w:val="Compact"/>
              <w:jc w:val="right"/>
            </w:pPr>
            <w:r>
              <w:t xml:space="preserve">Applicable VAT (6% service tax, China Shanghai)</w:t>
            </w:r>
          </w:p>
        </w:tc>
        <w:tc>
          <w:tcPr/>
          <w:p>
            <w:pPr>
              <w:pStyle w:val="Compact"/>
              <w:jc w:val="left"/>
            </w:pPr>
            <w:r>
              <w:t xml:space="preserve">23,886.00</w:t>
            </w:r>
          </w:p>
        </w:tc>
      </w:tr>
      <w:tr>
        <w:tc>
          <w:tcPr>
            <w:gridSpan w:val="4"/>
          </w:tcPr>
          <w:p>
            <w:pPr>
              <w:pStyle w:val="Compact"/>
              <w:jc w:val="right"/>
            </w:pPr>
            <w:r>
              <w:t xml:space="preserve">GRAND TOTAL (CNY)</w:t>
            </w:r>
          </w:p>
        </w:tc>
        <w:tc>
          <w:tcPr/>
          <w:p>
            <w:pPr>
              <w:pStyle w:val="Compact"/>
              <w:jc w:val="left"/>
            </w:pPr>
            <w:r>
              <w:t xml:space="preserve">421,986.00</w:t>
            </w:r>
          </w:p>
        </w:tc>
      </w:tr>
    </w:tbl>
    <w:p>
      <w:pPr>
        <w:pStyle w:val="BodyText"/>
      </w:pPr>
      <w:r>
        <w:t xml:space="preserve">3. Social Worker Qualifications &amp; Requirements</w:t>
      </w:r>
    </w:p>
    <w:p>
      <w:pPr>
        <w:pStyle w:val="BodyText"/>
      </w:pPr>
      <w:r>
        <w:t xml:space="preserve">The Social Worker proposed under this Quotation Estimate must hold a minimum of a Bachelor's degree in Social Work from an institution accredited by the Ministry of Education of the People's Republic of China, possess a valid Level 2 Social Worker Professional Qualification Certificate, and demonstrate a minimum of three (3) years of direct practice experience in community-based social services within China Shanghai or an equivalent metropolitan context. Fluency in Mandarin Chinese is mandatory; proficiency in English is strongly preferred given the international nature of the client organization. The Social Worker shall also be registered with the Shanghai Social Workers Association and shall maintain professional indemnity insurance throughout the engagement period.</w:t>
      </w:r>
    </w:p>
    <w:p>
      <w:pPr>
        <w:pStyle w:val="BodyText"/>
      </w:pPr>
      <w:r>
        <w:t xml:space="preserve">4. Payment Terms &amp; Schedule</w:t>
      </w:r>
    </w:p>
    <w:p>
      <w:pPr>
        <w:pStyle w:val="BodyText"/>
      </w:pPr>
      <w:r>
        <w:t xml:space="preserve">Payment for the services outlined in this Quotation Estimate shall be made in Chinese Yuan (CNY) via bank transfer to the account of Shanghai Community Welfare &amp; Social Services Co., Ltd.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126,595.80</w:t>
            </w:r>
          </w:p>
        </w:tc>
        <w:tc>
          <w:tcPr/>
          <w:p>
            <w:pPr>
              <w:pStyle w:val="Compact"/>
              <w:jc w:val="left"/>
            </w:pPr>
            <w:r>
              <w:t xml:space="preserve">Within 10 business days of acceptance</w:t>
            </w:r>
          </w:p>
        </w:tc>
      </w:tr>
      <w:tr>
        <w:tc>
          <w:tcPr/>
          <w:p>
            <w:pPr>
              <w:pStyle w:val="Compact"/>
              <w:jc w:val="left"/>
            </w:pPr>
            <w:r>
              <w:t xml:space="preserve">Upon completion of Social Worker onboarding and community assessment</w:t>
            </w:r>
          </w:p>
        </w:tc>
        <w:tc>
          <w:tcPr/>
          <w:p>
            <w:pPr>
              <w:pStyle w:val="Compact"/>
              <w:jc w:val="left"/>
            </w:pPr>
            <w:r>
              <w:t xml:space="preserve">25%</w:t>
            </w:r>
          </w:p>
        </w:tc>
        <w:tc>
          <w:tcPr/>
          <w:p>
            <w:pPr>
              <w:pStyle w:val="Compact"/>
              <w:jc w:val="left"/>
            </w:pPr>
            <w:r>
              <w:t xml:space="preserve">105,496.50</w:t>
            </w:r>
          </w:p>
        </w:tc>
        <w:tc>
          <w:tcPr/>
          <w:p>
            <w:pPr>
              <w:pStyle w:val="Compact"/>
              <w:jc w:val="left"/>
            </w:pPr>
            <w:r>
              <w:t xml:space="preserve">Month 2</w:t>
            </w:r>
          </w:p>
        </w:tc>
      </w:tr>
      <w:tr>
        <w:tc>
          <w:tcPr/>
          <w:p>
            <w:pPr>
              <w:pStyle w:val="Compact"/>
              <w:jc w:val="left"/>
            </w:pPr>
            <w:r>
              <w:t xml:space="preserve">Mid-project review (Month 6)</w:t>
            </w:r>
          </w:p>
        </w:tc>
        <w:tc>
          <w:tcPr/>
          <w:p>
            <w:pPr>
              <w:pStyle w:val="Compact"/>
              <w:jc w:val="left"/>
            </w:pPr>
            <w:r>
              <w:t xml:space="preserve">25%</w:t>
            </w:r>
          </w:p>
        </w:tc>
        <w:tc>
          <w:tcPr/>
          <w:p>
            <w:pPr>
              <w:pStyle w:val="Compact"/>
              <w:jc w:val="left"/>
            </w:pPr>
            <w:r>
              <w:t xml:space="preserve">105,496.50</w:t>
            </w:r>
          </w:p>
        </w:tc>
        <w:tc>
          <w:tcPr/>
          <w:p>
            <w:pPr>
              <w:pStyle w:val="Compact"/>
              <w:jc w:val="left"/>
            </w:pPr>
            <w:r>
              <w:t xml:space="preserve">Month 6</w:t>
            </w:r>
          </w:p>
        </w:tc>
      </w:tr>
      <w:tr>
        <w:tc>
          <w:tcPr/>
          <w:p>
            <w:pPr>
              <w:pStyle w:val="Compact"/>
              <w:jc w:val="left"/>
            </w:pPr>
            <w:r>
              <w:t xml:space="preserve">Final delivery and project close-out</w:t>
            </w:r>
          </w:p>
        </w:tc>
        <w:tc>
          <w:tcPr/>
          <w:p>
            <w:pPr>
              <w:pStyle w:val="Compact"/>
              <w:jc w:val="left"/>
            </w:pPr>
            <w:r>
              <w:t xml:space="preserve">20%</w:t>
            </w:r>
          </w:p>
        </w:tc>
        <w:tc>
          <w:tcPr/>
          <w:p>
            <w:pPr>
              <w:pStyle w:val="Compact"/>
              <w:jc w:val="left"/>
            </w:pPr>
            <w:r>
              <w:t xml:space="preserve">84,397.20</w:t>
            </w:r>
          </w:p>
        </w:tc>
        <w:tc>
          <w:tcPr/>
          <w:p>
            <w:pPr>
              <w:pStyle w:val="Compact"/>
              <w:jc w:val="left"/>
            </w:pPr>
            <w:r>
              <w:t xml:space="preserve">Month 12</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Any request for services beyond this validity period shall require a revised Quotation Estimate reflecting current market rates in China Shanghai.</w:t>
      </w:r>
    </w:p>
    <w:p>
      <w:pPr>
        <w:numPr>
          <w:ilvl w:val="0"/>
          <w:numId w:val="1001"/>
        </w:numPr>
        <w:pStyle w:val="Compact"/>
      </w:pPr>
      <w:r>
        <w:t xml:space="preserve">All prices quoted are in Chinese Yuan (CNY) and are inclusive of the Social Worker's professional fees, supervision costs, and administrative overhead. Applicable Value Added Tax (VAT) at the prevailing rate of 6% for social services in China Shanghai is itemized separately.</w:t>
      </w:r>
    </w:p>
    <w:p>
      <w:pPr>
        <w:numPr>
          <w:ilvl w:val="0"/>
          <w:numId w:val="1001"/>
        </w:numPr>
        <w:pStyle w:val="Compact"/>
      </w:pPr>
      <w:r>
        <w:t xml:space="preserve">The Social Worker shall be bound by the Code of Ethics for Social Workers in China, issued by the Ministry of Civil Affairs, and shall maintain strict confidentiality of all client information in accordance with the Personal Information Protection Law of the People's Republic of China.</w:t>
      </w:r>
    </w:p>
    <w:p>
      <w:pPr>
        <w:numPr>
          <w:ilvl w:val="0"/>
          <w:numId w:val="1001"/>
        </w:numPr>
        <w:pStyle w:val="Compact"/>
      </w:pPr>
      <w:r>
        <w:t xml:space="preserve">Any changes to the scope of services, additional districts within China Shanghai, or extended engagement periods must be documented in a written amendment to this Quotation Estimate and signed by both parties before implementation.</w:t>
      </w:r>
    </w:p>
    <w:p>
      <w:pPr>
        <w:numPr>
          <w:ilvl w:val="0"/>
          <w:numId w:val="1001"/>
        </w:numPr>
        <w:pStyle w:val="Compact"/>
      </w:pPr>
      <w:r>
        <w:t xml:space="preserve">The client reserves the right to request a replacement of the assigned Social Worker with reasonable notice (minimum 14 days) if performance does not meet the agreed service-level standards. The replacement Social Worker must meet or exceed the qualifications specified in Section 3.</w:t>
      </w:r>
    </w:p>
    <w:p>
      <w:pPr>
        <w:numPr>
          <w:ilvl w:val="0"/>
          <w:numId w:val="1001"/>
        </w:numPr>
        <w:pStyle w:val="Compact"/>
      </w:pPr>
      <w:r>
        <w:t xml:space="preserve">Disputes arising from this Quotation Estimate shall be resolved through mediation under the Shanghai Arbitration Commission. If mediation fails, the matter shall be submitted to the competent people's court in the jurisdiction of China Shanghai.</w:t>
      </w:r>
    </w:p>
    <w:p>
      <w:pPr>
        <w:numPr>
          <w:ilvl w:val="0"/>
          <w:numId w:val="1001"/>
        </w:numPr>
        <w:pStyle w:val="Compact"/>
      </w:pPr>
      <w:r>
        <w:t xml:space="preserve">This Quotation Estimate does not constitute a binding contract until formally accepted in writing by the client and countersigned by the service provider.</w:t>
      </w:r>
    </w:p>
    <w:p>
      <w:pPr>
        <w:pStyle w:val="FirstParagraph"/>
      </w:pPr>
      <w:r>
        <w:t xml:space="preserve">6. Acceptance &amp; Authorization</w:t>
      </w:r>
    </w:p>
    <w:p>
      <w:pPr>
        <w:pStyle w:val="BodyText"/>
      </w:pPr>
      <w:r>
        <w:t xml:space="preserve">By signing below, the client acknowledges receipt of this Quotation Estimate for Social Worker services in China Shanghai and authorizes Shanghai Community Welfare &amp; Social Services Co., Ltd. to proceed with the engagement as described herein.</w:t>
      </w:r>
    </w:p>
    <w:p>
      <w:pPr>
        <w:pStyle w:val="BodyText"/>
      </w:pPr>
      <w:r>
        <w:rPr>
          <w:bCs/>
          <w:b/>
        </w:rPr>
        <w:t xml:space="preserve">For: Shanghai Community Welfare &amp; Social Services Co., Ltd.</w:t>
      </w:r>
    </w:p>
    <w:p>
      <w:pPr>
        <w:pStyle w:val="BodyText"/>
      </w:pPr>
      <w:r>
        <w:t xml:space="preserve">Name: Wang Jianguo</w:t>
      </w:r>
      <w:r>
        <w:br/>
      </w:r>
      <w:r>
        <w:t xml:space="preserve">Title: General Manager</w:t>
      </w:r>
      <w:r>
        <w:br/>
      </w:r>
      <w:r>
        <w:t xml:space="preserve">Date: _______________</w:t>
      </w:r>
    </w:p>
    <w:p>
      <w:pPr>
        <w:pStyle w:val="BodyText"/>
      </w:pPr>
      <w:r>
        <w:rPr>
          <w:bCs/>
          <w:b/>
        </w:rPr>
        <w:t xml:space="preserve">For: Shanghai International Community Development Foundation</w:t>
      </w:r>
    </w:p>
    <w:p>
      <w:pPr>
        <w:pStyle w:val="BodyText"/>
      </w:pPr>
      <w:r>
        <w:t xml:space="preserve">Name: Lin Xiaofeng</w:t>
      </w:r>
      <w:r>
        <w:br/>
      </w:r>
      <w:r>
        <w:t xml:space="preserve">Title: Program Director</w:t>
      </w:r>
      <w:r>
        <w:br/>
      </w:r>
      <w:r>
        <w:t xml:space="preserve">Date: _______________</w:t>
      </w:r>
    </w:p>
    <w:p>
      <w:pPr>
        <w:pStyle w:val="BodyText"/>
      </w:pPr>
      <w:r>
        <w:t xml:space="preserve">Quotation Estimate No. QTE-SHW-2025-0472 | Social Worker Services | China Shanghai</w:t>
      </w:r>
    </w:p>
    <w:p>
      <w:pPr>
        <w:pStyle w:val="BodyText"/>
      </w:pPr>
      <w:r>
        <w:t xml:space="preserve">Shanghai Community Welfare &amp; Social Services Co., Ltd. | Unified Social Credit Code: 91310115MA1K4XXXXX</w:t>
      </w:r>
    </w:p>
    <w:p>
      <w:pPr>
        <w:pStyle w:val="BodyText"/>
      </w:pPr>
      <w:r>
        <w:t xml:space="preserve">This document is generated electronically and is valid without a physical seal.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China Shanghai</dc:title>
  <dc:creator/>
  <dc:language>en</dc:language>
  <cp:keywords/>
  <dcterms:created xsi:type="dcterms:W3CDTF">2026-10-10T01:06:22Z</dcterms:created>
  <dcterms:modified xsi:type="dcterms:W3CDTF">2026-10-10T01:06:22Z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