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Social</w:t>
      </w:r>
      <w:r>
        <w:t xml:space="preserve"> </w:t>
      </w:r>
      <w:r>
        <w:t xml:space="preserve">Worker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Egypt</w:t>
      </w:r>
      <w:r>
        <w:t xml:space="preserve"> </w:t>
      </w:r>
      <w:r>
        <w:t xml:space="preserve">Alexandria</w:t>
      </w:r>
    </w:p>
    <w:bookmarkStart w:id="20" w:name="Xd1c51f294164c7f4ec41713e0cabdcfaf678c80"/>
    <w:p>
      <w:pPr>
        <w:pStyle w:val="Heading1"/>
      </w:pPr>
      <w:r>
        <w:t xml:space="preserve">Alexandria Community Care &amp; Social Services Ltd.</w:t>
      </w:r>
    </w:p>
    <w:p>
      <w:pPr>
        <w:pStyle w:val="FirstParagraph"/>
      </w:pPr>
      <w:r>
        <w:t xml:space="preserve">12 Corniche El-Nil Street, Smouha District, Alexandria, Egypt</w:t>
      </w:r>
    </w:p>
    <w:p>
      <w:pPr>
        <w:pStyle w:val="BodyText"/>
      </w:pPr>
      <w:r>
        <w:t xml:space="preserve">Tel: +20 3 555 1234 | Email: info@alexcommunitycare.eg</w:t>
      </w:r>
    </w:p>
    <w:p>
      <w:pPr>
        <w:pStyle w:val="BodyText"/>
      </w:pPr>
      <w:r>
        <w:t xml:space="preserve">Commercial Registration No. 458721 | Tax ID: 552-881-334</w:t>
      </w:r>
    </w:p>
    <w:bookmarkEnd w:id="20"/>
    <w:p>
      <w:pPr>
        <w:pStyle w:val="BodyText"/>
      </w:pPr>
      <w:r>
        <w:t xml:space="preserve">Quotation Estimate</w:t>
      </w:r>
    </w:p>
    <w:bookmarkStart w:id="21" w:name="quotation-details"/>
    <w:p>
      <w:pPr>
        <w:pStyle w:val="Heading3"/>
      </w:pPr>
      <w:r>
        <w:t xml:space="preserve">Quotation Details</w:t>
      </w:r>
    </w:p>
    <w:p>
      <w:pPr>
        <w:pStyle w:val="FirstParagraph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QTE-2025-0472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Service Location:</w:t>
      </w:r>
      <w:r>
        <w:t xml:space="preserve"> </w:t>
      </w:r>
      <w:r>
        <w:t xml:space="preserve">Egypt Alexandria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Dr. Mona El-Sayed, Senior Social Worker</w:t>
      </w:r>
    </w:p>
    <w:bookmarkEnd w:id="21"/>
    <w:bookmarkStart w:id="22" w:name="client-information"/>
    <w:p>
      <w:pPr>
        <w:pStyle w:val="Heading3"/>
      </w:pPr>
      <w:r>
        <w:t xml:space="preserve">Client Information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[Client / Organization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[Street, District], Alexandria, Egypt</w:t>
      </w:r>
    </w:p>
    <w:p>
      <w:pPr>
        <w:pStyle w:val="BodyText"/>
      </w:pPr>
      <w:r>
        <w:rPr>
          <w:bCs/>
          <w:b/>
        </w:rPr>
        <w:t xml:space="preserve">Contact Person:</w:t>
      </w:r>
      <w:r>
        <w:t xml:space="preserve"> </w:t>
      </w:r>
      <w:r>
        <w:t xml:space="preserve">[Name &amp; Title]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+20 [Number]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[Email Address]</w:t>
      </w:r>
    </w:p>
    <w:bookmarkEnd w:id="22"/>
    <w:p>
      <w:pPr>
        <w:pStyle w:val="BodyText"/>
      </w:pPr>
      <w:r>
        <w:t xml:space="preserve">Dear Valued Client,</w:t>
      </w:r>
    </w:p>
    <w:p>
      <w:pPr>
        <w:pStyle w:val="BodyText"/>
      </w:pPr>
      <w:r>
        <w:t xml:space="preserve">Thank you for considering</w:t>
      </w:r>
      <w:r>
        <w:t xml:space="preserve"> </w:t>
      </w:r>
      <w:r>
        <w:t xml:space="preserve">Alexandria Community Care &amp; Social Services Ltd.</w:t>
      </w:r>
      <w:r>
        <w:t xml:space="preserve"> </w:t>
      </w:r>
      <w:r>
        <w:t xml:space="preserve">for your social work needs.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outlines the professional</w:t>
      </w:r>
      <w:r>
        <w:t xml:space="preserve"> </w:t>
      </w:r>
      <w:r>
        <w:t xml:space="preserve">Social Worker</w:t>
      </w:r>
      <w:r>
        <w:t xml:space="preserve"> </w:t>
      </w:r>
      <w:r>
        <w:t xml:space="preserve">services we propose to deliver within the city of</w:t>
      </w:r>
      <w:r>
        <w:t xml:space="preserve"> </w:t>
      </w:r>
      <w:r>
        <w:t xml:space="preserve">Egypt Alexandria</w:t>
      </w:r>
      <w:r>
        <w:t xml:space="preserve"> </w:t>
      </w:r>
      <w:r>
        <w:t xml:space="preserve">and its surrounding districts. Our team of licensed and experienced social workers is dedicated to providing compassionate, culturally sensitive, and evidence-based interventions tailored to the unique social fabric of Alexandria's diverse communities.</w:t>
      </w:r>
    </w:p>
    <w:p>
      <w:pPr>
        <w:pStyle w:val="BodyText"/>
      </w:pPr>
      <w:r>
        <w:t xml:space="preserve">Scope of Social Worker Services</w:t>
      </w:r>
    </w:p>
    <w:p>
      <w:pPr>
        <w:pStyle w:val="BodyText"/>
      </w:pPr>
      <w:r>
        <w:t xml:space="preserve">The following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covers a comprehensive package of</w:t>
      </w:r>
      <w:r>
        <w:t xml:space="preserve"> </w:t>
      </w:r>
      <w:r>
        <w:t xml:space="preserve">Social Worker</w:t>
      </w:r>
      <w:r>
        <w:t xml:space="preserve"> </w:t>
      </w:r>
      <w:r>
        <w:t xml:space="preserve">interventions designed to address family welfare, community development, and individual case management within</w:t>
      </w:r>
      <w:r>
        <w:t xml:space="preserve"> </w:t>
      </w:r>
      <w:r>
        <w:t xml:space="preserve">Egypt Alexandria</w:t>
      </w:r>
      <w:r>
        <w:t xml:space="preserve">. All services will be conducted in accordance with the Egyptian Social Work Code of Ethics and the regulations set forth by the Ministry of Social Solidarity in Alexandria Governorate.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Frequency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(EGP)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(EGP)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community assessment and needs analysis in Alexandria districts (Smouha, Mansheya, Ramlet El-Barda)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working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assessment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Individual case management and counseling sessions by a licensed Social Worker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sessions (1 hour each)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Family intervention and mediation services for at-risk households in Egypt Alexandria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Group therapy and psychosocial support workshops for vulnerable populations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workshops (2.5 hours each)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workshop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9,600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Referral coordination with Alexandria public health facilities, schools, and government social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Ongoing (3 months)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progress reporting and documentation for the client organization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reports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report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2,400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Emergency crisis intervention and on-call Social Worker availability (24/7)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months coverage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Capacity building and training for local Alexandria community volunteers in social work techniques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2-day intensive program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program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TOTAL ESTIMATED COST (EGP)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51,000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VAT (14%)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7,140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GRAND TOTAL (EGP)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58,140</w:t>
            </w:r>
          </w:p>
        </w:tc>
      </w:tr>
    </w:tbl>
    <w:p>
      <w:pPr>
        <w:pStyle w:val="BodyText"/>
      </w:pPr>
      <w:r>
        <w:t xml:space="preserve">Terms and Conditions of This Quotation Estimate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After the expiration date, pricing may be subject to revision based on current market conditions in</w:t>
      </w:r>
      <w:r>
        <w:t xml:space="preserve"> </w:t>
      </w:r>
      <w:r>
        <w:t xml:space="preserve">Egypt Alexandria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All</w:t>
      </w:r>
      <w:r>
        <w:t xml:space="preserve"> </w:t>
      </w:r>
      <w:r>
        <w:t xml:space="preserve">Social Worker</w:t>
      </w:r>
      <w:r>
        <w:t xml:space="preserve"> </w:t>
      </w:r>
      <w:r>
        <w:t xml:space="preserve">professionals assigned to this engagement hold valid licenses issued by the Egyptian Social Work Council and possess a minimum of five (5) years of field experience in Alexandria communities.</w:t>
      </w:r>
    </w:p>
    <w:p>
      <w:pPr>
        <w:numPr>
          <w:ilvl w:val="0"/>
          <w:numId w:val="1001"/>
        </w:numPr>
        <w:pStyle w:val="Compact"/>
      </w:pPr>
      <w:r>
        <w:t xml:space="preserve">Payment terms: 40% advance payment upon acceptance of this quotation, 30% upon completion of the first month of services, and the remaining 30% upon final delivery and acceptance of all deliverables.</w:t>
      </w:r>
    </w:p>
    <w:p>
      <w:pPr>
        <w:numPr>
          <w:ilvl w:val="0"/>
          <w:numId w:val="1001"/>
        </w:numPr>
        <w:pStyle w:val="Compact"/>
      </w:pPr>
      <w:r>
        <w:t xml:space="preserve">All services will be conducted within the administrative boundaries of Alexandria Governorate, Egypt. Travel to outlying areas (such as Borg El-Arab or Alexandria West) will be included at no additional cost.</w:t>
      </w:r>
    </w:p>
    <w:p>
      <w:pPr>
        <w:numPr>
          <w:ilvl w:val="0"/>
          <w:numId w:val="1001"/>
        </w:numPr>
        <w:pStyle w:val="Compact"/>
      </w:pPr>
      <w:r>
        <w:t xml:space="preserve">Confidentiality: All client information handled by our</w:t>
      </w:r>
      <w:r>
        <w:t xml:space="preserve"> </w:t>
      </w:r>
      <w:r>
        <w:t xml:space="preserve">Social Worker</w:t>
      </w:r>
      <w:r>
        <w:t xml:space="preserve"> </w:t>
      </w:r>
      <w:r>
        <w:t xml:space="preserve">team will be protected in strict accordance with Egyptian data protection laws and professional ethical standards. No personal data will be disclosed without written consent.</w:t>
      </w:r>
    </w:p>
    <w:p>
      <w:pPr>
        <w:numPr>
          <w:ilvl w:val="0"/>
          <w:numId w:val="1001"/>
        </w:numPr>
        <w:pStyle w:val="Compact"/>
      </w:pPr>
      <w:r>
        <w:t xml:space="preserve">Any additional services beyond the scope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be subject to a separate written amendment and mutual agreement prior to commencement.</w:t>
      </w:r>
    </w:p>
    <w:p>
      <w:pPr>
        <w:numPr>
          <w:ilvl w:val="0"/>
          <w:numId w:val="1001"/>
        </w:numPr>
        <w:pStyle w:val="Compact"/>
      </w:pPr>
      <w:r>
        <w:t xml:space="preserve">The client reserves the right to request a replacement of the assigned</w:t>
      </w:r>
      <w:r>
        <w:t xml:space="preserve"> </w:t>
      </w:r>
      <w:r>
        <w:t xml:space="preserve">Social Worker</w:t>
      </w:r>
      <w:r>
        <w:t xml:space="preserve"> </w:t>
      </w:r>
      <w:r>
        <w:t xml:space="preserve">with reasonable notice (minimum 48 hours) should scheduling conflicts or professional concerns arise.</w:t>
      </w:r>
    </w:p>
    <w:p>
      <w:pPr>
        <w:numPr>
          <w:ilvl w:val="0"/>
          <w:numId w:val="1001"/>
        </w:numPr>
        <w:pStyle w:val="Compact"/>
      </w:pPr>
      <w:r>
        <w:t xml:space="preserve">This quotation does not constitute a binding contract until formally signed and stamped by both parties. Upon signature, it becomes a legally binding service agreement governed by the laws of the Arab Republic of Egypt.</w:t>
      </w:r>
    </w:p>
    <w:p>
      <w:pPr>
        <w:numPr>
          <w:ilvl w:val="0"/>
          <w:numId w:val="1001"/>
        </w:numPr>
        <w:pStyle w:val="Compact"/>
      </w:pPr>
      <w:r>
        <w:t xml:space="preserve">Force majeure events, including but not limited to government-mandated closures in Alexandria, will pause the service timeline without penalty to either party.</w:t>
      </w:r>
    </w:p>
    <w:p>
      <w:pPr>
        <w:pStyle w:val="FirstParagraph"/>
      </w:pPr>
      <w:r>
        <w:t xml:space="preserve">Acceptance and Authorization</w:t>
      </w:r>
    </w:p>
    <w:p>
      <w:pPr>
        <w:pStyle w:val="BodyText"/>
      </w:pPr>
      <w:r>
        <w:t xml:space="preserve">By signing below, both parties acknowledge that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Social Worker</w:t>
      </w:r>
      <w:r>
        <w:t xml:space="preserve"> </w:t>
      </w:r>
      <w:r>
        <w:t xml:space="preserve">services in</w:t>
      </w:r>
      <w:r>
        <w:t xml:space="preserve"> </w:t>
      </w:r>
      <w:r>
        <w:t xml:space="preserve">Egypt Alexandria</w:t>
      </w:r>
      <w:r>
        <w:t xml:space="preserve"> </w:t>
      </w:r>
      <w:r>
        <w:t xml:space="preserve">has been reviewed, understood, and accepted in full. The terms, scope, and pricing outlined herein are agreed upon as the basis for the professional engagement.</w:t>
      </w:r>
    </w:p>
    <w:p>
      <w:pPr>
        <w:pStyle w:val="BodyText"/>
      </w:pPr>
      <w:r>
        <w:rPr>
          <w:bCs/>
          <w:b/>
        </w:rPr>
        <w:t xml:space="preserve">For Alexandria Community Care &amp; Social Services Ltd.</w:t>
      </w:r>
      <w:r>
        <w:br/>
      </w:r>
      <w:r>
        <w:t xml:space="preserve">Name: Dr. Mona El-Sayed</w:t>
      </w:r>
      <w:r>
        <w:br/>
      </w:r>
      <w:r>
        <w:t xml:space="preserve">Title: Senior Social Worker / Director</w:t>
      </w:r>
      <w:r>
        <w:br/>
      </w:r>
      <w:r>
        <w:t xml:space="preserve">Signature &amp; Stamp: _________________________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the Client</w:t>
      </w:r>
      <w:r>
        <w:br/>
      </w:r>
      <w:r>
        <w:t xml:space="preserve">Name: _________________________</w:t>
      </w:r>
      <w:r>
        <w:br/>
      </w:r>
      <w:r>
        <w:t xml:space="preserve">Title: _________________________</w:t>
      </w:r>
      <w:r>
        <w:br/>
      </w:r>
      <w:r>
        <w:t xml:space="preserve">Signature &amp; Stamp: _________________________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Alexandria Community Care &amp; Social Services Ltd. | 12 Corniche El-Nil, Smouha, Alexandria, Egypt</w:t>
      </w:r>
    </w:p>
    <w:p>
      <w:pPr>
        <w:pStyle w:val="BodyText"/>
      </w:pPr>
      <w:r>
        <w:t xml:space="preserve">This Quotation Estimate document is generated electronically and is valid without a physical stamp when accompanied by a digital signature.</w:t>
      </w:r>
    </w:p>
    <w:p>
      <w:pPr>
        <w:pStyle w:val="BodyText"/>
      </w:pPr>
      <w:r>
        <w:t xml:space="preserve">Page 1 of 1 | Document Ref: QTE-2025-0472 | Social Worker Services – Egypt Alexandria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Social Worker Services - Egypt Alexandria</dc:title>
  <dc:creator/>
  <dc:language>en</dc:language>
  <cp:keywords/>
  <dcterms:created xsi:type="dcterms:W3CDTF">2026-10-10T01:56:41Z</dcterms:created>
  <dcterms:modified xsi:type="dcterms:W3CDTF">2026-10-10T01:56:41Z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