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Abidjan Social Services &amp; Community Development Ltd.</w:t>
      </w:r>
    </w:p>
    <w:p>
      <w:pPr>
        <w:pStyle w:val="BodyText"/>
      </w:pPr>
      <w:r>
        <w:t xml:space="preserve">12 Boulevard de Vridi, Cocody, Abidjan, Ivory Coast</w:t>
      </w:r>
    </w:p>
    <w:p>
      <w:pPr>
        <w:pStyle w:val="BodyText"/>
      </w:pPr>
      <w:r>
        <w:t xml:space="preserve">Tel: +225 27 22 45 67 89 | Email: info@abidjansocialservices.ci</w:t>
      </w:r>
    </w:p>
    <w:p>
      <w:pPr>
        <w:pStyle w:val="BodyText"/>
      </w:pPr>
      <w:r>
        <w:t xml:space="preserve">RC: CI-ABJ-2019-B-04521 | NIF: 0001234567890</w:t>
      </w:r>
    </w:p>
    <w:bookmarkEnd w:id="20"/>
    <w:p>
      <w:pPr>
        <w:pStyle w:val="BodyText"/>
      </w:pPr>
      <w:r>
        <w:rPr>
          <w:bCs/>
          <w:b/>
        </w:rPr>
        <w:t xml:space="preserve">Quotation Estimate No.:</w:t>
      </w:r>
      <w:r>
        <w:t xml:space="preserve"> </w:t>
      </w:r>
      <w:r>
        <w:t xml:space="preserve">QTE-2025-ABJ-00847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Abidjan Municipal Social Affairs Directorate</w:t>
      </w:r>
      <w:r>
        <w:br/>
      </w:r>
      <w:r>
        <w:t xml:space="preserve">Plateau, Abidjan, Ivory Coast</w:t>
      </w:r>
      <w:r>
        <w:br/>
      </w:r>
      <w:r>
        <w:t xml:space="preserve">Contact: Mr. Koffi N'Guessan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Abidjan Social Services &amp; Community Development Ltd. to provide a comprehensive and transparent breakdown of costs associated with the deployment and engagement of a qualified</w:t>
      </w:r>
      <w:r>
        <w:t xml:space="preserve"> </w:t>
      </w:r>
      <w:r>
        <w:t xml:space="preserve">Social Worker</w:t>
      </w:r>
      <w:r>
        <w:t xml:space="preserve"> </w:t>
      </w:r>
      <w:r>
        <w:t xml:space="preserve">professional to deliver community-based social intervention programs within the greater</w:t>
      </w:r>
      <w:r>
        <w:t xml:space="preserve"> </w:t>
      </w:r>
      <w:r>
        <w:t xml:space="preserve">Ivory Coast Abidjan</w:t>
      </w:r>
      <w:r>
        <w:t xml:space="preserve"> </w:t>
      </w:r>
      <w:r>
        <w:t xml:space="preserve">metropolitan area. This document serves as the official financial proposal and cost projection for the requested services, and it is intended to enable the client to make an informed decision regarding the procurement of professional social work support in the Abidjan region of Ivory Coast.</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will operate across multiple districts of</w:t>
      </w:r>
      <w:r>
        <w:t xml:space="preserve"> </w:t>
      </w:r>
      <w:r>
        <w:t xml:space="preserve">Ivory Coast Abidjan</w:t>
      </w:r>
      <w:r>
        <w:t xml:space="preserve">, including Cocody, Yopougon, Abobo, Treichville, and Marcory. The scope of the Social Worker's responsibilities includes, but is not limited to:</w:t>
      </w:r>
    </w:p>
    <w:p>
      <w:pPr>
        <w:numPr>
          <w:ilvl w:val="0"/>
          <w:numId w:val="1001"/>
        </w:numPr>
        <w:pStyle w:val="Compact"/>
      </w:pPr>
      <w:r>
        <w:t xml:space="preserve">Conducting individual and family assessments for vulnerable populations in residential neighborhoods of Ivory Coast Abidjan.</w:t>
      </w:r>
    </w:p>
    <w:p>
      <w:pPr>
        <w:numPr>
          <w:ilvl w:val="0"/>
          <w:numId w:val="1001"/>
        </w:numPr>
        <w:pStyle w:val="Compact"/>
      </w:pPr>
      <w:r>
        <w:t xml:space="preserve">Developing and implementing case management plans for at-risk children, elderly citizens, and persons with disabilities within the Abidjan urban and peri-urban zones.</w:t>
      </w:r>
    </w:p>
    <w:p>
      <w:pPr>
        <w:numPr>
          <w:ilvl w:val="0"/>
          <w:numId w:val="1001"/>
        </w:numPr>
        <w:pStyle w:val="Compact"/>
      </w:pPr>
      <w:r>
        <w:t xml:space="preserve">Facilitating community group sessions on conflict resolution, mental health awareness, and social reintegration for formerly incarcerated individuals in Ivory Coast Abidjan.</w:t>
      </w:r>
    </w:p>
    <w:p>
      <w:pPr>
        <w:numPr>
          <w:ilvl w:val="0"/>
          <w:numId w:val="1001"/>
        </w:numPr>
        <w:pStyle w:val="Compact"/>
      </w:pPr>
      <w:r>
        <w:t xml:space="preserve">Coordinating with local NGOs, government agencies, and international organizations operating in Ivory Coast Abidjan to ensure continuity of care and resource sharing.</w:t>
      </w:r>
    </w:p>
    <w:p>
      <w:pPr>
        <w:numPr>
          <w:ilvl w:val="0"/>
          <w:numId w:val="1001"/>
        </w:numPr>
        <w:pStyle w:val="Compact"/>
      </w:pPr>
      <w:r>
        <w:t xml:space="preserve">Preparing monthly progress reports and quarterly impact assessments for submission to the Abidjan Municipal Social Affairs Directorate.</w:t>
      </w:r>
    </w:p>
    <w:p>
      <w:pPr>
        <w:numPr>
          <w:ilvl w:val="0"/>
          <w:numId w:val="1001"/>
        </w:numPr>
        <w:pStyle w:val="Compact"/>
      </w:pPr>
      <w:r>
        <w:t xml:space="preserve">Providing emergency crisis intervention support for domestic violence cases and child protection matters in the Ivory Coast Abidjan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professional fee – Senior Social Worker (full-time, 40 hrs/week) in Ivory Coast Abidjan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Field transportation and travel allowance for Social Worker across Abidjan districts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Community outreach materials, printed case files, and administrative supplies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Supervision and professional development – quarterly training for the Social Worker</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Coordination meetings with Ivory Coast Abidjan municipal authorities and partner NGOs</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Emergency intervention fund – crisis response for Social Worker in Abidjan</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Reporting, data management, and digital case tracking system license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TOTAL ESTIMATED COST (XOF)</w:t>
            </w:r>
          </w:p>
        </w:tc>
        <w:tc>
          <w:tcPr/>
          <w:p>
            <w:pPr>
              <w:pStyle w:val="Compact"/>
              <w:jc w:val="left"/>
            </w:pPr>
            <w:r>
              <w:t xml:space="preserve">19,280,000</w:t>
            </w:r>
          </w:p>
        </w:tc>
      </w:tr>
      <w:tr>
        <w:tc>
          <w:tcPr>
            <w:gridSpan w:val="4"/>
          </w:tcPr>
          <w:p>
            <w:pPr>
              <w:pStyle w:val="Compact"/>
              <w:jc w:val="left"/>
            </w:pPr>
            <w:r>
              <w:t xml:space="preserve">TOTAL ESTIMATED COST (USD – approx. at 600 XOF/USD)</w:t>
            </w:r>
          </w:p>
        </w:tc>
        <w:tc>
          <w:tcPr/>
          <w:p>
            <w:pPr>
              <w:pStyle w:val="Compact"/>
              <w:jc w:val="left"/>
            </w:pPr>
            <w:r>
              <w:t xml:space="preserve">32,133.33</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costs associated with the Social Worker engagement in Ivory Coast Abidjan are subject to revision based on prevailing market conditions and exchange rate fluctuations.</w:t>
      </w:r>
    </w:p>
    <w:p>
      <w:pPr>
        <w:numPr>
          <w:ilvl w:val="0"/>
          <w:numId w:val="1002"/>
        </w:numPr>
        <w:pStyle w:val="Compact"/>
      </w:pPr>
      <w:r>
        <w:t xml:space="preserve">Payment terms: 40% advance upon contract signing, 30% at the six-month milestone, and 30% upon successful completion of the twelve-month Social Worker service period in Ivory Coast Abidjan.</w:t>
      </w:r>
    </w:p>
    <w:p>
      <w:pPr>
        <w:numPr>
          <w:ilvl w:val="0"/>
          <w:numId w:val="1002"/>
        </w:numPr>
        <w:pStyle w:val="Compact"/>
      </w:pPr>
      <w:r>
        <w:t xml:space="preserve">All payments shall be made in CFA Francs (XOF) via bank transfer to the designated account of Abidjan Social Services &amp; Community Development Ltd., or in US Dollars at the Central Bank of West African States (BCEAO) reference rate on the day of payment.</w:t>
      </w:r>
    </w:p>
    <w:p>
      <w:pPr>
        <w:numPr>
          <w:ilvl w:val="0"/>
          <w:numId w:val="1002"/>
        </w:numPr>
        <w:pStyle w:val="Compact"/>
      </w:pPr>
      <w:r>
        <w:t xml:space="preserve">The Social Worker assigned under this Quotation Estimate must hold a minimum of a Bachelor's degree in Social Work from an accredited institution in Ivory Coast or an internationally recognized equivalent, along with at least five (5) years of documented field experience in the Abidjan region.</w:t>
      </w:r>
    </w:p>
    <w:p>
      <w:pPr>
        <w:numPr>
          <w:ilvl w:val="0"/>
          <w:numId w:val="1002"/>
        </w:numPr>
        <w:pStyle w:val="Compact"/>
      </w:pPr>
      <w:r>
        <w:t xml:space="preserve">Any additional services requested by the client beyond the scope defined in this Quotation Estimate will be subject to a supplementary Quotation Estimate issued within five (5) business days.</w:t>
      </w:r>
    </w:p>
    <w:p>
      <w:pPr>
        <w:numPr>
          <w:ilvl w:val="0"/>
          <w:numId w:val="1002"/>
        </w:numPr>
        <w:pStyle w:val="Compact"/>
      </w:pPr>
      <w:r>
        <w:t xml:space="preserve">This Quotation Estimate does not constitute a binding contract. A formal service agreement must be executed by both parties before the Social Worker commences operations in Ivory Coast Abidjan.</w:t>
      </w:r>
    </w:p>
    <w:p>
      <w:pPr>
        <w:numPr>
          <w:ilvl w:val="0"/>
          <w:numId w:val="1002"/>
        </w:numPr>
        <w:pStyle w:val="Compact"/>
      </w:pPr>
      <w:r>
        <w:t xml:space="preserve">All data collected by the Social Worker during fieldwork in Ivory Coast Abidjan shall be handled in strict accordance with the Ivorian data protection regulations and the ethical standards of the International Federation of Social Workers (IFSW).</w:t>
      </w:r>
    </w:p>
    <w:p>
      <w:pPr>
        <w:pStyle w:val="FirstParagraph"/>
      </w:pPr>
      <w:r>
        <w:rPr>
          <w:bCs/>
          <w:b/>
        </w:rPr>
        <w:t xml:space="preserve">Note:</w:t>
      </w:r>
      <w:r>
        <w:t xml:space="preserve"> </w:t>
      </w:r>
      <w:r>
        <w:t xml:space="preserve">This Quotation Estimate for Social Worker services in Ivory Coast Abidjan includes all applicable local taxes and levies. Should the client require the Social Worker to operate in areas outside the Abidjan metropolitan zone (e.g., Bouaké, Yamoussoukro, or San Pedro), a revised Quotation Estimate will be prepared to account for additional travel, accommodation, and per diem costs.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Social Worker</w:t>
      </w:r>
      <w:r>
        <w:t xml:space="preserve"> </w:t>
      </w:r>
      <w:r>
        <w:t xml:space="preserve">to deliver professional social services within the</w:t>
      </w:r>
      <w:r>
        <w:t xml:space="preserve"> </w:t>
      </w:r>
      <w:r>
        <w:t xml:space="preserve">Ivory Coast Abidjan</w:t>
      </w:r>
      <w:r>
        <w:t xml:space="preserve"> </w:t>
      </w:r>
      <w:r>
        <w:t xml:space="preserve">jurisdiction. This signature does not constitute final acceptance until a formal contract is countersigned by both parties.</w:t>
      </w:r>
    </w:p>
    <w:p>
      <w:pPr>
        <w:pStyle w:val="BodyText"/>
      </w:pPr>
      <w:r>
        <w:rPr>
          <w:bCs/>
          <w:b/>
        </w:rPr>
        <w:t xml:space="preserve">For: Abidjan Social Services &amp; Community Development Ltd.</w:t>
      </w:r>
      <w:r>
        <w:br/>
      </w:r>
      <w:r>
        <w:t xml:space="preserve">Name: Dr. Awa Koné</w:t>
      </w:r>
      <w:r>
        <w:br/>
      </w:r>
      <w:r>
        <w:t xml:space="preserve">Title: Director of Social Work Programs</w:t>
      </w:r>
      <w:r>
        <w:br/>
      </w:r>
      <w:r>
        <w:t xml:space="preserve">Signature &amp; Date: ___________________________</w:t>
      </w:r>
    </w:p>
    <w:p>
      <w:pPr>
        <w:pStyle w:val="BodyText"/>
      </w:pPr>
      <w:r>
        <w:rPr>
          <w:bCs/>
          <w:b/>
        </w:rPr>
        <w:t xml:space="preserve">For: Abidjan Municipal Social Affairs Directorate</w:t>
      </w:r>
      <w:r>
        <w:br/>
      </w:r>
      <w:r>
        <w:t xml:space="preserve">Name: Mr. Koffi N'Guessan</w:t>
      </w:r>
      <w:r>
        <w:br/>
      </w:r>
      <w:r>
        <w:t xml:space="preserve">Title: Head of Social Services Division</w:t>
      </w:r>
      <w:r>
        <w:br/>
      </w:r>
      <w:r>
        <w:t xml:space="preserve">Signature &amp; Date: ___________________________</w:t>
      </w:r>
    </w:p>
    <w:p>
      <w:pPr>
        <w:pStyle w:val="BodyText"/>
      </w:pPr>
      <w:r>
        <w:t xml:space="preserve">This Quotation Estimate document was prepared exclusively for the client named above and is not transferable. © 2025 Abidjan Social Services &amp; Community Development Ltd. – Ivory Coast Abidjan. All rights reserved.</w:t>
      </w:r>
    </w:p>
    <w:p>
      <w:pPr>
        <w:pStyle w:val="BodyText"/>
      </w:pPr>
      <w:r>
        <w:t xml:space="preserve">Document Reference: QTE-2025-ABJ-00847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Ivory Coast Abidjan</dc:title>
  <dc:creator/>
  <dc:language>en</dc:language>
  <cp:keywords/>
  <dcterms:created xsi:type="dcterms:W3CDTF">2026-10-10T04:06:31Z</dcterms:created>
  <dcterms:modified xsi:type="dcterms:W3CDTF">2026-10-10T04:06:31Z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