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Professional Social Worker Services</w:t>
      </w:r>
    </w:p>
    <w:p>
      <w:pPr>
        <w:pStyle w:val="BodyText"/>
      </w:pPr>
      <w:r>
        <w:t xml:space="preserve">Location: Mexico, Mexico City</w:t>
      </w:r>
    </w:p>
    <w:p>
      <w:pPr>
        <w:pStyle w:val="BodyText"/>
      </w:pPr>
      <w:r>
        <w:t xml:space="preserve">Document Reference: QTE-MX-2025-0047</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Servicios Sociales Profesionales de la CDMX, S.A. de C.V.</w:t>
      </w:r>
    </w:p>
    <w:p>
      <w:pPr>
        <w:pStyle w:val="BodyText"/>
      </w:pPr>
      <w:r>
        <w:rPr>
          <w:bCs/>
          <w:b/>
        </w:rPr>
        <w:t xml:space="preserve">Address:</w:t>
      </w:r>
      <w:r>
        <w:t xml:space="preserve"> </w:t>
      </w:r>
      <w:r>
        <w:t xml:space="preserve">Av. Paseo de la Reforma 505, Piso 12, Col. Cuauhtémoc, 06600 Mexico City, Mexico</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quotations@serviciossocialescdmx.mx</w:t>
      </w:r>
    </w:p>
    <w:p>
      <w:pPr>
        <w:pStyle w:val="BodyText"/>
      </w:pPr>
      <w:r>
        <w:rPr>
          <w:bCs/>
          <w:b/>
        </w:rPr>
        <w:t xml:space="preserve">RFC:</w:t>
      </w:r>
      <w:r>
        <w:t xml:space="preserve"> </w:t>
      </w:r>
      <w:r>
        <w:t xml:space="preserve">SSP180520AB1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 Individual Name]</w:t>
      </w:r>
    </w:p>
    <w:p>
      <w:pPr>
        <w:pStyle w:val="BodyText"/>
      </w:pPr>
      <w:r>
        <w:rPr>
          <w:bCs/>
          <w:b/>
        </w:rPr>
        <w:t xml:space="preserve">Address:</w:t>
      </w:r>
      <w:r>
        <w:t xml:space="preserve"> </w:t>
      </w:r>
      <w:r>
        <w:t xml:space="preserve">[Client Address], Mexico City, Mexico</w:t>
      </w:r>
    </w:p>
    <w:p>
      <w:pPr>
        <w:pStyle w:val="BodyText"/>
      </w:pPr>
      <w:r>
        <w:rPr>
          <w:bCs/>
          <w:b/>
        </w:rPr>
        <w:t xml:space="preserve">Contact Person:</w:t>
      </w:r>
      <w:r>
        <w:t xml:space="preserve"> </w:t>
      </w:r>
      <w:r>
        <w:t xml:space="preserve">[Name and Title]</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bookmarkStart w:id="23" w:name="quotation-details"/>
    <w:p>
      <w:pPr>
        <w:pStyle w:val="Heading3"/>
      </w:pPr>
      <w:r>
        <w:t xml:space="preserve">Quotation Details</w:t>
      </w:r>
    </w:p>
    <w:p>
      <w:pPr>
        <w:pStyle w:val="FirstParagraph"/>
      </w:pPr>
      <w:r>
        <w:rPr>
          <w:bCs/>
          <w:b/>
        </w:rPr>
        <w:t xml:space="preserve">Quotation Estimate Number:</w:t>
      </w:r>
      <w:r>
        <w:t xml:space="preserve"> </w:t>
      </w:r>
      <w:r>
        <w:t xml:space="preserve">QTE-MX-2025-0047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Currency:</w:t>
      </w:r>
      <w:r>
        <w:t xml:space="preserve"> </w:t>
      </w:r>
      <w:r>
        <w:t xml:space="preserve">Mexican Pesos (MXN)</w:t>
      </w:r>
    </w:p>
    <w:bookmarkEnd w:id="23"/>
    <w:bookmarkStart w:id="24" w:name="service-location"/>
    <w:p>
      <w:pPr>
        <w:pStyle w:val="Heading3"/>
      </w:pPr>
      <w:r>
        <w:t xml:space="preserve">Service Location</w:t>
      </w:r>
    </w:p>
    <w:p>
      <w:pPr>
        <w:pStyle w:val="FirstParagraph"/>
      </w:pPr>
      <w:r>
        <w:rPr>
          <w:bCs/>
          <w:b/>
        </w:rPr>
        <w:t xml:space="preserve">Primary Location:</w:t>
      </w:r>
      <w:r>
        <w:t xml:space="preserve"> </w:t>
      </w:r>
      <w:r>
        <w:t xml:space="preserve">Mexico, Mexico City</w:t>
      </w:r>
    </w:p>
    <w:p>
      <w:pPr>
        <w:pStyle w:val="BodyText"/>
      </w:pPr>
      <w:r>
        <w:rPr>
          <w:bCs/>
          <w:b/>
        </w:rPr>
        <w:t xml:space="preserve">Service Area:</w:t>
      </w:r>
      <w:r>
        <w:t xml:space="preserve"> </w:t>
      </w:r>
      <w:r>
        <w:t xml:space="preserve">All 16 alcaldías (boroughs) of Mexico City</w:t>
      </w:r>
    </w:p>
    <w:p>
      <w:pPr>
        <w:pStyle w:val="BodyText"/>
      </w:pPr>
      <w:r>
        <w:rPr>
          <w:bCs/>
          <w:b/>
        </w:rPr>
        <w:t xml:space="preserve">On-Site / Remote:</w:t>
      </w:r>
      <w:r>
        <w:t xml:space="preserve"> </w:t>
      </w:r>
      <w:r>
        <w:t xml:space="preserve">Hybrid (On-site in Mexico City + Remote support)</w:t>
      </w:r>
    </w:p>
    <w:bookmarkEnd w:id="24"/>
    <w:bookmarkStart w:id="25" w:name="description-of-services"/>
    <w:p>
      <w:pPr>
        <w:pStyle w:val="Heading2"/>
      </w:pPr>
      <w:r>
        <w:t xml:space="preserve">Description of Services</w:t>
      </w:r>
    </w:p>
    <w:p>
      <w:pPr>
        <w:pStyle w:val="FirstParagraph"/>
      </w:pPr>
      <w:r>
        <w:t xml:space="preserve">This</w:t>
      </w:r>
      <w:r>
        <w:t xml:space="preserve"> </w:t>
      </w:r>
      <w:r>
        <w:t xml:space="preserve">Quotation Estimate</w:t>
      </w:r>
      <w:r>
        <w:t xml:space="preserve"> </w:t>
      </w:r>
      <w:r>
        <w:t xml:space="preserve">is issued by Servicios Sociales Profesionales de la CDMX, S.A. de C.V. to provide comprehensive</w:t>
      </w:r>
      <w:r>
        <w:t xml:space="preserve"> </w:t>
      </w:r>
      <w:r>
        <w:t xml:space="preserve">Social Worker</w:t>
      </w:r>
      <w:r>
        <w:t xml:space="preserve"> </w:t>
      </w:r>
      <w:r>
        <w:t xml:space="preserve">professional services within the metropolitan area of</w:t>
      </w:r>
      <w:r>
        <w:t xml:space="preserve"> </w:t>
      </w:r>
      <w:r>
        <w:t xml:space="preserve">Mexico, Mexico City</w:t>
      </w:r>
      <w:r>
        <w:t xml:space="preserve">. Our licensed and certified Social Worker professionals are dedicated to delivering high-quality social intervention, community development, family support, and institutional social work programs tailored to the specific needs of our clients in the Mexico City region.</w:t>
      </w:r>
    </w:p>
    <w:p>
      <w:pPr>
        <w:pStyle w:val="BodyText"/>
      </w:pPr>
      <w:r>
        <w:t xml:space="preserve">The scope of this Quotation Estimate encompasses a full range of Social Worker services including but not limited to: individual and family case management, community outreach programs, social diagnostics and assessments, crisis intervention, social rehabilitation programs, institutional social work consulting, and coordination with local government agencies in Mexico City. All Social Worker professionals assigned to this engagement hold valid licenses issued by the Colegio de Trabajo Social de la Ciudad de México and possess a minimum of five years of professional experience in social work practice within the Mexico City context.</w:t>
      </w:r>
    </w:p>
    <w:bookmarkEnd w:id="25"/>
    <w:bookmarkStart w:id="26" w:name="quotation-estimate-line-items"/>
    <w:p>
      <w:pPr>
        <w:pStyle w:val="Heading2"/>
      </w:pPr>
      <w:r>
        <w:t xml:space="preserve">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Licensed Social Worker – Individual Case Management &amp; Assessment (Mexico City)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Social Worker – Family Intervention &amp; Counseling Programs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3</w:t>
            </w:r>
          </w:p>
        </w:tc>
        <w:tc>
          <w:tcPr/>
          <w:p>
            <w:pPr>
              <w:pStyle w:val="Compact"/>
              <w:jc w:val="left"/>
            </w:pPr>
            <w:r>
              <w:t xml:space="preserve">Social Worker – Community Outreach &amp; Social Diagnostics (Mexico City boroughs)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4</w:t>
            </w:r>
          </w:p>
        </w:tc>
        <w:tc>
          <w:tcPr/>
          <w:p>
            <w:pPr>
              <w:pStyle w:val="Compact"/>
              <w:jc w:val="left"/>
            </w:pPr>
            <w:r>
              <w:t xml:space="preserve">Social Worker – Crisis Intervention &amp; Emergency Response (24/7 availability)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$1,350.00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Social Worker – Institutional Consulting &amp; Program Design</w:t>
            </w:r>
          </w:p>
        </w:tc>
        <w:tc>
          <w:tcPr/>
          <w:p>
            <w:pPr>
              <w:pStyle w:val="Compact"/>
              <w:jc w:val="left"/>
            </w:pPr>
            <w:r>
              <w:t xml:space="preserve">50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Social Worker – Coordination with Mexico City Government Agencies (SEDESO, DIF CDMX)</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$1,050.00</w:t>
            </w:r>
          </w:p>
        </w:tc>
        <w:tc>
          <w:tcPr/>
          <w:p>
            <w:pPr>
              <w:pStyle w:val="Compact"/>
              <w:jc w:val="left"/>
            </w:pPr>
            <w:r>
              <w:t xml:space="preserve">$31,500.00</w:t>
            </w:r>
          </w:p>
        </w:tc>
      </w:tr>
      <w:tr>
        <w:tc>
          <w:tcPr/>
          <w:p>
            <w:pPr>
              <w:pStyle w:val="Compact"/>
              <w:jc w:val="left"/>
            </w:pPr>
            <w:r>
              <w:t xml:space="preserve">7</w:t>
            </w:r>
          </w:p>
        </w:tc>
        <w:tc>
          <w:tcPr/>
          <w:p>
            <w:pPr>
              <w:pStyle w:val="Compact"/>
              <w:jc w:val="left"/>
            </w:pPr>
            <w:r>
              <w:t xml:space="preserve">Supervision &amp; Quality Assurance by Senior Social Worker (Mexico City)</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Travel &amp; Logistics within Mexico City (transportation, materials)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Reporting, Documentation &amp; Final Social Work Assessment Report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(MXN):</w:t>
            </w:r>
          </w:p>
        </w:tc>
        <w:tc>
          <w:tcPr/>
          <w:p>
            <w:pPr>
              <w:pStyle w:val="Compact"/>
              <w:jc w:val="left"/>
            </w:pPr>
            <w:r>
              <w:t xml:space="preserve">$446,500.00</w:t>
            </w:r>
          </w:p>
        </w:tc>
      </w:tr>
      <w:tr>
        <w:tc>
          <w:tcPr>
            <w:gridSpan w:val="5"/>
          </w:tcPr>
          <w:p>
            <w:pPr>
              <w:pStyle w:val="Compact"/>
              <w:jc w:val="right"/>
            </w:pPr>
            <w:r>
              <w:t xml:space="preserve">IVA (16% Tax – Mexico):</w:t>
            </w:r>
          </w:p>
        </w:tc>
        <w:tc>
          <w:tcPr/>
          <w:p>
            <w:pPr>
              <w:pStyle w:val="Compact"/>
              <w:jc w:val="left"/>
            </w:pPr>
            <w:r>
              <w:t xml:space="preserve">$71,440.00</w:t>
            </w:r>
          </w:p>
        </w:tc>
      </w:tr>
      <w:tr>
        <w:tc>
          <w:tcPr>
            <w:gridSpan w:val="5"/>
          </w:tcPr>
          <w:p>
            <w:pPr>
              <w:pStyle w:val="Compact"/>
              <w:jc w:val="right"/>
            </w:pPr>
            <w:r>
              <w:t xml:space="preserve">TOTAL QUOTATION ESTIMATE (MXN):</w:t>
            </w:r>
          </w:p>
        </w:tc>
        <w:tc>
          <w:tcPr/>
          <w:p>
            <w:pPr>
              <w:pStyle w:val="Compact"/>
              <w:jc w:val="left"/>
            </w:pPr>
            <w:r>
              <w:t xml:space="preserve">$517,940.00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pricing for Social Worker services in Mexico, Mexico City may be subject to revision based on market conditions and professional fee adjustments.</w:t>
      </w:r>
    </w:p>
    <w:p>
      <w:pPr>
        <w:numPr>
          <w:ilvl w:val="0"/>
          <w:numId w:val="1001"/>
        </w:numPr>
        <w:pStyle w:val="Compact"/>
      </w:pPr>
      <w:r>
        <w:rPr>
          <w:bCs/>
          <w:b/>
        </w:rPr>
        <w:t xml:space="preserve">2. Payment Terms:</w:t>
      </w:r>
      <w:r>
        <w:t xml:space="preserve"> </w:t>
      </w:r>
      <w:r>
        <w:t xml:space="preserve">Payment shall be made in three (3) equal installments: 40% upon contract signing, 30% at the midpoint of the service period, and 30% upon delivery of the final Social Worker assessment report. All payments are due within fifteen (15) business days of invoice issuance.</w:t>
      </w:r>
    </w:p>
    <w:p>
      <w:pPr>
        <w:numPr>
          <w:ilvl w:val="0"/>
          <w:numId w:val="1001"/>
        </w:numPr>
        <w:pStyle w:val="Compact"/>
      </w:pPr>
      <w:r>
        <w:rPr>
          <w:bCs/>
          <w:b/>
        </w:rPr>
        <w:t xml:space="preserve">3. Scope of Work:</w:t>
      </w:r>
      <w:r>
        <w:t xml:space="preserve"> </w:t>
      </w:r>
      <w:r>
        <w:t xml:space="preserve">All Social Worker services described in this Quotation Estimate shall be performed in accordance with the Mexican Federal Law on Social Work (Ley Federal del Trabajo Social) and the regulations established by the government of Mexico City. The Social Worker assigned will operate under the ethical code of the Colegio de Trabajo Social de la Ciudad de México.</w:t>
      </w:r>
    </w:p>
    <w:p>
      <w:pPr>
        <w:numPr>
          <w:ilvl w:val="0"/>
          <w:numId w:val="1001"/>
        </w:numPr>
        <w:pStyle w:val="Compact"/>
      </w:pPr>
      <w:r>
        <w:rPr>
          <w:bCs/>
          <w:b/>
        </w:rPr>
        <w:t xml:space="preserve">4. Confidentiality:</w:t>
      </w:r>
      <w:r>
        <w:t xml:space="preserve"> </w:t>
      </w:r>
      <w:r>
        <w:t xml:space="preserve">All information gathered during the Social Worker engagement in Mexico, Mexico City shall be treated with strict confidentiality in compliance with the Mexican Federal Law on Protection of Personal Data Held by Private Parties (LFPDPPP).</w:t>
      </w:r>
    </w:p>
    <w:p>
      <w:pPr>
        <w:numPr>
          <w:ilvl w:val="0"/>
          <w:numId w:val="1001"/>
        </w:numPr>
        <w:pStyle w:val="Compact"/>
      </w:pPr>
      <w:r>
        <w:rPr>
          <w:bCs/>
          <w:b/>
        </w:rPr>
        <w:t xml:space="preserve">5. Cancellation:</w:t>
      </w:r>
      <w:r>
        <w:t xml:space="preserve"> </w:t>
      </w:r>
      <w:r>
        <w:t xml:space="preserve">Either party may cancel this Quotation Estimate engagement with a minimum of fifteen (15) business days written notice. In the event of early cancellation, fees for services already rendered by the Social Worker shall remain payable.</w:t>
      </w:r>
    </w:p>
    <w:p>
      <w:pPr>
        <w:numPr>
          <w:ilvl w:val="0"/>
          <w:numId w:val="1001"/>
        </w:numPr>
        <w:pStyle w:val="Compact"/>
      </w:pPr>
      <w:r>
        <w:rPr>
          <w:bCs/>
          <w:b/>
        </w:rPr>
        <w:t xml:space="preserve">6. Professional Liability:</w:t>
      </w:r>
      <w:r>
        <w:t xml:space="preserve"> </w:t>
      </w:r>
      <w:r>
        <w:t xml:space="preserve">Our Social Worker professionals carry professional liability insurance with a coverage of MXN $5,000,000.00, valid throughout the territory of Mexico City and the State of Mexico.</w:t>
      </w:r>
    </w:p>
    <w:p>
      <w:pPr>
        <w:numPr>
          <w:ilvl w:val="0"/>
          <w:numId w:val="1001"/>
        </w:numPr>
        <w:pStyle w:val="Compact"/>
      </w:pPr>
      <w:r>
        <w:rPr>
          <w:bCs/>
          <w:b/>
        </w:rPr>
        <w:t xml:space="preserve">7. Governing Law:</w:t>
      </w:r>
      <w:r>
        <w:t xml:space="preserve"> </w:t>
      </w:r>
      <w:r>
        <w:t xml:space="preserve">This Quotation Estimate and any resulting contract shall be governed by the civil and commercial laws of the United Mexican States, with jurisdiction in the courts of Mexico City, Mexico.</w:t>
      </w:r>
    </w:p>
    <w:p>
      <w:pPr>
        <w:numPr>
          <w:ilvl w:val="0"/>
          <w:numId w:val="1001"/>
        </w:numPr>
        <w:pStyle w:val="Compac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Mexico City.</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 Quotation Estimate for Social Worker services in Mexico, Mexico City, and agrees to the terms, conditions, and pricing outlined herein. This document constitutes a formal proposal and does not constitute a binding contract until both parties execute a definitive service agreement.</w:t>
      </w:r>
    </w:p>
    <w:p>
      <w:pPr>
        <w:pStyle w:val="BodyText"/>
      </w:pPr>
      <w:r>
        <w:rPr>
          <w:bCs/>
          <w:b/>
        </w:rPr>
        <w:t xml:space="preserve">For: Servicios Sociales Profesionales de la CDMX, S.A. de C.V.</w:t>
      </w:r>
      <w:r>
        <w:br/>
      </w:r>
      <w:r>
        <w:t xml:space="preserve">Name: Lic. María Fernanda Gutiérrez López</w:t>
      </w:r>
      <w:r>
        <w:br/>
      </w:r>
      <w:r>
        <w:t xml:space="preserve">Title: Director of Social Work Services</w:t>
      </w:r>
      <w:r>
        <w:br/>
      </w:r>
      <w:r>
        <w:t xml:space="preserve">Date: _________________________</w:t>
      </w:r>
    </w:p>
    <w:p>
      <w:pPr>
        <w:pStyle w:val="BodyText"/>
      </w:pPr>
      <w:r>
        <w:rPr>
          <w:bCs/>
          <w:b/>
        </w:rPr>
        <w:t xml:space="preserve">For: [Client Organization / Individual]</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for Social Worker professional services in Mexico, Mexico City. Document ID: QTE-MX-2025-0047 | Page 1 of 1</w:t>
      </w:r>
    </w:p>
    <w:p>
      <w:pPr>
        <w:pStyle w:val="BodyText"/>
      </w:pPr>
      <w:r>
        <w:t xml:space="preserve">© 2025 Servicios Sociales Profesionales de la CDMX, S.A. de C.V.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Mexico Mexico City</dc:title>
  <dc:creator/>
  <dc:language>en</dc:language>
  <cp:keywords/>
  <dcterms:created xsi:type="dcterms:W3CDTF">2026-10-10T07:33:25Z</dcterms:created>
  <dcterms:modified xsi:type="dcterms:W3CDTF">2026-10-10T07:33:25Z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