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f492b68941884ee4cb542114dbbb2f854da508b"/>
    <w:p>
      <w:pPr>
        <w:pStyle w:val="Heading1"/>
      </w:pPr>
      <w:r>
        <w:t xml:space="preserve">Harare Community Care &amp; Social Services (Pvt) Ltd</w:t>
      </w:r>
    </w:p>
    <w:p>
      <w:pPr>
        <w:pStyle w:val="FirstParagraph"/>
      </w:pPr>
      <w:r>
        <w:t xml:space="preserve">145 Samora Machel Avenue, Harare, Zimbabwe</w:t>
      </w:r>
    </w:p>
    <w:p>
      <w:pPr>
        <w:pStyle w:val="BodyText"/>
      </w:pPr>
      <w:r>
        <w:t xml:space="preserve">Tel: +263 242 700 1234 | Email: info@hararecommunitycare.co.zw</w:t>
      </w:r>
    </w:p>
    <w:p>
      <w:pPr>
        <w:pStyle w:val="BodyText"/>
      </w:pPr>
      <w:r>
        <w:t xml:space="preserve">Registration No: ZW-2019-45872 | VAT Reg: 45872-001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QTE-2025-HRE-0347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Location of Service:</w:t>
      </w:r>
      <w:r>
        <w:t xml:space="preserve"> </w:t>
      </w:r>
      <w:r>
        <w:t xml:space="preserve">Zimbabwe Harare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[Street, Suburb], Harare, Zimbabwe</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Sir / Madam,</w:t>
      </w:r>
    </w:p>
    <w:p>
      <w:pPr>
        <w:pStyle w:val="BodyText"/>
      </w:pPr>
      <w:r>
        <w:t xml:space="preserve">Thank you for your enquiry regarding professional social work services in the Harare metropolitan area. This</w:t>
      </w:r>
      <w:r>
        <w:t xml:space="preserve"> </w:t>
      </w:r>
      <w:r>
        <w:t xml:space="preserve">Quotation Estimate</w:t>
      </w:r>
      <w:r>
        <w:t xml:space="preserve"> </w:t>
      </w:r>
      <w:r>
        <w:t xml:space="preserve">has been prepared by Harare Community Care &amp; Social Services (Pvt) Ltd to outline the scope, deliverables, and associated costs for the engagement of a qualified</w:t>
      </w:r>
      <w:r>
        <w:t xml:space="preserve"> </w:t>
      </w:r>
      <w:r>
        <w:t xml:space="preserve">Social Worker</w:t>
      </w:r>
      <w:r>
        <w:t xml:space="preserve"> </w:t>
      </w:r>
      <w:r>
        <w:t xml:space="preserve">to provide comprehensive case management, community outreach, and psychosocial support services within</w:t>
      </w:r>
      <w:r>
        <w:t xml:space="preserve"> </w:t>
      </w:r>
      <w:r>
        <w:t xml:space="preserve">Zimbabwe Harare</w:t>
      </w:r>
      <w:r>
        <w:t xml:space="preserve">. We are committed to delivering ethical, culturally sensitive, and evidence-based social work practice that aligns with the Zimbabwe National Social Work Policy and the standards set by the Zimbabwe Association of Social Workers (ZASW).</w:t>
      </w:r>
    </w:p>
    <w:bookmarkStart w:id="23" w:name="X55e3dc9697a116c3a3ddbddd089daa8a5eeffad"/>
    <w:p>
      <w:pPr>
        <w:pStyle w:val="Heading2"/>
      </w:pPr>
      <w:r>
        <w:t xml:space="preserve">Scope of Services – Social Worker Engagement</w:t>
      </w:r>
    </w:p>
    <w:p>
      <w:pPr>
        <w:pStyle w:val="FirstParagraph"/>
      </w:pPr>
      <w:r>
        <w:t xml:space="preserve">The following</w:t>
      </w:r>
      <w:r>
        <w:t xml:space="preserve"> </w:t>
      </w:r>
      <w:r>
        <w:t xml:space="preserve">Social Worker</w:t>
      </w:r>
      <w:r>
        <w:t xml:space="preserve"> </w:t>
      </w:r>
      <w:r>
        <w:t xml:space="preserve">services are proposed for delivery in</w:t>
      </w:r>
      <w:r>
        <w:t xml:space="preserve"> </w:t>
      </w:r>
      <w:r>
        <w:t xml:space="preserve">Zimbabwe Harare</w:t>
      </w:r>
      <w:r>
        <w:t xml:space="preserve"> </w:t>
      </w:r>
      <w:r>
        <w:t xml:space="preserve">over a period of twelve (12) months, commencing upon written acceptance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Assignment of a ZASW-registered Social Worker for individual case management, including intake assessments, care planning, and progress reviews for vulnerable populations in Harare East and Harare West wards.</w:t>
            </w:r>
          </w:p>
        </w:tc>
        <w:tc>
          <w:tcPr/>
          <w:p>
            <w:pPr>
              <w:pStyle w:val="Compact"/>
              <w:jc w:val="left"/>
            </w:pPr>
            <w:r>
              <w:t xml:space="preserve">12 months (full-time)</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Community-based psychosocial support sessions conducted at designated community centres across Zimbabwe Harare, targeting children, youth, and elderly persons experiencing trauma, poverty, or family breakdown.</w:t>
            </w:r>
          </w:p>
        </w:tc>
        <w:tc>
          <w:tcPr/>
          <w:p>
            <w:pPr>
              <w:pStyle w:val="Compact"/>
              <w:jc w:val="left"/>
            </w:pPr>
            <w:r>
              <w:t xml:space="preserve">4 sessions / week</w:t>
            </w:r>
          </w:p>
        </w:tc>
        <w:tc>
          <w:tcPr/>
          <w:p>
            <w:pPr>
              <w:pStyle w:val="Compact"/>
              <w:jc w:val="left"/>
            </w:pPr>
            <w:r>
              <w:t xml:space="preserve">$45.00 / session</w:t>
            </w:r>
          </w:p>
        </w:tc>
        <w:tc>
          <w:tcPr/>
          <w:p>
            <w:pPr>
              <w:pStyle w:val="Compact"/>
              <w:jc w:val="left"/>
            </w:pPr>
            <w:r>
              <w:t xml:space="preserve">$9,360.00</w:t>
            </w:r>
          </w:p>
        </w:tc>
      </w:tr>
      <w:tr>
        <w:tc>
          <w:tcPr/>
          <w:p>
            <w:pPr>
              <w:pStyle w:val="Compact"/>
              <w:jc w:val="left"/>
            </w:pPr>
            <w:r>
              <w:t xml:space="preserve">1.3</w:t>
            </w:r>
          </w:p>
        </w:tc>
        <w:tc>
          <w:tcPr/>
          <w:p>
            <w:pPr>
              <w:pStyle w:val="Compact"/>
              <w:jc w:val="left"/>
            </w:pPr>
            <w:r>
              <w:t xml:space="preserve">Inter-agency coordination and referral management with the Ministry of Youth, Sport, Arts and Recreation, the Department of Social Welfare, and non-governmental organisations operating in Zimbabwe Harare.</w:t>
            </w:r>
          </w:p>
        </w:tc>
        <w:tc>
          <w:tcPr/>
          <w:p>
            <w:pPr>
              <w:pStyle w:val="Compact"/>
              <w:jc w:val="left"/>
            </w:pPr>
            <w:r>
              <w:t xml:space="preserve">Ongoing (monthly reports)</w:t>
            </w:r>
          </w:p>
        </w:tc>
        <w:tc>
          <w:tcPr/>
          <w:p>
            <w:pPr>
              <w:pStyle w:val="Compact"/>
              <w:jc w:val="left"/>
            </w:pPr>
            <w:r>
              <w:t xml:space="preserve">$320.00 / month</w:t>
            </w:r>
          </w:p>
        </w:tc>
        <w:tc>
          <w:tcPr/>
          <w:p>
            <w:pPr>
              <w:pStyle w:val="Compact"/>
              <w:jc w:val="left"/>
            </w:pPr>
            <w:r>
              <w:t xml:space="preserve">$3,840.00</w:t>
            </w:r>
          </w:p>
        </w:tc>
      </w:tr>
      <w:tr>
        <w:tc>
          <w:tcPr/>
          <w:p>
            <w:pPr>
              <w:pStyle w:val="Compact"/>
              <w:jc w:val="left"/>
            </w:pPr>
            <w:r>
              <w:t xml:space="preserve">1.4</w:t>
            </w:r>
          </w:p>
        </w:tc>
        <w:tc>
          <w:tcPr/>
          <w:p>
            <w:pPr>
              <w:pStyle w:val="Compact"/>
              <w:jc w:val="left"/>
            </w:pPr>
            <w:r>
              <w:t xml:space="preserve">Development and delivery of a structured Social Worker capacity-building workshop for community volunteers and para-professionals in Harare, covering trauma-informed care, child protection protocols, and ethical practice.</w:t>
            </w:r>
          </w:p>
        </w:tc>
        <w:tc>
          <w:tcPr/>
          <w:p>
            <w:pPr>
              <w:pStyle w:val="Compact"/>
              <w:jc w:val="left"/>
            </w:pPr>
            <w:r>
              <w:t xml:space="preserve">2-day workshop (one-off)</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1.5</w:t>
            </w:r>
          </w:p>
        </w:tc>
        <w:tc>
          <w:tcPr/>
          <w:p>
            <w:pPr>
              <w:pStyle w:val="Compact"/>
              <w:jc w:val="left"/>
            </w:pPr>
            <w:r>
              <w:t xml:space="preserve">Preparation of quarterly impact reports, case summaries, and compliance documentation in line with Zimbabwean social services legislation and donor reporting requirements.</w:t>
            </w:r>
          </w:p>
        </w:tc>
        <w:tc>
          <w:tcPr/>
          <w:p>
            <w:pPr>
              <w:pStyle w:val="Compact"/>
              <w:jc w:val="left"/>
            </w:pPr>
            <w:r>
              <w:t xml:space="preserve">4 reports / year</w:t>
            </w:r>
          </w:p>
        </w:tc>
        <w:tc>
          <w:tcPr/>
          <w:p>
            <w:pPr>
              <w:pStyle w:val="Compact"/>
              <w:jc w:val="left"/>
            </w:pPr>
            <w:r>
              <w:t xml:space="preserve">$280.00 / report</w:t>
            </w:r>
          </w:p>
        </w:tc>
        <w:tc>
          <w:tcPr/>
          <w:p>
            <w:pPr>
              <w:pStyle w:val="Compact"/>
              <w:jc w:val="left"/>
            </w:pPr>
            <w:r>
              <w:t xml:space="preserve">$1,120.00</w:t>
            </w:r>
          </w:p>
        </w:tc>
      </w:tr>
      <w:tr>
        <w:tc>
          <w:tcPr/>
          <w:p>
            <w:pPr>
              <w:pStyle w:val="Compact"/>
              <w:jc w:val="left"/>
            </w:pPr>
            <w:r>
              <w:t xml:space="preserve">1.6</w:t>
            </w:r>
          </w:p>
        </w:tc>
        <w:tc>
          <w:tcPr/>
          <w:p>
            <w:pPr>
              <w:pStyle w:val="Compact"/>
              <w:jc w:val="left"/>
            </w:pPr>
            <w:r>
              <w:t xml:space="preserve">Transportation and fieldwork allowance for the Social Worker to conduct home visits, school visits, and community assessments across the Zimbabwe Harare metropolitan area.</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1.7</w:t>
            </w:r>
          </w:p>
        </w:tc>
        <w:tc>
          <w:tcPr/>
          <w:p>
            <w:pPr>
              <w:pStyle w:val="Compact"/>
              <w:jc w:val="left"/>
            </w:pPr>
            <w:r>
              <w:t xml:space="preserve">Emergency crisis intervention and on-call Social Worker support (24/7 availability for urgent child protection or domestic violence referrals in Harare).</w:t>
            </w:r>
          </w:p>
        </w:tc>
        <w:tc>
          <w:tcPr/>
          <w:p>
            <w:pPr>
              <w:pStyle w:val="Compact"/>
              <w:jc w:val="left"/>
            </w:pPr>
            <w:r>
              <w:t xml:space="preserve">12 months (standby)</w:t>
            </w:r>
          </w:p>
        </w:tc>
        <w:tc>
          <w:tcPr/>
          <w:p>
            <w:pPr>
              <w:pStyle w:val="Compact"/>
              <w:jc w:val="left"/>
            </w:pPr>
            <w:r>
              <w:t xml:space="preserve">$200.00 / month</w:t>
            </w:r>
          </w:p>
        </w:tc>
        <w:tc>
          <w:tcPr/>
          <w:p>
            <w:pPr>
              <w:pStyle w:val="Compact"/>
              <w:jc w:val="left"/>
            </w:pPr>
            <w:r>
              <w:t xml:space="preserve">$2,400.00</w:t>
            </w:r>
          </w:p>
        </w:tc>
      </w:tr>
      <w:tr>
        <w:tc>
          <w:tcPr>
            <w:gridSpan w:val="4"/>
          </w:tcPr>
          <w:p>
            <w:pPr>
              <w:pStyle w:val="Compact"/>
              <w:jc w:val="left"/>
            </w:pPr>
            <w:r>
              <w:t xml:space="preserve">TOTAL ESTIMATED COST (USD)</w:t>
            </w:r>
          </w:p>
        </w:tc>
        <w:tc>
          <w:tcPr/>
          <w:p>
            <w:pPr>
              <w:pStyle w:val="Compact"/>
              <w:jc w:val="left"/>
            </w:pPr>
            <w:r>
              <w:t xml:space="preserve">$41,920.00</w:t>
            </w:r>
          </w:p>
        </w:tc>
      </w:tr>
      <w:tr>
        <w:tc>
          <w:tcPr>
            <w:gridSpan w:val="4"/>
          </w:tcPr>
          <w:p>
            <w:pPr>
              <w:pStyle w:val="Compact"/>
              <w:jc w:val="left"/>
            </w:pPr>
            <w:r>
              <w:t xml:space="preserve">VAT @ 15% (Zimbabwe Revenue Authority)</w:t>
            </w:r>
          </w:p>
        </w:tc>
        <w:tc>
          <w:tcPr/>
          <w:p>
            <w:pPr>
              <w:pStyle w:val="Compact"/>
              <w:jc w:val="left"/>
            </w:pPr>
            <w:r>
              <w:t xml:space="preserve">$6,288.00</w:t>
            </w:r>
          </w:p>
        </w:tc>
      </w:tr>
      <w:tr>
        <w:tc>
          <w:tcPr>
            <w:gridSpan w:val="4"/>
          </w:tcPr>
          <w:p>
            <w:pPr>
              <w:pStyle w:val="Compact"/>
              <w:jc w:val="left"/>
            </w:pPr>
            <w:r>
              <w:t xml:space="preserve">GRAND TOTAL (USD)</w:t>
            </w:r>
          </w:p>
        </w:tc>
        <w:tc>
          <w:tcPr/>
          <w:p>
            <w:pPr>
              <w:pStyle w:val="Compact"/>
              <w:jc w:val="left"/>
            </w:pPr>
            <w:r>
              <w:t xml:space="preserve">$48,208.00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due to exchange rate fluctuations in the Zimbabwean market or changes in operational costs in Harare.</w:t>
      </w:r>
    </w:p>
    <w:p>
      <w:pPr>
        <w:numPr>
          <w:ilvl w:val="0"/>
          <w:numId w:val="1001"/>
        </w:numPr>
        <w:pStyle w:val="Compact"/>
      </w:pPr>
      <w:r>
        <w:rPr>
          <w:bCs/>
          <w:b/>
        </w:rPr>
        <w:t xml:space="preserve">Payment Terms:</w:t>
      </w:r>
      <w:r>
        <w:t xml:space="preserve"> </w:t>
      </w:r>
      <w:r>
        <w:t xml:space="preserve">A 30% advance payment of the total amount is due upon acceptance of this Quotation Estimate. The remaining balance shall be invoiced on a monthly basis, payable within fourteen (14) days of invoice receipt. All payments shall be made in United States Dollars (USD) or its equivalent in Zimbabwe Gold (ZiG) at the prevailing Reserve Bank of Zimbabwe rate.</w:t>
      </w:r>
    </w:p>
    <w:p>
      <w:pPr>
        <w:numPr>
          <w:ilvl w:val="0"/>
          <w:numId w:val="1001"/>
        </w:numPr>
        <w:pStyle w:val="Compact"/>
      </w:pPr>
      <w:r>
        <w:rPr>
          <w:bCs/>
          <w:b/>
        </w:rPr>
        <w:t xml:space="preserve">Commencement:</w:t>
      </w:r>
      <w:r>
        <w:t xml:space="preserve"> </w:t>
      </w:r>
      <w:r>
        <w:t xml:space="preserve">The Social Worker engagement shall commence within ten (10) working days of receipt of the advance payment and written confirmation from the client.</w:t>
      </w:r>
    </w:p>
    <w:p>
      <w:pPr>
        <w:numPr>
          <w:ilvl w:val="0"/>
          <w:numId w:val="1001"/>
        </w:numPr>
        <w:pStyle w:val="Compact"/>
      </w:pPr>
      <w:r>
        <w:rPr>
          <w:bCs/>
          <w:b/>
        </w:rPr>
        <w:t xml:space="preserve">Professional Standards:</w:t>
      </w:r>
      <w:r>
        <w:t xml:space="preserve"> </w:t>
      </w:r>
      <w:r>
        <w:t xml:space="preserve">The assigned Social Worker shall be a registered member of the Zimbabwe Association of Social Workers (ZASW) and shall adhere to the Zimbabwe Code of Ethics for Social Workers, the Children's Act [Chapter 5:08], and the Domestic Violence Act [Chapter 10:12].</w:t>
      </w:r>
    </w:p>
    <w:p>
      <w:pPr>
        <w:numPr>
          <w:ilvl w:val="0"/>
          <w:numId w:val="1001"/>
        </w:numPr>
        <w:pStyle w:val="Compact"/>
      </w:pPr>
      <w:r>
        <w:rPr>
          <w:bCs/>
          <w:b/>
        </w:rPr>
        <w:t xml:space="preserve">Confidentiality:</w:t>
      </w:r>
      <w:r>
        <w:t xml:space="preserve"> </w:t>
      </w:r>
      <w:r>
        <w:t xml:space="preserve">All client records, case files, and personal data handled by the Social Worker in Zimbabwe Harare shall be treated in strict confidence in accordance with the Access to Information and Protection of Privacy Act [Chapter 10:27].</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civil unrest, or government-imposed restrictions in Zimbabwe.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Zimbabwe. Any disputes shall be resolved through arbitration in Harare in accordance with the Arbitration Act [Chapter 7:15].</w:t>
      </w:r>
    </w:p>
    <w:bookmarkEnd w:id="24"/>
    <w:bookmarkStart w:id="25" w:name="acceptance"/>
    <w:p>
      <w:pPr>
        <w:pStyle w:val="Heading2"/>
      </w:pPr>
      <w:r>
        <w:t xml:space="preserve">Acceptance</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to deliver professional social services in</w:t>
      </w:r>
      <w:r>
        <w:t xml:space="preserve"> </w:t>
      </w:r>
      <w:r>
        <w:t xml:space="preserve">Zimbabwe Harare</w:t>
      </w:r>
      <w:r>
        <w:t xml:space="preserve">. This acceptance constitutes a binding agreement between the parties.</w:t>
      </w:r>
    </w:p>
    <w:p>
      <w:pPr>
        <w:pStyle w:val="BodyText"/>
      </w:pPr>
      <w:r>
        <w:t xml:space="preserve">Client Signature &amp; Date</w:t>
      </w:r>
    </w:p>
    <w:p>
      <w:pPr>
        <w:pStyle w:val="BodyText"/>
      </w:pPr>
      <w:r>
        <w:t xml:space="preserve">Authorised Representative – Harare Community Care &amp; Social Services (Pvt) Ltd</w:t>
      </w:r>
    </w:p>
    <w:p>
      <w:pPr>
        <w:pStyle w:val="BodyText"/>
      </w:pPr>
      <w:r>
        <w:t xml:space="preserve">Harare Community Care &amp; Social Services (Pvt) Ltd | 145 Samora Machel Avenue, Harare, Zimbabwe</w:t>
      </w:r>
    </w:p>
    <w:p>
      <w:pPr>
        <w:pStyle w:val="BodyText"/>
      </w:pPr>
      <w:r>
        <w:t xml:space="preserve">This Quotation Estimate is issued in duplicate. For queries regarding this Social Worker service proposal in Zimbabwe Harare, please contact our office at +263 242 700 1234.</w:t>
      </w:r>
    </w:p>
    <w:p>
      <w:pPr>
        <w:pStyle w:val="BodyText"/>
      </w:pPr>
      <w:r>
        <w:t xml:space="preserve">© 2025 Harare Community Care &amp; Social Services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Zimbabwe Harare</dc:title>
  <dc:creator/>
  <dc:language>en</dc:language>
  <cp:keywords/>
  <dcterms:created xsi:type="dcterms:W3CDTF">2026-10-10T02:33:28Z</dcterms:created>
  <dcterms:modified xsi:type="dcterms:W3CDTF">2026-10-10T02:33:28Z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