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Software Engineer Services — Canada Vancouver</w:t>
      </w:r>
    </w:p>
    <w:p>
      <w:pPr>
        <w:pStyle w:val="BodyText"/>
      </w:pPr>
      <w:r>
        <w:t xml:space="preserve">Document Reference: QE-2025-VAN-0047</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Pacific Northwest Tech Solutions Inc.</w:t>
      </w:r>
    </w:p>
    <w:p>
      <w:pPr>
        <w:pStyle w:val="BodyText"/>
      </w:pPr>
      <w:r>
        <w:rPr>
          <w:bCs/>
          <w:b/>
        </w:rPr>
        <w:t xml:space="preserve">Client:</w:t>
      </w:r>
      <w:r>
        <w:t xml:space="preserve"> </w:t>
      </w:r>
      <w:r>
        <w:t xml:space="preserve">[Client Name / Company]</w:t>
      </w:r>
      <w:r>
        <w:br/>
      </w:r>
      <w:r>
        <w:rPr>
          <w:bCs/>
          <w:b/>
        </w:rPr>
        <w:t xml:space="preserve">Location:</w:t>
      </w:r>
      <w:r>
        <w:t xml:space="preserve"> </w:t>
      </w:r>
      <w:r>
        <w:t xml:space="preserve">Vancouver, British Columbia, Canada</w:t>
      </w:r>
      <w:r>
        <w:br/>
      </w:r>
      <w:r>
        <w:rPr>
          <w:bCs/>
          <w:b/>
        </w:rPr>
        <w:t xml:space="preserve">Contact:</w:t>
      </w:r>
      <w:r>
        <w:t xml:space="preserve"> </w:t>
      </w:r>
      <w:r>
        <w:t xml:space="preserve">[Client Email / Phone]</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deliverables, and associated costs for engaging a qualified</w:t>
      </w:r>
      <w:r>
        <w:t xml:space="preserve"> </w:t>
      </w:r>
      <w:r>
        <w:t xml:space="preserve">Software Engineer</w:t>
      </w:r>
      <w:r>
        <w:t xml:space="preserve"> </w:t>
      </w:r>
      <w:r>
        <w:t xml:space="preserve">to support your organization's technology initiatives in</w:t>
      </w:r>
      <w:r>
        <w:t xml:space="preserve"> </w:t>
      </w:r>
      <w:r>
        <w:t xml:space="preserve">Canada Vancouver</w:t>
      </w:r>
      <w:r>
        <w:t xml:space="preserve">. This document serves as a formal, itemized proposal that details the professional services to be rendered, the estimated timeline for completion, and the financial breakdown of all charges. All pricing within this Quotation Estimate is denominated in Canadian Dollars (CAD) and reflects current market rates for Software Engineer talent operating within the Vancouver metropolitan area.</w:t>
      </w:r>
    </w:p>
    <w:p>
      <w:pPr>
        <w:pStyle w:val="BodyText"/>
      </w:pPr>
      <w:r>
        <w:t xml:space="preserve">We understand that securing the right Software Engineer is a critical investment for any business operating in Canada Vancouver's competitive technology landscape. This Quotation Estimate is designed to provide full transparency so that you may evaluate the proposed engagement with confidence and make an informed decision regarding the allocation of your technology budget.</w:t>
      </w:r>
    </w:p>
    <w:bookmarkEnd w:id="21"/>
    <w:bookmarkStart w:id="22" w:name="Xd166d2888e956bd3e237102fd7d50d6b3c5f516"/>
    <w:p>
      <w:pPr>
        <w:pStyle w:val="Heading2"/>
      </w:pPr>
      <w:r>
        <w:t xml:space="preserve">2. Scope of Services — Software Engineer Engagement</w:t>
      </w:r>
    </w:p>
    <w:p>
      <w:pPr>
        <w:pStyle w:val="FirstParagraph"/>
      </w:pPr>
      <w:r>
        <w:t xml:space="preserve">The Software Engineer referenced in this Quotation Estimate will be a senior-level professional with a minimum of eight (8) years of experience in full-stack development, cloud architecture, and enterprise application design. The engagement is tailored to the unique demands of the Canada Vancouver tech ecosystem, including familiarity with local regulatory requirements, data residency considerations under Canadian privacy legislation (PIPEDA), and integration with regional cloud infrastructure providers.</w:t>
      </w:r>
    </w:p>
    <w:p>
      <w:pPr>
        <w:pStyle w:val="BodyText"/>
      </w:pPr>
      <w:r>
        <w:t xml:space="preserve">The scope of work encompasses the following key deliverables:</w:t>
      </w:r>
    </w:p>
    <w:p>
      <w:pPr>
        <w:numPr>
          <w:ilvl w:val="0"/>
          <w:numId w:val="1001"/>
        </w:numPr>
        <w:pStyle w:val="Compact"/>
      </w:pPr>
      <w:r>
        <w:t xml:space="preserve">Requirements analysis and system architecture design for a new enterprise application platform.</w:t>
      </w:r>
    </w:p>
    <w:p>
      <w:pPr>
        <w:numPr>
          <w:ilvl w:val="0"/>
          <w:numId w:val="1001"/>
        </w:numPr>
        <w:pStyle w:val="Compact"/>
      </w:pPr>
      <w:r>
        <w:t xml:space="preserve">Development of backend microservices using Java, Python, and Node.js frameworks.</w:t>
      </w:r>
    </w:p>
    <w:p>
      <w:pPr>
        <w:numPr>
          <w:ilvl w:val="0"/>
          <w:numId w:val="1001"/>
        </w:numPr>
        <w:pStyle w:val="Compact"/>
      </w:pPr>
      <w:r>
        <w:t xml:space="preserve">Frontend development utilizing React.js and TypeScript for a responsive user interface.</w:t>
      </w:r>
    </w:p>
    <w:p>
      <w:pPr>
        <w:numPr>
          <w:ilvl w:val="0"/>
          <w:numId w:val="1001"/>
        </w:numPr>
        <w:pStyle w:val="Compact"/>
      </w:pPr>
      <w:r>
        <w:t xml:space="preserve">Integration with third-party APIs, including payment gateways and CRM systems commonly used by Canada Vancouver businesses.</w:t>
      </w:r>
    </w:p>
    <w:p>
      <w:pPr>
        <w:numPr>
          <w:ilvl w:val="0"/>
          <w:numId w:val="1001"/>
        </w:numPr>
        <w:pStyle w:val="Compact"/>
      </w:pPr>
      <w:r>
        <w:t xml:space="preserve">Implementation of CI/CD pipelines, automated testing suites, and DevOps infrastructure on AWS and Azure cloud platforms.</w:t>
      </w:r>
    </w:p>
    <w:p>
      <w:pPr>
        <w:numPr>
          <w:ilvl w:val="0"/>
          <w:numId w:val="1001"/>
        </w:numPr>
        <w:pStyle w:val="Compact"/>
      </w:pPr>
      <w:r>
        <w:t xml:space="preserve">Comprehensive technical documentation, code reviews, and knowledge transfer sessions for the internal development team.</w:t>
      </w:r>
    </w:p>
    <w:p>
      <w:pPr>
        <w:numPr>
          <w:ilvl w:val="0"/>
          <w:numId w:val="1001"/>
        </w:numPr>
        <w:pStyle w:val="Compact"/>
      </w:pPr>
      <w:r>
        <w:t xml:space="preserve">Post-deployment support and maintenance for a period of ninety (90) days following project completion.</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itemized cost structure for this Quotation Estimate. All rates reflect the prevailing compensation standards for a Software Engineer of this caliber in Canada Vancouver, where the technology sector commands premium salaries due to high demand and a relatively limited local talent pool.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Requirements Analysis &amp; Architecture Design</w:t>
            </w:r>
          </w:p>
        </w:tc>
        <w:tc>
          <w:tcPr/>
          <w:p>
            <w:pPr>
              <w:pStyle w:val="Compact"/>
              <w:jc w:val="left"/>
            </w:pPr>
            <w:r>
              <w:t xml:space="preserve">2 weeks</w:t>
            </w:r>
          </w:p>
        </w:tc>
        <w:tc>
          <w:tcPr/>
          <w:p>
            <w:pPr>
              <w:pStyle w:val="Compact"/>
              <w:jc w:val="left"/>
            </w:pPr>
            <w:r>
              <w:t xml:space="preserve">$145/hr</w:t>
            </w:r>
          </w:p>
        </w:tc>
        <w:tc>
          <w:tcPr/>
          <w:p>
            <w:pPr>
              <w:pStyle w:val="Compact"/>
              <w:jc w:val="left"/>
            </w:pPr>
            <w:r>
              <w:t xml:space="preserve">$23,200.00</w:t>
            </w:r>
          </w:p>
        </w:tc>
      </w:tr>
      <w:tr>
        <w:tc>
          <w:tcPr/>
          <w:p>
            <w:pPr>
              <w:pStyle w:val="Compact"/>
              <w:jc w:val="left"/>
            </w:pPr>
            <w:r>
              <w:t xml:space="preserve">2</w:t>
            </w:r>
          </w:p>
        </w:tc>
        <w:tc>
          <w:tcPr/>
          <w:p>
            <w:pPr>
              <w:pStyle w:val="Compact"/>
              <w:jc w:val="left"/>
            </w:pPr>
            <w:r>
              <w:t xml:space="preserve">Backend Development &amp; API Integration</w:t>
            </w:r>
          </w:p>
        </w:tc>
        <w:tc>
          <w:tcPr/>
          <w:p>
            <w:pPr>
              <w:pStyle w:val="Compact"/>
              <w:jc w:val="left"/>
            </w:pPr>
            <w:r>
              <w:t xml:space="preserve">6 weeks</w:t>
            </w:r>
          </w:p>
        </w:tc>
        <w:tc>
          <w:tcPr/>
          <w:p>
            <w:pPr>
              <w:pStyle w:val="Compact"/>
              <w:jc w:val="left"/>
            </w:pPr>
            <w:r>
              <w:t xml:space="preserve">$145/hr</w:t>
            </w:r>
          </w:p>
        </w:tc>
        <w:tc>
          <w:tcPr/>
          <w:p>
            <w:pPr>
              <w:pStyle w:val="Compact"/>
              <w:jc w:val="left"/>
            </w:pPr>
            <w:r>
              <w:t xml:space="preserve">$69,600.00</w:t>
            </w:r>
          </w:p>
        </w:tc>
      </w:tr>
      <w:tr>
        <w:tc>
          <w:tcPr/>
          <w:p>
            <w:pPr>
              <w:pStyle w:val="Compact"/>
              <w:jc w:val="left"/>
            </w:pPr>
            <w:r>
              <w:t xml:space="preserve">3</w:t>
            </w:r>
          </w:p>
        </w:tc>
        <w:tc>
          <w:tcPr/>
          <w:p>
            <w:pPr>
              <w:pStyle w:val="Compact"/>
              <w:jc w:val="left"/>
            </w:pPr>
            <w:r>
              <w:t xml:space="preserve">Frontend Development &amp; UI/UX Implementation</w:t>
            </w:r>
          </w:p>
        </w:tc>
        <w:tc>
          <w:tcPr/>
          <w:p>
            <w:pPr>
              <w:pStyle w:val="Compact"/>
              <w:jc w:val="left"/>
            </w:pPr>
            <w:r>
              <w:t xml:space="preserve">4 weeks</w:t>
            </w:r>
          </w:p>
        </w:tc>
        <w:tc>
          <w:tcPr/>
          <w:p>
            <w:pPr>
              <w:pStyle w:val="Compact"/>
              <w:jc w:val="left"/>
            </w:pPr>
            <w:r>
              <w:t xml:space="preserve">$145/hr</w:t>
            </w:r>
          </w:p>
        </w:tc>
        <w:tc>
          <w:tcPr/>
          <w:p>
            <w:pPr>
              <w:pStyle w:val="Compact"/>
              <w:jc w:val="left"/>
            </w:pPr>
            <w:r>
              <w:t xml:space="preserve">$46,400.00</w:t>
            </w:r>
          </w:p>
        </w:tc>
      </w:tr>
      <w:tr>
        <w:tc>
          <w:tcPr/>
          <w:p>
            <w:pPr>
              <w:pStyle w:val="Compact"/>
              <w:jc w:val="left"/>
            </w:pPr>
            <w:r>
              <w:t xml:space="preserve">4</w:t>
            </w:r>
          </w:p>
        </w:tc>
        <w:tc>
          <w:tcPr/>
          <w:p>
            <w:pPr>
              <w:pStyle w:val="Compact"/>
              <w:jc w:val="left"/>
            </w:pPr>
            <w:r>
              <w:t xml:space="preserve">Cloud Infrastructure &amp; DevOps Setup</w:t>
            </w:r>
          </w:p>
        </w:tc>
        <w:tc>
          <w:tcPr/>
          <w:p>
            <w:pPr>
              <w:pStyle w:val="Compact"/>
              <w:jc w:val="left"/>
            </w:pPr>
            <w:r>
              <w:t xml:space="preserve">3 weeks</w:t>
            </w:r>
          </w:p>
        </w:tc>
        <w:tc>
          <w:tcPr/>
          <w:p>
            <w:pPr>
              <w:pStyle w:val="Compact"/>
              <w:jc w:val="left"/>
            </w:pPr>
            <w:r>
              <w:t xml:space="preserve">$145/hr</w:t>
            </w:r>
          </w:p>
        </w:tc>
        <w:tc>
          <w:tcPr/>
          <w:p>
            <w:pPr>
              <w:pStyle w:val="Compact"/>
              <w:jc w:val="left"/>
            </w:pPr>
            <w:r>
              <w:t xml:space="preserve">$34,800.00</w:t>
            </w:r>
          </w:p>
        </w:tc>
      </w:tr>
      <w:tr>
        <w:tc>
          <w:tcPr/>
          <w:p>
            <w:pPr>
              <w:pStyle w:val="Compact"/>
              <w:jc w:val="left"/>
            </w:pPr>
            <w:r>
              <w:t xml:space="preserve">5</w:t>
            </w:r>
          </w:p>
        </w:tc>
        <w:tc>
          <w:tcPr/>
          <w:p>
            <w:pPr>
              <w:pStyle w:val="Compact"/>
              <w:jc w:val="left"/>
            </w:pPr>
            <w:r>
              <w:t xml:space="preserve">Testing, QA &amp; Performance Optimization</w:t>
            </w:r>
          </w:p>
        </w:tc>
        <w:tc>
          <w:tcPr/>
          <w:p>
            <w:pPr>
              <w:pStyle w:val="Compact"/>
              <w:jc w:val="left"/>
            </w:pPr>
            <w:r>
              <w:t xml:space="preserve">3 weeks</w:t>
            </w:r>
          </w:p>
        </w:tc>
        <w:tc>
          <w:tcPr/>
          <w:p>
            <w:pPr>
              <w:pStyle w:val="Compact"/>
              <w:jc w:val="left"/>
            </w:pPr>
            <w:r>
              <w:t xml:space="preserve">$145/hr</w:t>
            </w:r>
          </w:p>
        </w:tc>
        <w:tc>
          <w:tcPr/>
          <w:p>
            <w:pPr>
              <w:pStyle w:val="Compact"/>
              <w:jc w:val="left"/>
            </w:pPr>
            <w:r>
              <w:t xml:space="preserve">$34,800.00</w:t>
            </w:r>
          </w:p>
        </w:tc>
      </w:tr>
      <w:tr>
        <w:tc>
          <w:tcPr/>
          <w:p>
            <w:pPr>
              <w:pStyle w:val="Compact"/>
              <w:jc w:val="left"/>
            </w:pPr>
            <w:r>
              <w:t xml:space="preserve">6</w:t>
            </w:r>
          </w:p>
        </w:tc>
        <w:tc>
          <w:tcPr/>
          <w:p>
            <w:pPr>
              <w:pStyle w:val="Compact"/>
              <w:jc w:val="left"/>
            </w:pPr>
            <w:r>
              <w:t xml:space="preserve">Documentation &amp; Knowledge Transfer</w:t>
            </w:r>
          </w:p>
        </w:tc>
        <w:tc>
          <w:tcPr/>
          <w:p>
            <w:pPr>
              <w:pStyle w:val="Compact"/>
              <w:jc w:val="left"/>
            </w:pPr>
            <w:r>
              <w:t xml:space="preserve">1 week</w:t>
            </w:r>
          </w:p>
        </w:tc>
        <w:tc>
          <w:tcPr/>
          <w:p>
            <w:pPr>
              <w:pStyle w:val="Compact"/>
              <w:jc w:val="left"/>
            </w:pPr>
            <w:r>
              <w:t xml:space="preserve">$145/hr</w:t>
            </w:r>
          </w:p>
        </w:tc>
        <w:tc>
          <w:tcPr/>
          <w:p>
            <w:pPr>
              <w:pStyle w:val="Compact"/>
              <w:jc w:val="left"/>
            </w:pPr>
            <w:r>
              <w:t xml:space="preserve">$11,600.00</w:t>
            </w:r>
          </w:p>
        </w:tc>
      </w:tr>
      <w:tr>
        <w:tc>
          <w:tcPr/>
          <w:p>
            <w:pPr>
              <w:pStyle w:val="Compact"/>
              <w:jc w:val="left"/>
            </w:pPr>
            <w:r>
              <w:t xml:space="preserve">7</w:t>
            </w:r>
          </w:p>
        </w:tc>
        <w:tc>
          <w:tcPr/>
          <w:p>
            <w:pPr>
              <w:pStyle w:val="Compact"/>
              <w:jc w:val="left"/>
            </w:pPr>
            <w:r>
              <w:t xml:space="preserve">Post-Deployment Support (90 days)</w:t>
            </w:r>
          </w:p>
        </w:tc>
        <w:tc>
          <w:tcPr/>
          <w:p>
            <w:pPr>
              <w:pStyle w:val="Compact"/>
              <w:jc w:val="left"/>
            </w:pPr>
            <w:r>
              <w:t xml:space="preserve">3 months</w:t>
            </w:r>
          </w:p>
        </w:tc>
        <w:tc>
          <w:tcPr/>
          <w:p>
            <w:pPr>
              <w:pStyle w:val="Compact"/>
              <w:jc w:val="left"/>
            </w:pPr>
            <w:r>
              <w:t xml:space="preserve">Flat Fee</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$238,400.00</w:t>
            </w:r>
          </w:p>
        </w:tc>
      </w:tr>
      <w:tr>
        <w:tc>
          <w:tcPr>
            <w:gridSpan w:val="4"/>
          </w:tcPr>
          <w:p>
            <w:pPr>
              <w:pStyle w:val="Compact"/>
              <w:jc w:val="right"/>
            </w:pPr>
            <w:r>
              <w:t xml:space="preserve">GST (5% — Canada Vancouver / BC)</w:t>
            </w:r>
          </w:p>
        </w:tc>
        <w:tc>
          <w:tcPr/>
          <w:p>
            <w:pPr>
              <w:pStyle w:val="Compact"/>
              <w:jc w:val="left"/>
            </w:pPr>
            <w:r>
              <w:t xml:space="preserve">$11,920.00</w:t>
            </w:r>
          </w:p>
        </w:tc>
      </w:tr>
      <w:tr>
        <w:tc>
          <w:tcPr>
            <w:gridSpan w:val="4"/>
          </w:tcPr>
          <w:p>
            <w:pPr>
              <w:pStyle w:val="Compact"/>
              <w:jc w:val="right"/>
            </w:pPr>
            <w:r>
              <w:rPr>
                <w:bCs/>
                <w:b/>
              </w:rPr>
              <w:t xml:space="preserve">TOTAL ESTIMATED COST</w:t>
            </w:r>
          </w:p>
        </w:tc>
        <w:tc>
          <w:tcPr/>
          <w:p>
            <w:pPr>
              <w:pStyle w:val="Compact"/>
              <w:jc w:val="left"/>
            </w:pPr>
            <w:r>
              <w:rPr>
                <w:bCs/>
                <w:b/>
              </w:rPr>
              <w:t xml:space="preserve">$250,320.00</w:t>
            </w:r>
          </w:p>
        </w:tc>
      </w:tr>
    </w:tbl>
    <w:p>
      <w:pPr>
        <w:pStyle w:val="BodyText"/>
      </w:pPr>
      <w:r>
        <w:t xml:space="preserve">Please note that the hourly rate of $145 CAD per hour for the Software Engineer is consistent with industry benchmarks for senior-level software professionals in Canada Vancouver. This rate includes all professional overhead, tooling, and project management coordination. No additional travel expenses are anticipated, as the Software Engineer will be based locally in the Vancouver, BC area and will conduct all work either on-site at your Canada Vancouver office or via secure remote collaboration tools.</w:t>
      </w:r>
    </w:p>
    <w:bookmarkEnd w:id="23"/>
    <w:bookmarkStart w:id="24" w:name="project-timeline"/>
    <w:p>
      <w:pPr>
        <w:pStyle w:val="Heading2"/>
      </w:pPr>
      <w:r>
        <w:t xml:space="preserve">4. Project Timeline</w:t>
      </w:r>
    </w:p>
    <w:p>
      <w:pPr>
        <w:pStyle w:val="FirstParagraph"/>
      </w:pPr>
      <w:r>
        <w:t xml:space="preserve">The estimated total duration for the Software Engineer engagement described in this Quotation Estimate is approximately twenty (20) weeks, commencing on the date of contract execution. A detailed Gantt chart and milestone schedule will be provided within five (5) business days of project kickoff. The Software Engineer will provide bi-weekly progress reports to the client's designated project manager to ensure full visibility into deliverable status and any potential schedule adjustments.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expiration date, all rates and terms are subject to revision based on current market conditions for Software Engineer services in Canada Vancouver.</w:t>
      </w:r>
    </w:p>
    <w:p>
      <w:pPr>
        <w:numPr>
          <w:ilvl w:val="0"/>
          <w:numId w:val="1002"/>
        </w:numPr>
        <w:pStyle w:val="Compact"/>
      </w:pPr>
      <w:r>
        <w:t xml:space="preserve">Payment terms: 30% deposit upon contract signing, 40% upon completion of core development milestones, and 30% upon final delivery and acceptance. All invoices are payable within thirty (30) days of receipt.</w:t>
      </w:r>
    </w:p>
    <w:p>
      <w:pPr>
        <w:numPr>
          <w:ilvl w:val="0"/>
          <w:numId w:val="1002"/>
        </w:numPr>
        <w:pStyle w:val="Compact"/>
      </w:pPr>
      <w:r>
        <w:t xml:space="preserve">All intellectual property developed under this engagement shall be the sole property of the client upon full payment. The Software Engineer retains no rights to the code, architecture, or documentation produced.</w:t>
      </w:r>
    </w:p>
    <w:p>
      <w:pPr>
        <w:numPr>
          <w:ilvl w:val="0"/>
          <w:numId w:val="1002"/>
        </w:numPr>
        <w:pStyle w:val="Compact"/>
      </w:pPr>
      <w:r>
        <w:t xml:space="preserve">The Software Engineer agrees to maintain strict confidentiality regarding all client data, proprietary systems, and business information in accordance with Canadian privacy laws and the terms of a mutually executed Non-Disclosure Agreement (NDA).</w:t>
      </w:r>
    </w:p>
    <w:p>
      <w:pPr>
        <w:numPr>
          <w:ilvl w:val="0"/>
          <w:numId w:val="1002"/>
        </w:numPr>
        <w:pStyle w:val="Compact"/>
      </w:pPr>
      <w:r>
        <w:t xml:space="preserve">Any changes to the scope of work beyond what is outlined in this Quotation Estimate will require a formal Change Order, signed by both parties, with corresponding adjustments to the timeline and cost estimate.</w:t>
      </w:r>
    </w:p>
    <w:p>
      <w:pPr>
        <w:numPr>
          <w:ilvl w:val="0"/>
          <w:numId w:val="1002"/>
        </w:numPr>
        <w:pStyle w:val="Compact"/>
      </w:pPr>
      <w:r>
        <w:t xml:space="preserve">This Quotation Estimate is governed by the laws of the Province of British Columbia and the federal laws of Canada applicable therein. Any disputes shall be resolved through mediation in Vancouver, BC before proceeding to litigation.</w:t>
      </w:r>
    </w:p>
    <w:p>
      <w:pPr>
        <w:numPr>
          <w:ilvl w:val="0"/>
          <w:numId w:val="1002"/>
        </w:numPr>
        <w:pStyle w:val="Compact"/>
      </w:pPr>
      <w:r>
        <w:t xml:space="preserve">The Software Engineer will comply with all applicable Canadian employment standards, tax obligations, and professional licensing requirements relevant to the delivery of software engineering services in Canada Vancouver.</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Software Engineer in Canada Vancouver. This signature constitutes a binding agreement to proceed with the services as described.</w:t>
      </w:r>
    </w:p>
    <w:bookmarkEnd w:id="26"/>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Pacific Northwest Tech Solutions Inc.</w:t>
      </w:r>
      <w:r>
        <w:br/>
      </w:r>
      <w:r>
        <w:t xml:space="preserve">Name: _________________________</w:t>
      </w:r>
      <w:r>
        <w:br/>
      </w:r>
      <w:r>
        <w:t xml:space="preserve">Title: _________________________</w:t>
      </w:r>
      <w:r>
        <w:br/>
      </w:r>
      <w:r>
        <w:t xml:space="preserve">Date: _________________________</w:t>
      </w:r>
    </w:p>
    <w:p>
      <w:pPr>
        <w:pStyle w:val="BodyText"/>
      </w:pPr>
      <w:r>
        <w:t xml:space="preserve">Pacific Northwest Tech Solutions Inc. | 1200 Granville Street, Suite 1400, Vancouver, BC V6Z 2W5, Canada</w:t>
      </w:r>
      <w:r>
        <w:br/>
      </w:r>
      <w:r>
        <w:t xml:space="preserve">Phone: +1 (604) 555-0192 | Email: quotes@pntech.ca | www.pntech.ca</w:t>
      </w:r>
      <w:r>
        <w:br/>
      </w:r>
      <w:r>
        <w:t xml:space="preserve">This Quotation Estimate is the property of Pacific Northwest Tech Solutions Inc.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Canada Vancouver</dc:title>
  <dc:creator/>
  <dc:language>en</dc:language>
  <cp:keywords/>
  <dcterms:created xsi:type="dcterms:W3CDTF">2026-10-10T01:47:55Z</dcterms:created>
  <dcterms:modified xsi:type="dcterms:W3CDTF">2026-10-10T01:47:55Z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