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China</w:t>
      </w:r>
      <w:r>
        <w:t xml:space="preserve"> </w:t>
      </w:r>
      <w:r>
        <w:t xml:space="preserve">Shanghai</w:t>
      </w:r>
    </w:p>
    <w:bookmarkStart w:id="20" w:name="quotation-estimate"/>
    <w:p>
      <w:pPr>
        <w:pStyle w:val="Heading1"/>
      </w:pPr>
      <w:r>
        <w:t xml:space="preserve">QUOTATION ESTIMATE</w:t>
      </w:r>
    </w:p>
    <w:p>
      <w:pPr>
        <w:pStyle w:val="FirstParagraph"/>
      </w:pPr>
      <w:r>
        <w:t xml:space="preserve">Professional Software Engineer Services — China Shanghai</w:t>
      </w:r>
    </w:p>
    <w:p>
      <w:pPr>
        <w:pStyle w:val="BodyText"/>
      </w:pPr>
      <w:r>
        <w:t xml:space="preserve">Document Reference: QE-SH-2025-0472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September 2025</w:t>
      </w:r>
      <w:r>
        <w:br/>
      </w:r>
      <w:r>
        <w:rPr>
          <w:bCs/>
          <w:b/>
        </w:rPr>
        <w:t xml:space="preserve">Prepared By:</w:t>
      </w:r>
      <w:r>
        <w:t xml:space="preserve"> </w:t>
      </w:r>
      <w:r>
        <w:t xml:space="preserve">GlobalTech Solutions Ltd.</w:t>
      </w:r>
    </w:p>
    <w:p>
      <w:pPr>
        <w:pStyle w:val="BodyText"/>
      </w:pPr>
      <w:r>
        <w:rPr>
          <w:bCs/>
          <w:b/>
        </w:rPr>
        <w:t xml:space="preserve">Client:</w:t>
      </w:r>
      <w:r>
        <w:t xml:space="preserve"> </w:t>
      </w:r>
      <w:r>
        <w:t xml:space="preserve">[Client Company Name]</w:t>
      </w:r>
      <w:r>
        <w:br/>
      </w:r>
      <w:r>
        <w:rPr>
          <w:bCs/>
          <w:b/>
        </w:rPr>
        <w:t xml:space="preserve">Location:</w:t>
      </w:r>
      <w:r>
        <w:t xml:space="preserve"> </w:t>
      </w:r>
      <w:r>
        <w:t xml:space="preserve">China Shanghai</w:t>
      </w:r>
      <w:r>
        <w:br/>
      </w:r>
      <w:r>
        <w:rPr>
          <w:bCs/>
          <w:b/>
        </w:rPr>
        <w:t xml:space="preserve">Project Code:</w:t>
      </w:r>
      <w:r>
        <w:t xml:space="preserve"> </w:t>
      </w:r>
      <w:r>
        <w:t xml:space="preserve">SH-SE-2025-001</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GlobalTech Solutions Ltd. to provide a comprehensive and transparent financial breakdown for the engagement of a qualified</w:t>
      </w:r>
      <w:r>
        <w:t xml:space="preserve"> </w:t>
      </w:r>
      <w:r>
        <w:t xml:space="preserve">Software Engineer</w:t>
      </w:r>
      <w:r>
        <w:t xml:space="preserve"> </w:t>
      </w:r>
      <w:r>
        <w:t xml:space="preserve">to deliver professional software development, architecture, and maintenance services within the</w:t>
      </w:r>
      <w:r>
        <w:t xml:space="preserve"> </w:t>
      </w:r>
      <w:r>
        <w:t xml:space="preserve">China Shanghai</w:t>
      </w:r>
      <w:r>
        <w:t xml:space="preserve"> </w:t>
      </w:r>
      <w:r>
        <w:t xml:space="preserve">metropolitan area. This document serves as a formal proposal outlining the scope of work, applicable rates, project timelines, and all associated terms and conditions governing the professional relationship between the service provider and the client.</w:t>
      </w:r>
    </w:p>
    <w:p>
      <w:pPr>
        <w:pStyle w:val="BodyText"/>
      </w:pPr>
      <w:r>
        <w:t xml:space="preserve">The</w:t>
      </w:r>
      <w:r>
        <w:t xml:space="preserve"> </w:t>
      </w:r>
      <w:r>
        <w:t xml:space="preserve">Software Engineer</w:t>
      </w:r>
      <w:r>
        <w:t xml:space="preserve"> </w:t>
      </w:r>
      <w:r>
        <w:t xml:space="preserve">referenced in this</w:t>
      </w:r>
      <w:r>
        <w:t xml:space="preserve"> </w:t>
      </w:r>
      <w:r>
        <w:t xml:space="preserve">Quotation Estimate</w:t>
      </w:r>
      <w:r>
        <w:t xml:space="preserve"> </w:t>
      </w:r>
      <w:r>
        <w:t xml:space="preserve">shall operate primarily out of the designated office premises located in the Pudong New Area,</w:t>
      </w:r>
      <w:r>
        <w:t xml:space="preserve"> </w:t>
      </w:r>
      <w:r>
        <w:t xml:space="preserve">China Shanghai</w:t>
      </w:r>
      <w:r>
        <w:t xml:space="preserve">, and shall be available for on-site collaboration, remote development, and hybrid work arrangements as mutually agreed upon by both parties. All rates and charges presented herein are specific to the</w:t>
      </w:r>
      <w:r>
        <w:t xml:space="preserve"> </w:t>
      </w:r>
      <w:r>
        <w:t xml:space="preserve">China Shanghai</w:t>
      </w:r>
      <w:r>
        <w:t xml:space="preserve"> </w:t>
      </w:r>
      <w:r>
        <w:t xml:space="preserve">market conditions, local regulatory requirements, and the prevailing cost of living and operational expenses in the region.</w:t>
      </w:r>
    </w:p>
    <w:bookmarkEnd w:id="21"/>
    <w:bookmarkStart w:id="22" w:name="scope-of-work-software-engineer-services"/>
    <w:p>
      <w:pPr>
        <w:pStyle w:val="Heading2"/>
      </w:pPr>
      <w:r>
        <w:t xml:space="preserve">2. Scope of Work — Software Engineer Services</w:t>
      </w:r>
    </w:p>
    <w:p>
      <w:pPr>
        <w:pStyle w:val="FirstParagraph"/>
      </w:pPr>
      <w:r>
        <w:t xml:space="preserve">The</w:t>
      </w:r>
      <w:r>
        <w:t xml:space="preserve"> </w:t>
      </w:r>
      <w:r>
        <w:t xml:space="preserve">Software Engineer</w:t>
      </w:r>
      <w:r>
        <w:t xml:space="preserve"> </w:t>
      </w:r>
      <w:r>
        <w:t xml:space="preserve">engaged under this</w:t>
      </w:r>
      <w:r>
        <w:t xml:space="preserve"> </w:t>
      </w:r>
      <w:r>
        <w:t xml:space="preserve">Quotation Estimate</w:t>
      </w:r>
      <w:r>
        <w:t xml:space="preserve"> </w:t>
      </w:r>
      <w:r>
        <w:t xml:space="preserve">shall perform the following duties and responsibilities:</w:t>
      </w:r>
    </w:p>
    <w:p>
      <w:pPr>
        <w:numPr>
          <w:ilvl w:val="0"/>
          <w:numId w:val="1001"/>
        </w:numPr>
        <w:pStyle w:val="Compact"/>
      </w:pPr>
      <w:r>
        <w:t xml:space="preserve">Design, development, testing, and deployment of enterprise-grade software applications tailored to the client's operational requirements in</w:t>
      </w:r>
      <w:r>
        <w:t xml:space="preserve"> </w:t>
      </w:r>
      <w:r>
        <w:t xml:space="preserve">China Shanghai</w:t>
      </w:r>
      <w:r>
        <w:t xml:space="preserve">.</w:t>
      </w:r>
    </w:p>
    <w:p>
      <w:pPr>
        <w:numPr>
          <w:ilvl w:val="0"/>
          <w:numId w:val="1001"/>
        </w:numPr>
        <w:pStyle w:val="Compact"/>
      </w:pPr>
      <w:r>
        <w:t xml:space="preserve">Full-stack software engineering encompassing front-end user interfaces, back-end server logic, database architecture, and API integration.</w:t>
      </w:r>
    </w:p>
    <w:p>
      <w:pPr>
        <w:numPr>
          <w:ilvl w:val="0"/>
          <w:numId w:val="1001"/>
        </w:numPr>
        <w:pStyle w:val="Compact"/>
      </w:pPr>
      <w:r>
        <w:t xml:space="preserve">Code review, refactoring, and technical debt reduction for existing codebases maintained by the client's internal team.</w:t>
      </w:r>
    </w:p>
    <w:p>
      <w:pPr>
        <w:numPr>
          <w:ilvl w:val="0"/>
          <w:numId w:val="1001"/>
        </w:numPr>
        <w:pStyle w:val="Compact"/>
      </w:pPr>
      <w:r>
        <w:t xml:space="preserve">System architecture planning and scalability assessment aligned with the client's five-year growth strategy in the</w:t>
      </w:r>
      <w:r>
        <w:t xml:space="preserve"> </w:t>
      </w:r>
      <w:r>
        <w:t xml:space="preserve">China Shanghai</w:t>
      </w:r>
      <w:r>
        <w:t xml:space="preserve"> </w:t>
      </w:r>
      <w:r>
        <w:t xml:space="preserve">market.</w:t>
      </w:r>
    </w:p>
    <w:p>
      <w:pPr>
        <w:numPr>
          <w:ilvl w:val="0"/>
          <w:numId w:val="1001"/>
        </w:numPr>
        <w:pStyle w:val="Compact"/>
      </w:pPr>
      <w:r>
        <w:t xml:space="preserve">Agile sprint participation, daily stand-up meetings, and bi-weekly progress reporting to the client's project management office.</w:t>
      </w:r>
    </w:p>
    <w:p>
      <w:pPr>
        <w:numPr>
          <w:ilvl w:val="0"/>
          <w:numId w:val="1001"/>
        </w:numPr>
        <w:pStyle w:val="Compact"/>
      </w:pPr>
      <w:r>
        <w:t xml:space="preserve">Technical documentation, including system design documents, API specifications, and user manuals in both English and Mandarin Chinese.</w:t>
      </w:r>
    </w:p>
    <w:p>
      <w:pPr>
        <w:numPr>
          <w:ilvl w:val="0"/>
          <w:numId w:val="1001"/>
        </w:numPr>
        <w:pStyle w:val="Compact"/>
      </w:pPr>
      <w:r>
        <w:t xml:space="preserve">On-call support and incident resolution during agreed-upon maintenance windows, with a guaranteed response time of four (4) business hours.</w:t>
      </w:r>
    </w:p>
    <w:bookmarkEnd w:id="22"/>
    <w:bookmarkStart w:id="23" w:name="X9731a520f2df829f1d1069be7bb81379a3f65c0"/>
    <w:p>
      <w:pPr>
        <w:pStyle w:val="Heading2"/>
      </w:pPr>
      <w:r>
        <w:t xml:space="preserve">3. Financial Breakdown — Quotation Estimate Details</w:t>
      </w:r>
    </w:p>
    <w:p>
      <w:pPr>
        <w:pStyle w:val="FirstParagraph"/>
      </w:pPr>
      <w:r>
        <w:t xml:space="preserve">The following table presents the itemized</w:t>
      </w:r>
      <w:r>
        <w:t xml:space="preserve"> </w:t>
      </w:r>
      <w:r>
        <w:t xml:space="preserve">Quotation Estimate</w:t>
      </w:r>
      <w:r>
        <w:t xml:space="preserve"> </w:t>
      </w:r>
      <w:r>
        <w:t xml:space="preserve">for the</w:t>
      </w:r>
      <w:r>
        <w:t xml:space="preserve"> </w:t>
      </w:r>
      <w:r>
        <w:t xml:space="preserve">Software Engineer</w:t>
      </w:r>
      <w:r>
        <w:t xml:space="preserve"> </w:t>
      </w:r>
      <w:r>
        <w:t xml:space="preserve">engagement in</w:t>
      </w:r>
      <w:r>
        <w:t xml:space="preserve"> </w:t>
      </w:r>
      <w:r>
        <w:t xml:space="preserve">China Shanghai</w:t>
      </w:r>
      <w:r>
        <w:t xml:space="preserve">. All monetary values are expressed in United States Dollars (USD) unless otherwise stated.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Senior Software Engineer — Monthly Retainer (Full-time, 40 hrs/week)</w:t>
            </w:r>
          </w:p>
        </w:tc>
        <w:tc>
          <w:tcPr/>
          <w:p>
            <w:pPr>
              <w:pStyle w:val="Compact"/>
              <w:jc w:val="left"/>
            </w:pPr>
            <w:r>
              <w:t xml:space="preserve">12 months</w:t>
            </w:r>
          </w:p>
        </w:tc>
        <w:tc>
          <w:tcPr/>
          <w:p>
            <w:pPr>
              <w:pStyle w:val="Compact"/>
              <w:jc w:val="left"/>
            </w:pPr>
            <w:r>
              <w:t xml:space="preserve">$8,500 / month</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Initial Onboarding &amp; Environment Setup in China Shanghai Office</w:t>
            </w:r>
          </w:p>
        </w:tc>
        <w:tc>
          <w:tcPr/>
          <w:p>
            <w:pPr>
              <w:pStyle w:val="Compact"/>
              <w:jc w:val="left"/>
            </w:pPr>
            <w:r>
              <w:t xml:space="preserve">2 weeks</w:t>
            </w:r>
          </w:p>
        </w:tc>
        <w:tc>
          <w:tcPr/>
          <w:p>
            <w:pPr>
              <w:pStyle w:val="Compact"/>
              <w:jc w:val="left"/>
            </w:pPr>
            <w:r>
              <w:t xml:space="preserve">$3,200 (one-time)</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System Architecture Design &amp; Technical Assessment</w:t>
            </w:r>
          </w:p>
        </w:tc>
        <w:tc>
          <w:tcPr/>
          <w:p>
            <w:pPr>
              <w:pStyle w:val="Compact"/>
              <w:jc w:val="left"/>
            </w:pPr>
            <w:r>
              <w:t xml:space="preserve">3 weeks</w:t>
            </w:r>
          </w:p>
        </w:tc>
        <w:tc>
          <w:tcPr/>
          <w:p>
            <w:pPr>
              <w:pStyle w:val="Compact"/>
              <w:jc w:val="left"/>
            </w:pPr>
            <w:r>
              <w:t xml:space="preserve">$4,800 (one-time)</w:t>
            </w:r>
          </w:p>
        </w:tc>
        <w:tc>
          <w:tcPr/>
          <w:p>
            <w:pPr>
              <w:pStyle w:val="Compact"/>
              <w:jc w:val="left"/>
            </w:pPr>
            <w:r>
              <w:t xml:space="preserve">$4,800.00</w:t>
            </w:r>
          </w:p>
        </w:tc>
      </w:tr>
      <w:tr>
        <w:tc>
          <w:tcPr/>
          <w:p>
            <w:pPr>
              <w:pStyle w:val="Compact"/>
              <w:jc w:val="left"/>
            </w:pPr>
            <w:r>
              <w:t xml:space="preserve">04</w:t>
            </w:r>
          </w:p>
        </w:tc>
        <w:tc>
          <w:tcPr/>
          <w:p>
            <w:pPr>
              <w:pStyle w:val="Compact"/>
              <w:jc w:val="left"/>
            </w:pPr>
            <w:r>
              <w:t xml:space="preserve">Development &amp; Implementation Phase (Agile Sprints)</w:t>
            </w:r>
          </w:p>
        </w:tc>
        <w:tc>
          <w:tcPr/>
          <w:p>
            <w:pPr>
              <w:pStyle w:val="Compact"/>
              <w:jc w:val="left"/>
            </w:pPr>
            <w:r>
              <w:t xml:space="preserve">6 months</w:t>
            </w:r>
          </w:p>
        </w:tc>
        <w:tc>
          <w:tcPr/>
          <w:p>
            <w:pPr>
              <w:pStyle w:val="Compact"/>
              <w:jc w:val="left"/>
            </w:pPr>
            <w:r>
              <w:t xml:space="preserve">$12,000 / month</w:t>
            </w:r>
          </w:p>
        </w:tc>
        <w:tc>
          <w:tcPr/>
          <w:p>
            <w:pPr>
              <w:pStyle w:val="Compact"/>
              <w:jc w:val="left"/>
            </w:pPr>
            <w:r>
              <w:t xml:space="preserve">$72,000.00</w:t>
            </w:r>
          </w:p>
        </w:tc>
      </w:tr>
      <w:tr>
        <w:tc>
          <w:tcPr/>
          <w:p>
            <w:pPr>
              <w:pStyle w:val="Compact"/>
              <w:jc w:val="left"/>
            </w:pPr>
            <w:r>
              <w:t xml:space="preserve">05</w:t>
            </w:r>
          </w:p>
        </w:tc>
        <w:tc>
          <w:tcPr/>
          <w:p>
            <w:pPr>
              <w:pStyle w:val="Compact"/>
              <w:jc w:val="left"/>
            </w:pPr>
            <w:r>
              <w:t xml:space="preserve">Quality Assurance, Testing &amp; Deployment Support</w:t>
            </w:r>
          </w:p>
        </w:tc>
        <w:tc>
          <w:tcPr/>
          <w:p>
            <w:pPr>
              <w:pStyle w:val="Compact"/>
              <w:jc w:val="left"/>
            </w:pPr>
            <w:r>
              <w:t xml:space="preserve">2 months</w:t>
            </w:r>
          </w:p>
        </w:tc>
        <w:tc>
          <w:tcPr/>
          <w:p>
            <w:pPr>
              <w:pStyle w:val="Compact"/>
              <w:jc w:val="left"/>
            </w:pPr>
            <w:r>
              <w:t xml:space="preserve">$9,500 / month</w:t>
            </w:r>
          </w:p>
        </w:tc>
        <w:tc>
          <w:tcPr/>
          <w:p>
            <w:pPr>
              <w:pStyle w:val="Compact"/>
              <w:jc w:val="left"/>
            </w:pPr>
            <w:r>
              <w:t xml:space="preserve">$19,000.00</w:t>
            </w:r>
          </w:p>
        </w:tc>
      </w:tr>
      <w:tr>
        <w:tc>
          <w:tcPr/>
          <w:p>
            <w:pPr>
              <w:pStyle w:val="Compact"/>
              <w:jc w:val="left"/>
            </w:pPr>
            <w:r>
              <w:t xml:space="preserve">06</w:t>
            </w:r>
          </w:p>
        </w:tc>
        <w:tc>
          <w:tcPr/>
          <w:p>
            <w:pPr>
              <w:pStyle w:val="Compact"/>
              <w:jc w:val="left"/>
            </w:pPr>
            <w:r>
              <w:t xml:space="preserve">Ongoing Maintenance &amp; Technical Support (Post-Deployment)</w:t>
            </w:r>
          </w:p>
        </w:tc>
        <w:tc>
          <w:tcPr/>
          <w:p>
            <w:pPr>
              <w:pStyle w:val="Compact"/>
              <w:jc w:val="left"/>
            </w:pPr>
            <w:r>
              <w:t xml:space="preserve">6 months</w:t>
            </w:r>
          </w:p>
        </w:tc>
        <w:tc>
          <w:tcPr/>
          <w:p>
            <w:pPr>
              <w:pStyle w:val="Compact"/>
              <w:jc w:val="left"/>
            </w:pPr>
            <w:r>
              <w:t xml:space="preserve">$5,000 / month</w:t>
            </w:r>
          </w:p>
        </w:tc>
        <w:tc>
          <w:tcPr/>
          <w:p>
            <w:pPr>
              <w:pStyle w:val="Compact"/>
              <w:jc w:val="left"/>
            </w:pPr>
            <w:r>
              <w:t xml:space="preserve">$30,000.00</w:t>
            </w:r>
          </w:p>
        </w:tc>
      </w:tr>
      <w:tr>
        <w:tc>
          <w:tcPr/>
          <w:p>
            <w:pPr>
              <w:pStyle w:val="Compact"/>
              <w:jc w:val="left"/>
            </w:pPr>
            <w:r>
              <w:t xml:space="preserve">07</w:t>
            </w:r>
          </w:p>
        </w:tc>
        <w:tc>
          <w:tcPr/>
          <w:p>
            <w:pPr>
              <w:pStyle w:val="Compact"/>
              <w:jc w:val="left"/>
            </w:pPr>
            <w:r>
              <w:t xml:space="preserve">Travel &amp; Local Transportation within China Shanghai</w:t>
            </w:r>
          </w:p>
        </w:tc>
        <w:tc>
          <w:tcPr/>
          <w:p>
            <w:pPr>
              <w:pStyle w:val="Compact"/>
              <w:jc w:val="left"/>
            </w:pPr>
            <w:r>
              <w:t xml:space="preserve">12 months</w:t>
            </w:r>
          </w:p>
        </w:tc>
        <w:tc>
          <w:tcPr/>
          <w:p>
            <w:pPr>
              <w:pStyle w:val="Compact"/>
              <w:jc w:val="left"/>
            </w:pPr>
            <w:r>
              <w:t xml:space="preserve">$400 / month</w:t>
            </w:r>
          </w:p>
        </w:tc>
        <w:tc>
          <w:tcPr/>
          <w:p>
            <w:pPr>
              <w:pStyle w:val="Compact"/>
              <w:jc w:val="left"/>
            </w:pPr>
            <w:r>
              <w:t xml:space="preserve">$4,800.00</w:t>
            </w:r>
          </w:p>
        </w:tc>
      </w:tr>
      <w:tr>
        <w:tc>
          <w:tcPr/>
          <w:p>
            <w:pPr>
              <w:pStyle w:val="Compact"/>
              <w:jc w:val="left"/>
            </w:pPr>
            <w:r>
              <w:t xml:space="preserve">08</w:t>
            </w:r>
          </w:p>
        </w:tc>
        <w:tc>
          <w:tcPr/>
          <w:p>
            <w:pPr>
              <w:pStyle w:val="Compact"/>
              <w:jc w:val="left"/>
            </w:pPr>
            <w:r>
              <w:t xml:space="preserve">Software Licenses, Cloud Infrastructure &amp; Tooling</w:t>
            </w:r>
          </w:p>
        </w:tc>
        <w:tc>
          <w:tcPr/>
          <w:p>
            <w:pPr>
              <w:pStyle w:val="Compact"/>
              <w:jc w:val="left"/>
            </w:pPr>
            <w:r>
              <w:t xml:space="preserve">12 months</w:t>
            </w:r>
          </w:p>
        </w:tc>
        <w:tc>
          <w:tcPr/>
          <w:p>
            <w:pPr>
              <w:pStyle w:val="Compact"/>
              <w:jc w:val="left"/>
            </w:pPr>
            <w:r>
              <w:t xml:space="preserve">$1,200 / month</w:t>
            </w:r>
          </w:p>
        </w:tc>
        <w:tc>
          <w:tcPr/>
          <w:p>
            <w:pPr>
              <w:pStyle w:val="Compact"/>
              <w:jc w:val="left"/>
            </w:pPr>
            <w:r>
              <w:t xml:space="preserve">$14,400.00</w:t>
            </w:r>
          </w:p>
        </w:tc>
      </w:tr>
      <w:tr>
        <w:tc>
          <w:tcPr>
            <w:gridSpan w:val="4"/>
          </w:tcPr>
          <w:p>
            <w:pPr>
              <w:pStyle w:val="Compact"/>
              <w:jc w:val="left"/>
            </w:pPr>
            <w:r>
              <w:t xml:space="preserve">TOTAL QUOTATION ESTIMATE (Before Applicable Taxes)</w:t>
            </w:r>
          </w:p>
        </w:tc>
        <w:tc>
          <w:tcPr/>
          <w:p>
            <w:pPr>
              <w:pStyle w:val="Compact"/>
              <w:jc w:val="left"/>
            </w:pPr>
            <w:r>
              <w:t xml:space="preserve">$250,200.00</w:t>
            </w:r>
          </w:p>
        </w:tc>
      </w:tr>
      <w:tr>
        <w:tc>
          <w:tcPr>
            <w:gridSpan w:val="4"/>
          </w:tcPr>
          <w:p>
            <w:pPr>
              <w:pStyle w:val="Compact"/>
              <w:jc w:val="left"/>
            </w:pPr>
            <w:r>
              <w:t xml:space="preserve">Applicable VAT (6% — China Shanghai Standard Rate)</w:t>
            </w:r>
          </w:p>
        </w:tc>
        <w:tc>
          <w:tcPr/>
          <w:p>
            <w:pPr>
              <w:pStyle w:val="Compact"/>
              <w:jc w:val="left"/>
            </w:pPr>
            <w:r>
              <w:t xml:space="preserve">$15,012.00</w:t>
            </w:r>
          </w:p>
        </w:tc>
      </w:tr>
      <w:tr>
        <w:tc>
          <w:tcPr>
            <w:gridSpan w:val="4"/>
          </w:tcPr>
          <w:p>
            <w:pPr>
              <w:pStyle w:val="Compact"/>
              <w:jc w:val="left"/>
            </w:pPr>
            <w:r>
              <w:t xml:space="preserve">GRAND TOTAL (Inclusive of VAT)</w:t>
            </w:r>
          </w:p>
        </w:tc>
        <w:tc>
          <w:tcPr/>
          <w:p>
            <w:pPr>
              <w:pStyle w:val="Compact"/>
              <w:jc w:val="left"/>
            </w:pPr>
            <w:r>
              <w:t xml:space="preserve">$265,212.00</w:t>
            </w:r>
          </w:p>
        </w:tc>
      </w:tr>
    </w:tbl>
    <w:bookmarkEnd w:id="23"/>
    <w:bookmarkStart w:id="24" w:name="payment-terms-schedule"/>
    <w:p>
      <w:pPr>
        <w:pStyle w:val="Heading2"/>
      </w:pPr>
      <w:r>
        <w:t xml:space="preserve">4. Payment Terms &amp; Schedule</w:t>
      </w:r>
    </w:p>
    <w:p>
      <w:pPr>
        <w:pStyle w:val="FirstParagraph"/>
      </w:pPr>
      <w:r>
        <w:t xml:space="preserve">Payment for the services outlined in this</w:t>
      </w:r>
      <w:r>
        <w:t xml:space="preserve"> </w:t>
      </w:r>
      <w:r>
        <w:t xml:space="preserve">Quotation Estimate</w:t>
      </w:r>
      <w:r>
        <w:t xml:space="preserve"> </w:t>
      </w:r>
      <w:r>
        <w:t xml:space="preserve">shall be made in accordance with the following schedule. The client agrees to remit payment via wire transfer to the designated bank account of GlobalTech Solutions Ltd., registered in</w:t>
      </w:r>
      <w:r>
        <w:t xml:space="preserve"> </w:t>
      </w:r>
      <w:r>
        <w:t xml:space="preserve">China Shanghai</w:t>
      </w:r>
      <w:r>
        <w:t xml:space="preserve">. Invoices shall be issued on the first business day of each billing cycle.</w:t>
      </w:r>
    </w:p>
    <w:p>
      <w:pPr>
        <w:numPr>
          <w:ilvl w:val="0"/>
          <w:numId w:val="1002"/>
        </w:numPr>
        <w:pStyle w:val="Compact"/>
      </w:pPr>
      <w:r>
        <w:rPr>
          <w:bCs/>
          <w:b/>
        </w:rPr>
        <w:t xml:space="preserve">Advance Payment:</w:t>
      </w:r>
      <w:r>
        <w:t xml:space="preserve"> </w:t>
      </w:r>
      <w:r>
        <w:t xml:space="preserve">25% of the total</w:t>
      </w:r>
      <w:r>
        <w:t xml:space="preserve"> </w:t>
      </w:r>
      <w:r>
        <w:t xml:space="preserve">Quotation Estimate</w:t>
      </w:r>
      <w:r>
        <w:t xml:space="preserve"> </w:t>
      </w:r>
      <w:r>
        <w:t xml:space="preserve">value ($66,303.00) shall be due within ten (10) business days of contract execution.</w:t>
      </w:r>
    </w:p>
    <w:p>
      <w:pPr>
        <w:numPr>
          <w:ilvl w:val="0"/>
          <w:numId w:val="1002"/>
        </w:numPr>
        <w:pStyle w:val="Compact"/>
      </w:pPr>
      <w:r>
        <w:rPr>
          <w:bCs/>
          <w:b/>
        </w:rPr>
        <w:t xml:space="preserve">Monthly Installments:</w:t>
      </w:r>
      <w:r>
        <w:t xml:space="preserve"> </w:t>
      </w:r>
      <w:r>
        <w:t xml:space="preserve">The remaining balance shall be invoiced and paid on a monthly basis, due within fifteen (15) calendar days of invoice receipt.</w:t>
      </w:r>
    </w:p>
    <w:p>
      <w:pPr>
        <w:numPr>
          <w:ilvl w:val="0"/>
          <w:numId w:val="1002"/>
        </w:numPr>
        <w:pStyle w:val="Compact"/>
      </w:pPr>
      <w:r>
        <w:rPr>
          <w:bCs/>
          <w:b/>
        </w:rPr>
        <w:t xml:space="preserve">One-Time Fees:</w:t>
      </w:r>
      <w:r>
        <w:t xml:space="preserve"> </w:t>
      </w:r>
      <w:r>
        <w:t xml:space="preserve">Items 02 and 03 shall be invoiced upon completion of the respective milestones and are due within ten (10) business days.</w:t>
      </w:r>
    </w:p>
    <w:p>
      <w:pPr>
        <w:numPr>
          <w:ilvl w:val="0"/>
          <w:numId w:val="1002"/>
        </w:numPr>
        <w:pStyle w:val="Compact"/>
      </w:pPr>
      <w:r>
        <w:rPr>
          <w:bCs/>
          <w:b/>
        </w:rPr>
        <w:t xml:space="preserve">Late Payment:</w:t>
      </w:r>
      <w:r>
        <w:t xml:space="preserve"> </w:t>
      </w:r>
      <w:r>
        <w:t xml:space="preserve">A penalty of 1.5% per month shall apply to any overdue amounts, in compliance with commercial practices in</w:t>
      </w:r>
      <w:r>
        <w:t xml:space="preserve"> </w:t>
      </w:r>
      <w:r>
        <w:t xml:space="preserve">China Shanghai</w:t>
      </w:r>
      <w:r>
        <w:t xml:space="preserve">.</w:t>
      </w:r>
    </w:p>
    <w:bookmarkEnd w:id="24"/>
    <w:bookmarkStart w:id="25" w:name="terms-conditions"/>
    <w:p>
      <w:pPr>
        <w:pStyle w:val="Heading2"/>
      </w:pPr>
      <w:r>
        <w:t xml:space="preserve">5. Terms &amp; Conditions</w:t>
      </w:r>
    </w:p>
    <w:p>
      <w:pPr>
        <w:numPr>
          <w:ilvl w:val="0"/>
          <w:numId w:val="1003"/>
        </w:numPr>
        <w:pStyle w:val="Compact"/>
      </w:pPr>
      <w:r>
        <w:t xml:space="preserve">This</w:t>
      </w:r>
      <w:r>
        <w:t xml:space="preserve"> </w:t>
      </w:r>
      <w:r>
        <w:t xml:space="preserve">Quotation Estimate</w:t>
      </w:r>
      <w:r>
        <w:t xml:space="preserve"> </w:t>
      </w:r>
      <w:r>
        <w:t xml:space="preserve">is valid for a period of ninety (90) days from the date of issue. Beyond this period, all rates and terms are subject to revision based on prevailing market conditions in</w:t>
      </w:r>
      <w:r>
        <w:t xml:space="preserve"> </w:t>
      </w:r>
      <w:r>
        <w:t xml:space="preserve">China Shanghai</w:t>
      </w:r>
      <w:r>
        <w:t xml:space="preserve">.</w:t>
      </w:r>
    </w:p>
    <w:p>
      <w:pPr>
        <w:numPr>
          <w:ilvl w:val="0"/>
          <w:numId w:val="1003"/>
        </w:numPr>
        <w:pStyle w:val="Compact"/>
      </w:pPr>
      <w:r>
        <w:t xml:space="preserve">The</w:t>
      </w:r>
      <w:r>
        <w:t xml:space="preserve"> </w:t>
      </w:r>
      <w:r>
        <w:t xml:space="preserve">Software Engineer</w:t>
      </w:r>
      <w:r>
        <w:t xml:space="preserve"> </w:t>
      </w:r>
      <w:r>
        <w:t xml:space="preserve">shall comply with all applicable laws and regulations of the People's Republic of China, including but not limited to data protection statutes, intellectual property laws, and labor regulations specific to the</w:t>
      </w:r>
      <w:r>
        <w:t xml:space="preserve"> </w:t>
      </w:r>
      <w:r>
        <w:t xml:space="preserve">China Shanghai</w:t>
      </w:r>
      <w:r>
        <w:t xml:space="preserve"> </w:t>
      </w:r>
      <w:r>
        <w:t xml:space="preserve">jurisdiction.</w:t>
      </w:r>
    </w:p>
    <w:p>
      <w:pPr>
        <w:numPr>
          <w:ilvl w:val="0"/>
          <w:numId w:val="1003"/>
        </w:numPr>
        <w:pStyle w:val="Compact"/>
      </w:pPr>
      <w:r>
        <w:t xml:space="preserve">All intellectual property created by the</w:t>
      </w:r>
      <w:r>
        <w:t xml:space="preserve"> </w:t>
      </w:r>
      <w:r>
        <w:t xml:space="preserve">Software Engineer</w:t>
      </w:r>
      <w:r>
        <w:t xml:space="preserve"> </w:t>
      </w:r>
      <w:r>
        <w:t xml:space="preserve">during the course of this engagement shall be the sole property of the client upon full payment of the</w:t>
      </w:r>
      <w:r>
        <w:t xml:space="preserve"> </w:t>
      </w:r>
      <w:r>
        <w:t xml:space="preserve">Quotation Estimate</w:t>
      </w:r>
      <w:r>
        <w:t xml:space="preserve">.</w:t>
      </w:r>
    </w:p>
    <w:p>
      <w:pPr>
        <w:numPr>
          <w:ilvl w:val="0"/>
          <w:numId w:val="1003"/>
        </w:numPr>
        <w:pStyle w:val="Compact"/>
      </w:pPr>
      <w:r>
        <w:t xml:space="preserve">Either party may terminate this agreement with thirty (30) days' written notice. In the event of early termination, the client shall be liable for all services rendered up to the termination date.</w:t>
      </w:r>
    </w:p>
    <w:p>
      <w:pPr>
        <w:numPr>
          <w:ilvl w:val="0"/>
          <w:numId w:val="1003"/>
        </w:numPr>
        <w:pStyle w:val="Compact"/>
      </w:pPr>
      <w:r>
        <w:t xml:space="preserve">Confidentiality obligations shall survive the termination of this agreement for a period of three (3) years.</w:t>
      </w:r>
    </w:p>
    <w:p>
      <w:pPr>
        <w:numPr>
          <w:ilvl w:val="0"/>
          <w:numId w:val="1003"/>
        </w:numPr>
        <w:pStyle w:val="Compact"/>
      </w:pPr>
      <w:r>
        <w:t xml:space="preserve">Any disputes arising from this</w:t>
      </w:r>
      <w:r>
        <w:t xml:space="preserve"> </w:t>
      </w:r>
      <w:r>
        <w:t xml:space="preserve">Quotation Estimate</w:t>
      </w:r>
      <w:r>
        <w:t xml:space="preserve"> </w:t>
      </w:r>
      <w:r>
        <w:t xml:space="preserve">shall be resolved through arbitration in</w:t>
      </w:r>
      <w:r>
        <w:t xml:space="preserve"> </w:t>
      </w:r>
      <w:r>
        <w:t xml:space="preserve">China Shanghai</w:t>
      </w:r>
      <w:r>
        <w:t xml:space="preserve"> </w:t>
      </w:r>
      <w:r>
        <w:t xml:space="preserve">in accordance with the rules of the Shanghai Arbitration Commission.</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formally signed and countersigned by authorized representatives of both parties.</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Software Engineer</w:t>
      </w:r>
      <w:r>
        <w:t xml:space="preserve"> </w:t>
      </w:r>
      <w:r>
        <w:t xml:space="preserve">services in</w:t>
      </w:r>
      <w:r>
        <w:t xml:space="preserve"> </w:t>
      </w:r>
      <w:r>
        <w:t xml:space="preserve">China Shanghai</w:t>
      </w:r>
      <w:r>
        <w:t xml:space="preserve"> </w:t>
      </w:r>
      <w:r>
        <w:t xml:space="preserve">and agrees to the terms, conditions, and financial obligations set forth herein.</w:t>
      </w:r>
    </w:p>
    <w:p>
      <w:pPr>
        <w:pStyle w:val="BodyText"/>
      </w:pPr>
      <w:r>
        <w:rPr>
          <w:bCs/>
          <w:b/>
        </w:rPr>
        <w:t xml:space="preserve">For GlobalTech Solutions Ltd.</w:t>
      </w:r>
    </w:p>
    <w:p>
      <w:pPr>
        <w:pStyle w:val="BodyText"/>
      </w:pPr>
      <w:r>
        <w:t xml:space="preserve">Name: _______________________</w:t>
      </w:r>
      <w:r>
        <w:br/>
      </w:r>
      <w:r>
        <w:t xml:space="preserve">Title: _______________________</w:t>
      </w:r>
      <w:r>
        <w:br/>
      </w:r>
      <w:r>
        <w:t xml:space="preserve">Date: _______________________</w:t>
      </w:r>
      <w:r>
        <w:br/>
      </w:r>
      <w:r>
        <w:t xml:space="preserve">Signature: ___________________</w:t>
      </w:r>
    </w:p>
    <w:p>
      <w:pPr>
        <w:pStyle w:val="BodyText"/>
      </w:pPr>
      <w:r>
        <w:rPr>
          <w:bCs/>
          <w:b/>
        </w:rPr>
        <w:t xml:space="preserve">For the Client</w:t>
      </w:r>
    </w:p>
    <w:p>
      <w:pPr>
        <w:pStyle w:val="BodyText"/>
      </w:pPr>
      <w:r>
        <w:t xml:space="preserve">Name: _______________________</w:t>
      </w:r>
      <w:r>
        <w:br/>
      </w:r>
      <w:r>
        <w:t xml:space="preserve">Title: _______________________</w:t>
      </w:r>
      <w:r>
        <w:br/>
      </w:r>
      <w:r>
        <w:t xml:space="preserve">Date: _______________________</w:t>
      </w:r>
      <w:r>
        <w:br/>
      </w:r>
      <w:r>
        <w:t xml:space="preserve">Signature: ___________________</w:t>
      </w:r>
    </w:p>
    <w:p>
      <w:pPr>
        <w:pStyle w:val="BodyText"/>
      </w:pPr>
      <w:r>
        <w:t xml:space="preserve">GlobalTech Solutions Ltd. | 88 Century Avenue, Pudong New Area, China Shanghai 200120 | Tel: +86-21-XXXX-XXXX | Email: quotes@globaltech-sh.com</w:t>
      </w:r>
    </w:p>
    <w:p>
      <w:pPr>
        <w:pStyle w:val="BodyText"/>
      </w:pPr>
      <w:r>
        <w:t xml:space="preserve">This Quotation Estimate document is confidential and intended solely for the named recipient. Unauthorized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 China Shanghai</dc:title>
  <dc:creator/>
  <dc:language>en</dc:language>
  <cp:keywords/>
  <dcterms:created xsi:type="dcterms:W3CDTF">2026-10-10T06:45:23Z</dcterms:created>
  <dcterms:modified xsi:type="dcterms:W3CDTF">2026-10-10T06:45:23Z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