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meridian-tech-solutions-pte.-ltd."/>
    <w:p>
      <w:pPr>
        <w:pStyle w:val="Heading1"/>
      </w:pPr>
      <w:r>
        <w:t xml:space="preserve">Meridian Tech Solutions Pte. Ltd.</w:t>
      </w:r>
    </w:p>
    <w:p>
      <w:pPr>
        <w:pStyle w:val="FirstParagraph"/>
      </w:pPr>
      <w:r>
        <w:t xml:space="preserve">12 Marina Boulevard, Level 28, Marina Bay Financial Centre Tower 3</w:t>
      </w:r>
    </w:p>
    <w:p>
      <w:pPr>
        <w:pStyle w:val="BodyText"/>
      </w:pPr>
      <w:r>
        <w:t xml:space="preserve">Singapore Singapore 018982</w:t>
      </w:r>
    </w:p>
    <w:p>
      <w:pPr>
        <w:pStyle w:val="BodyText"/>
      </w:pPr>
      <w:r>
        <w:t xml:space="preserve">Tel: +65 6842 7700 | Email: quotations@meridiantech.sg</w:t>
      </w:r>
    </w:p>
    <w:p>
      <w:pPr>
        <w:pStyle w:val="BodyText"/>
      </w:pPr>
      <w:r>
        <w:t xml:space="preserve">UEN: 2019334567 | GST Reg: G912345678X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No: QTE-2025-SG-0487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t xml:space="preserve">Valid Until: 14 July 2025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Apex Digital Ventures (S) Pte. Ltd.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Daniel Tan, Chief Technology Officer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 Shenton Way, #35-01 AXA Tower, Singapore Singapore 068811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daniel.tan@apexdigital.sg | +65 9123 4567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Software Engineer – Full-Stack Development</w:t>
      </w:r>
    </w:p>
    <w:p>
      <w:pPr>
        <w:pStyle w:val="BodyText"/>
      </w:pPr>
      <w:r>
        <w:rPr>
          <w:bCs/>
          <w:b/>
        </w:rPr>
        <w:t xml:space="preserve">Engagement Type:</w:t>
      </w:r>
      <w:r>
        <w:t xml:space="preserve"> </w:t>
      </w:r>
      <w:r>
        <w:t xml:space="preserve">Contract (6-month initial term)</w:t>
      </w:r>
    </w:p>
    <w:p>
      <w:pPr>
        <w:pStyle w:val="BodyText"/>
      </w:pPr>
      <w:r>
        <w:rPr>
          <w:bCs/>
          <w:b/>
        </w:rPr>
        <w:t xml:space="preserve">Work Location:</w:t>
      </w:r>
      <w:r>
        <w:t xml:space="preserve"> </w:t>
      </w:r>
      <w:r>
        <w:t xml:space="preserve">Singapore Singapore (On-site, CBD)</w:t>
      </w:r>
    </w:p>
    <w:p>
      <w:pPr>
        <w:pStyle w:val="BodyText"/>
      </w:pPr>
      <w:r>
        <w:rPr>
          <w:bCs/>
          <w:b/>
        </w:rPr>
        <w:t xml:space="preserve">Start Date:</w:t>
      </w:r>
      <w:r>
        <w:t xml:space="preserve"> </w:t>
      </w:r>
      <w:r>
        <w:t xml:space="preserve">1 August 2025</w:t>
      </w:r>
    </w:p>
    <w:bookmarkEnd w:id="23"/>
    <w:p>
      <w:pPr>
        <w:pStyle w:val="BodyText"/>
      </w:pPr>
      <w:r>
        <w:t xml:space="preserve">Scope of Work – Software Engineer Services in Singapore Singapore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Tech Solutions Pte. Ltd. to provide a comprehensive cost breakdown for the engagement of a senior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be deployed at the client's premises in</w:t>
      </w:r>
      <w:r>
        <w:t xml:space="preserve"> </w:t>
      </w:r>
      <w:r>
        <w:t xml:space="preserve">Singapore Singapore</w:t>
      </w:r>
      <w:r>
        <w:t xml:space="preserve">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will be responsible for designing, developing, testing, and maintaining full-stack web applications, microservices architectures, and cloud-native solutions. 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performed in accordance with the professional standards and regulatory requirements applicable in</w:t>
      </w:r>
      <w:r>
        <w:t xml:space="preserve"> </w:t>
      </w:r>
      <w:r>
        <w:t xml:space="preserve">Singapore Singapore</w:t>
      </w:r>
      <w:r>
        <w:t xml:space="preserve">, including compliance with the Personal Data Protection Act (PDPA) and relevant data sovereignty regulations.</w:t>
      </w:r>
    </w:p>
    <w:p>
      <w:pPr>
        <w:pStyle w:val="BodyText"/>
      </w:pPr>
      <w:r>
        <w:t xml:space="preserve">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– Full-Stack (Java, Python, React, AWS) – On-site deployment in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 onboarding, environment setup, and knowledge transfer (first 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Architecture design and system documentation for new microservices platform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review, QA support, and CI/CD pipeline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project management and weekly stakeholder reporting (Singapore Singapore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allocation (10%) for scope adjustments or extended Software Engineer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$15,370.00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$169,070.00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$15,216.30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(SGD)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$184,286.30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terms are subject to revision by Meridian Tech Solutions Pte. Ltd.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assigned to this engagement shall be a qualified professional with a minimum of eight (8) years of relevant experience. The client reserves the right to request a replacement if performance does not meet the agreed service-level expectations.</w:t>
      </w:r>
    </w:p>
    <w:p>
      <w:pPr>
        <w:numPr>
          <w:ilvl w:val="0"/>
          <w:numId w:val="1001"/>
        </w:numPr>
        <w:pStyle w:val="Compact"/>
      </w:pPr>
      <w:r>
        <w:t xml:space="preserve">All work shall be carried out at the client's designated office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during standard business hours (Monday to Friday, 9:00 AM to 6:00 PM, Singapore Standard Time). Any work performed outside these hours shall be billed at 1.5x the standard rate.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payment upon acceptance of this</w:t>
      </w:r>
      <w:r>
        <w:t xml:space="preserve"> </w:t>
      </w:r>
      <w:r>
        <w:t xml:space="preserve">Quotation Estimate</w:t>
      </w:r>
      <w:r>
        <w:t xml:space="preserve">, with the remaining 70% invoiced monthly in arrears. All payments shall be made in Singapore Dollars (SGD) via bank transfer to the account specified on the invoice.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bound by a Non-Disclosure Agreement (NDA) and a non-compete clause for a period of twelve (12) months following the conclusion of the engagement. All intellectual property developed during the contract period shall vest exclusively in the client.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third-party software licences, cloud infrastructure charges, or hardware procurement. Such expenses shall be borne directly by the client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documented in a formal Change Order signed by both parties.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amounts shall be adjusted accordingly.</w:t>
      </w:r>
    </w:p>
    <w:p>
      <w:pPr>
        <w:numPr>
          <w:ilvl w:val="0"/>
          <w:numId w:val="1001"/>
        </w:numPr>
        <w:pStyle w:val="Compact"/>
      </w:pPr>
      <w:r>
        <w:t xml:space="preserve">This engagement is governed by the laws of the Republic of Singapore.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agreement shall be resolved through arbitration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under the rules of the Singapore International Arbitration Centre (SIAC).</w:t>
      </w:r>
    </w:p>
    <w:p>
      <w:pPr>
        <w:numPr>
          <w:ilvl w:val="0"/>
          <w:numId w:val="1001"/>
        </w:numPr>
        <w:pStyle w:val="Compact"/>
      </w:pPr>
      <w:r>
        <w:t xml:space="preserve">Meridian Tech Solutions Pte. Ltd. shall maintain professional indemnity insurance with a minimum coverage of SGD 2,000,000 for the duration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engagement.</w:t>
      </w:r>
    </w:p>
    <w:p>
      <w:pPr>
        <w:pStyle w:val="FirstParagraph"/>
      </w:pPr>
      <w:r>
        <w:t xml:space="preserve">Acceptance and Authorisation</w:t>
      </w:r>
    </w:p>
    <w:p>
      <w:pPr>
        <w:pStyle w:val="BodyText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 Singapore</w:t>
      </w:r>
      <w:r>
        <w:t xml:space="preserve">. This document, once countersigned, shall serve as the basis for the formal Service Level Agreement (SLA) to be executed within five (5) business days.</w:t>
      </w:r>
    </w:p>
    <w:bookmarkStart w:id="24" w:name="Xfb92b6155e2b24b69f88237258a976df6c0b508"/>
    <w:p>
      <w:pPr>
        <w:pStyle w:val="Heading4"/>
      </w:pPr>
      <w:r>
        <w:t xml:space="preserve">For and on behalf of Meridian Tech Solutions Pte. Ltd.</w:t>
      </w:r>
    </w:p>
    <w:p>
      <w:pPr>
        <w:pStyle w:val="FirstParagraph"/>
      </w:pPr>
      <w:r>
        <w:t xml:space="preserve">Name:</w:t>
      </w:r>
      <w:r>
        <w:t xml:space="preserve"> </w:t>
      </w:r>
      <w:r>
        <w:rPr>
          <w:bCs/>
          <w:b/>
        </w:rPr>
        <w:t xml:space="preserve">Angela Lim</w:t>
      </w:r>
      <w:r>
        <w:br/>
      </w:r>
      <w:r>
        <w:t xml:space="preserve">Designation: Director, Professional Services</w:t>
      </w:r>
      <w:r>
        <w:br/>
      </w:r>
      <w:r>
        <w:t xml:space="preserve">Date: ____________________</w:t>
      </w:r>
    </w:p>
    <w:bookmarkEnd w:id="24"/>
    <w:bookmarkStart w:id="25" w:name="Xa95f8e729652ee4f56f96d79179a154fecd7fd9"/>
    <w:p>
      <w:pPr>
        <w:pStyle w:val="Heading4"/>
      </w:pPr>
      <w:r>
        <w:t xml:space="preserve">For and on behalf of Apex Digital Ventures (S) Pte. Ltd.</w:t>
      </w:r>
    </w:p>
    <w:p>
      <w:pPr>
        <w:pStyle w:val="FirstParagraph"/>
      </w:pPr>
      <w:r>
        <w:t xml:space="preserve">Name:</w:t>
      </w:r>
      <w:r>
        <w:t xml:space="preserve"> </w:t>
      </w:r>
      <w:r>
        <w:rPr>
          <w:bCs/>
          <w:b/>
        </w:rPr>
        <w:t xml:space="preserve">Daniel Tan</w:t>
      </w:r>
      <w:r>
        <w:br/>
      </w:r>
      <w:r>
        <w:t xml:space="preserve">Designation: Chief Technology Officer</w:t>
      </w:r>
      <w:r>
        <w:br/>
      </w:r>
      <w:r>
        <w:t xml:space="preserve">Date: ____________________</w:t>
      </w:r>
    </w:p>
    <w:bookmarkEnd w:id="25"/>
    <w:p>
      <w:pPr>
        <w:pStyle w:val="BodyText"/>
      </w:pPr>
      <w:r>
        <w:t xml:space="preserve">Meridian Tech Solutions Pte. Ltd. | 12 Marina Boulevard, Level 28, Marina Bay Financial Centre Tower 3, Singapore Singapore 018982</w:t>
      </w:r>
    </w:p>
    <w:p>
      <w:pPr>
        <w:pStyle w:val="BodyText"/>
      </w:pPr>
      <w:r>
        <w:t xml:space="preserve">This Quotation Estimate is confidential and intended solely for the named recipient. Unauthorised reproduction or distribution is prohibited.</w:t>
      </w:r>
    </w:p>
    <w:p>
      <w:pPr>
        <w:pStyle w:val="BodyText"/>
      </w:pPr>
      <w:r>
        <w:t xml:space="preserve">Document generated on 14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Services - Singapore Singapore</dc:title>
  <dc:creator/>
  <dc:language>en</dc:language>
  <cp:keywords/>
  <dcterms:created xsi:type="dcterms:W3CDTF">2026-10-10T06:18:46Z</dcterms:created>
  <dcterms:modified xsi:type="dcterms:W3CDTF">2026-10-10T06:18:46Z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