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Software Engineer Services — Sudan Khartoum</w:t>
      </w:r>
    </w:p>
    <w:p>
      <w:pPr>
        <w:pStyle w:val="BodyText"/>
      </w:pPr>
      <w:r>
        <w:t xml:space="preserve">Ref: QE-SWE-KRT-2025-0047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NileTech Solutions Ltd.</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Sudan Khartoum</w:t>
      </w:r>
      <w:r>
        <w:br/>
      </w:r>
      <w:r>
        <w:rPr>
          <w:bCs/>
          <w:b/>
        </w:rPr>
        <w:t xml:space="preserve">Project Duration:</w:t>
      </w:r>
      <w:r>
        <w:t xml:space="preserve"> </w:t>
      </w:r>
      <w:r>
        <w:t xml:space="preserve">12 Months</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is formally issued by NileTech Solutions Ltd. to provide a comprehensive and transparent financial breakdown for the engagement of a qualified Software Engineer to be deployed and operational within Sudan Khartoum. The purpose of this Quotation Estimate is to outline all costs, deliverables, timelines, and terms associated with the Software Engineer role, ensuring full alignment between the service provider and the client organization. All figures presented in this Quotation Estimate are based on current market rates applicable to the Sudan Khartoum technology sector and reflect the specialized skill set required for the Software Engineer position.</w:t>
      </w:r>
    </w:p>
    <w:bookmarkEnd w:id="21"/>
    <w:bookmarkStart w:id="22" w:name="scope-of-work-software-engineer-role"/>
    <w:p>
      <w:pPr>
        <w:pStyle w:val="Heading2"/>
      </w:pPr>
      <w:r>
        <w:t xml:space="preserve">2. Scope of Work — Software Engineer Role</w:t>
      </w:r>
    </w:p>
    <w:p>
      <w:pPr>
        <w:pStyle w:val="FirstParagraph"/>
      </w:pPr>
      <w:r>
        <w:t xml:space="preserve">The Software Engineer engaged under this Quotation Estimate will be responsible for the following duties and responsibilities while based in Sudan Khartoum:</w:t>
      </w:r>
    </w:p>
    <w:p>
      <w:pPr>
        <w:numPr>
          <w:ilvl w:val="0"/>
          <w:numId w:val="1001"/>
        </w:numPr>
        <w:pStyle w:val="Compact"/>
      </w:pPr>
      <w:r>
        <w:t xml:space="preserve">Design, develop, test, and maintain enterprise-grade software applications tailored to the client's operational requirements in Sudan Khartoum.</w:t>
      </w:r>
    </w:p>
    <w:p>
      <w:pPr>
        <w:numPr>
          <w:ilvl w:val="0"/>
          <w:numId w:val="1001"/>
        </w:numPr>
        <w:pStyle w:val="Compact"/>
      </w:pPr>
      <w:r>
        <w:t xml:space="preserve">Architect scalable backend and frontend systems using modern programming languages including Python, Java, C#, and JavaScript frameworks.</w:t>
      </w:r>
    </w:p>
    <w:p>
      <w:pPr>
        <w:numPr>
          <w:ilvl w:val="0"/>
          <w:numId w:val="1001"/>
        </w:numPr>
        <w:pStyle w:val="Compact"/>
      </w:pPr>
      <w:r>
        <w:t xml:space="preserve">Conduct code reviews, implement version control workflows, and ensure adherence to international software engineering best practices.</w:t>
      </w:r>
    </w:p>
    <w:p>
      <w:pPr>
        <w:numPr>
          <w:ilvl w:val="0"/>
          <w:numId w:val="1001"/>
        </w:numPr>
        <w:pStyle w:val="Compact"/>
      </w:pPr>
      <w:r>
        <w:t xml:space="preserve">Collaborate with cross-functional teams located in Sudan Khartoum to gather requirements, define specifications, and deliver iterative software releases.</w:t>
      </w:r>
    </w:p>
    <w:p>
      <w:pPr>
        <w:numPr>
          <w:ilvl w:val="0"/>
          <w:numId w:val="1001"/>
        </w:numPr>
        <w:pStyle w:val="Compact"/>
      </w:pPr>
      <w:r>
        <w:t xml:space="preserve">Provide ongoing technical support, troubleshooting, and system optimization for all deployed Software Engineer deliverables.</w:t>
      </w:r>
    </w:p>
    <w:p>
      <w:pPr>
        <w:numPr>
          <w:ilvl w:val="0"/>
          <w:numId w:val="1001"/>
        </w:numPr>
        <w:pStyle w:val="Compact"/>
      </w:pPr>
      <w:r>
        <w:t xml:space="preserve">Prepare technical documentation, user manuals, and training materials for end-users within the Sudan Khartoum office environment.</w:t>
      </w:r>
    </w:p>
    <w:p>
      <w:pPr>
        <w:numPr>
          <w:ilvl w:val="0"/>
          <w:numId w:val="1001"/>
        </w:numPr>
        <w:pStyle w:val="Compact"/>
      </w:pPr>
      <w:r>
        <w:t xml:space="preserve">Ensure compliance with local data protection regulations and Sudanese information technology standards.</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constitutes the core financial component of this Quotation Estimate for the Software Engineer engagement in Sudan Khartoum. All monetary values are expressed in United States Dollars (USD)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Software Engineer — Monthly Professional Fee (Sudan Khartoum on-site)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02</w:t>
            </w:r>
          </w:p>
        </w:tc>
        <w:tc>
          <w:tcPr/>
          <w:p>
            <w:pPr>
              <w:pStyle w:val="Compact"/>
              <w:jc w:val="left"/>
            </w:pPr>
            <w:r>
              <w:t xml:space="preserve">Software Engineer Recruitment, Vetting &amp; Onboarding in Sudan Khartoum</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Workstation, Development Tools &amp; Licensing (per Software Engineer)</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Office Space &amp; Utilities Allocation in Sudan Khartoum (monthly)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Cloud Infrastructure &amp; Hosting Services (monthly)</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Travel, Visa Processing &amp; Relocation Support (Sudan Khartoum)</w:t>
            </w:r>
          </w:p>
        </w:tc>
        <w:tc>
          <w:tcPr/>
          <w:p>
            <w:pPr>
              <w:pStyle w:val="Compact"/>
              <w:jc w:val="left"/>
            </w:pPr>
            <w:r>
              <w:t xml:space="preserve">One-time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$3,315.00</w:t>
            </w:r>
          </w:p>
        </w:tc>
      </w:tr>
      <w:tr>
        <w:tc>
          <w:tcPr>
            <w:gridSpan w:val="4"/>
          </w:tcPr>
          <w:p>
            <w:pPr>
              <w:pStyle w:val="Compact"/>
              <w:jc w:val="right"/>
            </w:pPr>
            <w:r>
              <w:t xml:space="preserve">GRAND TOTAL (Quotation Estimate)</w:t>
            </w:r>
          </w:p>
        </w:tc>
        <w:tc>
          <w:tcPr/>
          <w:p>
            <w:pPr>
              <w:pStyle w:val="Compact"/>
              <w:jc w:val="left"/>
            </w:pPr>
            <w:r>
              <w:t xml:space="preserve">$70,415.00</w:t>
            </w:r>
          </w:p>
        </w:tc>
      </w:tr>
    </w:tbl>
    <w:bookmarkEnd w:id="23"/>
    <w:bookmarkStart w:id="24" w:name="payment-terms-and-schedule"/>
    <w:p>
      <w:pPr>
        <w:pStyle w:val="Heading2"/>
      </w:pPr>
      <w:r>
        <w:t xml:space="preserve">4. Payment Terms and Schedule</w:t>
      </w:r>
    </w:p>
    <w:p>
      <w:pPr>
        <w:pStyle w:val="FirstParagraph"/>
      </w:pPr>
      <w:r>
        <w:t xml:space="preserve">As stipulated in this Quotation Estimate, payment for the Software Engineer engagement in Sudan Khartoum shall be structured as follows:</w:t>
      </w:r>
    </w:p>
    <w:p>
      <w:pPr>
        <w:numPr>
          <w:ilvl w:val="0"/>
          <w:numId w:val="1002"/>
        </w:numPr>
        <w:pStyle w:val="Compact"/>
      </w:pPr>
      <w:r>
        <w:rPr>
          <w:bCs/>
          <w:b/>
        </w:rPr>
        <w:t xml:space="preserve">Advance Payment:</w:t>
      </w:r>
      <w:r>
        <w:t xml:space="preserve"> </w:t>
      </w:r>
      <w:r>
        <w:t xml:space="preserve">30% of the total Quotation Estimate amount due upon contract signing and confirmation of the Software Engineer candidate.</w:t>
      </w:r>
    </w:p>
    <w:p>
      <w:pPr>
        <w:numPr>
          <w:ilvl w:val="0"/>
          <w:numId w:val="1002"/>
        </w:numPr>
        <w:pStyle w:val="Compact"/>
      </w:pPr>
      <w:r>
        <w:rPr>
          <w:bCs/>
          <w:b/>
        </w:rPr>
        <w:t xml:space="preserve">Progress Payments:</w:t>
      </w:r>
      <w:r>
        <w:t xml:space="preserve"> </w:t>
      </w:r>
      <w:r>
        <w:t xml:space="preserve">50% disbursed in equal monthly installments over the first eight months of the Software Engineer's active deployment in Sudan Khartoum.</w:t>
      </w:r>
    </w:p>
    <w:p>
      <w:pPr>
        <w:numPr>
          <w:ilvl w:val="0"/>
          <w:numId w:val="1002"/>
        </w:numPr>
        <w:pStyle w:val="Compact"/>
      </w:pPr>
      <w:r>
        <w:rPr>
          <w:bCs/>
          <w:b/>
        </w:rPr>
        <w:t xml:space="preserve">Final Payment:</w:t>
      </w:r>
      <w:r>
        <w:t xml:space="preserve"> </w:t>
      </w:r>
      <w:r>
        <w:t xml:space="preserve">The remaining 20% payable upon successful completion of the 12-month project cycle and delivery of all final documentation.</w:t>
      </w:r>
    </w:p>
    <w:p>
      <w:pPr>
        <w:pStyle w:val="FirstParagraph"/>
      </w:pPr>
      <w:r>
        <w:t xml:space="preserve">All payments shall be made via international wire transfer to the designated account of NileTech Solutions Ltd. Late payments beyond 15 days of the due date will incur a penalty of 2% per month as outlined in the master service agreement.</w:t>
      </w:r>
    </w:p>
    <w:bookmarkEnd w:id="24"/>
    <w:bookmarkStart w:id="25" w:name="terms-conditions-and-validity"/>
    <w:p>
      <w:pPr>
        <w:pStyle w:val="Heading2"/>
      </w:pPr>
      <w:r>
        <w:t xml:space="preserve">5. Terms, Conditions, and Validity</w:t>
      </w:r>
    </w:p>
    <w:p>
      <w:pPr>
        <w:pStyle w:val="FirstParagraph"/>
      </w:pPr>
      <w:r>
        <w:t xml:space="preserve">This Quotation Estimate is valid for a period of thirty (30) calendar days from the date of issue. Beyond this period, all pricing for the Software Engineer role in Sudan Khartoum is subject to revision based on market fluctuations, currency exchange rates, and changes in local operational costs. The client acknowledges that acceptance of this Quotation Estimate constitutes a binding agreement to the terms herein. Any modifications to the scope of the Software Engineer's responsibilities, the project timeline, or the operational location within Sudan Khartoum must be documented in a formal change order signed by both parties. NileTech Solutions Ltd. reserves the right to substitute the assigned Software Engineer with a candidate of equivalent or superior qualifications should circumstances require, provided prior written notice is given to the client.</w:t>
      </w:r>
    </w:p>
    <w:bookmarkEnd w:id="25"/>
    <w:p>
      <w:pPr>
        <w:pStyle w:val="BodyText"/>
      </w:pPr>
      <w:r>
        <w:rPr>
          <w:bCs/>
          <w:b/>
        </w:rPr>
        <w:t xml:space="preserve">Important Note:</w:t>
      </w:r>
      <w:r>
        <w:t xml:space="preserve"> </w:t>
      </w:r>
      <w:r>
        <w:t xml:space="preserve">This Quotation Estimate does not include applicable Sudanese value-added tax (VAT) or any government levies that may be imposed on foreign service engagements in Sudan Khartoum. The client is responsible for verifying and remitting all local tax obligations. All intellectual property developed by the Software Engineer during the engagement period shall be the sole property of the client upon full payment of this Quotation Estimate.</w:t>
      </w:r>
    </w:p>
    <w:bookmarkStart w:id="26" w:name="acceptance-and-authorization"/>
    <w:p>
      <w:pPr>
        <w:pStyle w:val="Heading2"/>
      </w:pPr>
      <w:r>
        <w:t xml:space="preserve">6. Acceptance and Authorization</w:t>
      </w:r>
    </w:p>
    <w:p>
      <w:pPr>
        <w:pStyle w:val="FirstParagraph"/>
      </w:pPr>
      <w:r>
        <w:t xml:space="preserve">By signing below, the client confirms acceptance of this Quotation Estimate for the Software Engineer services to be rendered in Sudan Khartoum. The undersigned authorizes NileTech Solutions Ltd. to proceed with recruitment, onboarding, and deployment of the Software Engineer in accordance with the terms and financial figures detailed above.</w:t>
      </w:r>
    </w:p>
    <w:bookmarkEnd w:id="26"/>
    <w:p>
      <w:pPr>
        <w:pStyle w:val="BodyText"/>
      </w:pPr>
      <w:r>
        <w:rPr>
          <w:bCs/>
          <w:b/>
        </w:rPr>
        <w:t xml:space="preserve">For NileTech Solutions Ltd.</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NileTech Solutions Ltd. | P.O. Box 4821, Khartoum, Sudan | Tel: +249-183-XXXXXX | Email: quotations@niletech-solutions.com</w:t>
      </w:r>
    </w:p>
    <w:p>
      <w:pPr>
        <w:pStyle w:val="BodyText"/>
      </w:pPr>
      <w:r>
        <w:t xml:space="preserve">This Quotation Estimate document is confidential and intended solely for the named client. Unauthorized reproduction or distribution is prohibited.</w:t>
      </w:r>
    </w:p>
    <w:p>
      <w:pPr>
        <w:pStyle w:val="BodyText"/>
      </w:pPr>
      <w:r>
        <w:t xml:space="preserve">Document Ref: QE-SWE-KRT-2025-0047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Sudan Khartoum</dc:title>
  <dc:creator/>
  <dc:language>en</dc:language>
  <cp:keywords/>
  <dcterms:created xsi:type="dcterms:W3CDTF">2026-10-10T02:09:16Z</dcterms:created>
  <dcterms:modified xsi:type="dcterms:W3CDTF">2026-10-10T02:09:16Z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