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Services</w:t>
      </w:r>
    </w:p>
    <w:p>
      <w:pPr>
        <w:pStyle w:val="BodyText"/>
      </w:pPr>
      <w:r>
        <w:t xml:space="preserve">Software Engineer Consulting &amp; Development Services</w:t>
      </w:r>
    </w:p>
    <w:p>
      <w:pPr>
        <w:pStyle w:val="BodyText"/>
      </w:pPr>
      <w:r>
        <w:t xml:space="preserve">United States New York City</w:t>
      </w:r>
    </w:p>
    <w:bookmarkEnd w:id="20"/>
    <w:p>
      <w:pPr>
        <w:pStyle w:val="BodyText"/>
      </w:pPr>
      <w:r>
        <w:rPr>
          <w:bCs/>
          <w:b/>
        </w:rPr>
        <w:t xml:space="preserve">Quotation Estimate No.:</w:t>
      </w:r>
      <w:r>
        <w:t xml:space="preserve"> </w:t>
      </w:r>
      <w:r>
        <w:t xml:space="preserve">QTE-2025-NYC-04872</w:t>
      </w:r>
      <w:r>
        <w:t xml:space="preserve"> </w:t>
      </w:r>
      <w:r>
        <w:rPr>
          <w:bCs/>
          <w:b/>
        </w:rPr>
        <w:t xml:space="preserve">Date Issued:</w:t>
      </w:r>
      <w:r>
        <w:t xml:space="preserve"> </w:t>
      </w:r>
      <w:r>
        <w:t xml:space="preserve">June 12, 2025</w:t>
      </w:r>
      <w:r>
        <w:t xml:space="preserve"> </w:t>
      </w:r>
      <w:r>
        <w:rPr>
          <w:bCs/>
          <w:b/>
        </w:rPr>
        <w:t xml:space="preserve">Valid Until:</w:t>
      </w:r>
      <w:r>
        <w:t xml:space="preserve"> </w:t>
      </w:r>
      <w:r>
        <w:t xml:space="preserve">July 12, 2025</w:t>
      </w:r>
    </w:p>
    <w:p>
      <w:pPr>
        <w:pStyle w:val="BodyText"/>
      </w:pPr>
      <w:r>
        <w:rPr>
          <w:bCs/>
          <w:b/>
        </w:rPr>
        <w:t xml:space="preserve">Prepared By:</w:t>
      </w:r>
      <w:r>
        <w:t xml:space="preserve"> </w:t>
      </w:r>
      <w:r>
        <w:t xml:space="preserve">Meridian Digital Solutions LLC</w:t>
      </w:r>
      <w:r>
        <w:t xml:space="preserve"> </w:t>
      </w:r>
      <w:r>
        <w:rPr>
          <w:bCs/>
          <w:b/>
        </w:rPr>
        <w:t xml:space="preserve">Address:</w:t>
      </w:r>
      <w:r>
        <w:t xml:space="preserve"> </w:t>
      </w:r>
      <w:r>
        <w:t xml:space="preserve">350 Fifth Avenue, Suite 4200, New York, NY 10118</w:t>
      </w:r>
      <w:r>
        <w:t xml:space="preserve"> </w:t>
      </w:r>
      <w:r>
        <w:rPr>
          <w:bCs/>
          <w:b/>
        </w:rPr>
        <w:t xml:space="preserve">Contact:</w:t>
      </w:r>
      <w:r>
        <w:t xml:space="preserve"> </w:t>
      </w:r>
      <w:r>
        <w:t xml:space="preserve">estimates@meridiandigital.com | (212) 555-0147</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Apex Financial Technologies Inc.</w:t>
            </w:r>
          </w:p>
        </w:tc>
        <w:tc>
          <w:tcPr/>
          <w:p>
            <w:pPr>
              <w:pStyle w:val="Compact"/>
              <w:jc w:val="left"/>
            </w:pPr>
            <w:r>
              <w:rPr>
                <w:bCs/>
                <w:b/>
              </w:rPr>
              <w:t xml:space="preserve">Client Address:</w:t>
            </w:r>
            <w:r>
              <w:t xml:space="preserve"> </w:t>
            </w:r>
            <w:r>
              <w:t xml:space="preserve">200 Park Avenue, 18th Floor, New York, NY 10166</w:t>
            </w:r>
          </w:p>
        </w:tc>
      </w:tr>
      <w:tr>
        <w:tc>
          <w:tcPr/>
          <w:p>
            <w:pPr>
              <w:pStyle w:val="Compact"/>
              <w:jc w:val="left"/>
            </w:pPr>
            <w:r>
              <w:rPr>
                <w:bCs/>
                <w:b/>
              </w:rPr>
              <w:t xml:space="preserve">Project Contact:</w:t>
            </w:r>
            <w:r>
              <w:t xml:space="preserve"> </w:t>
            </w:r>
            <w:r>
              <w:t xml:space="preserve">Dr. Sarah Mitchell, VP of Engineering</w:t>
            </w:r>
          </w:p>
        </w:tc>
        <w:tc>
          <w:tcPr/>
          <w:p>
            <w:pPr>
              <w:pStyle w:val="Compact"/>
              <w:jc w:val="left"/>
            </w:pPr>
            <w:r>
              <w:rPr>
                <w:bCs/>
                <w:b/>
              </w:rPr>
              <w:t xml:space="preserve">Client Reference No.:</w:t>
            </w:r>
            <w:r>
              <w:t xml:space="preserve"> </w:t>
            </w:r>
            <w:r>
              <w:t xml:space="preserve">AFT-2025-PROJ-114</w:t>
            </w:r>
          </w:p>
        </w:tc>
      </w:tr>
    </w:tbl>
    <w:p>
      <w:pPr>
        <w:pStyle w:val="BodyText"/>
      </w:pPr>
      <w:r>
        <w:t xml:space="preserve">Scope of Work – Software Engineer Services</w:t>
      </w:r>
    </w:p>
    <w:p>
      <w:pPr>
        <w:pStyle w:val="BodyText"/>
      </w:pPr>
      <w:r>
        <w:t xml:space="preserve">This</w:t>
      </w:r>
      <w:r>
        <w:t xml:space="preserve"> </w:t>
      </w:r>
      <w:r>
        <w:t xml:space="preserve">Quotation Estimate</w:t>
      </w:r>
      <w:r>
        <w:t xml:space="preserve"> </w:t>
      </w:r>
      <w:r>
        <w:t xml:space="preserve">is issued by Meridian Digital Solutions LLC to provide comprehensive</w:t>
      </w:r>
      <w:r>
        <w:t xml:space="preserve"> </w:t>
      </w:r>
      <w:r>
        <w:t xml:space="preserve">Software Engineer</w:t>
      </w:r>
      <w:r>
        <w:t xml:space="preserve"> </w:t>
      </w:r>
      <w:r>
        <w:t xml:space="preserve">professional services to Apex Financial Technologies Inc. All work described herein will be performed in accordance with industry standards applicable to the</w:t>
      </w:r>
      <w:r>
        <w:t xml:space="preserve"> </w:t>
      </w:r>
      <w:r>
        <w:t xml:space="preserve">United States New York City</w:t>
      </w:r>
      <w:r>
        <w:t xml:space="preserve"> </w:t>
      </w:r>
      <w:r>
        <w:t xml:space="preserve">metropolitan area, including compliance with New York State labor regulations, data protection statutes, and applicable federal guidelines governing software development and intellectual property within the United States.</w:t>
      </w:r>
    </w:p>
    <w:p>
      <w:pPr>
        <w:pStyle w:val="BodyText"/>
      </w:pPr>
      <w:r>
        <w:t xml:space="preserve">The</w:t>
      </w:r>
      <w:r>
        <w:t xml:space="preserve"> </w:t>
      </w:r>
      <w:r>
        <w:t xml:space="preserve">Software Engineer</w:t>
      </w:r>
      <w:r>
        <w:t xml:space="preserve"> </w:t>
      </w:r>
      <w:r>
        <w:t xml:space="preserve">engagement outlined in this</w:t>
      </w:r>
      <w:r>
        <w:t xml:space="preserve"> </w:t>
      </w:r>
      <w:r>
        <w:t xml:space="preserve">Quotation Estimate</w:t>
      </w:r>
      <w:r>
        <w:t xml:space="preserve"> </w:t>
      </w:r>
      <w:r>
        <w:t xml:space="preserve">encompasses full-cycle software architecture design, development, testing, deployment, and ongoing maintenance support. The assigned</w:t>
      </w:r>
      <w:r>
        <w:t xml:space="preserve"> </w:t>
      </w:r>
      <w:r>
        <w:t xml:space="preserve">Software Engineer</w:t>
      </w:r>
      <w:r>
        <w:t xml:space="preserve"> </w:t>
      </w:r>
      <w:r>
        <w:t xml:space="preserve">will operate primarily from our offices in</w:t>
      </w:r>
      <w:r>
        <w:t xml:space="preserve"> </w:t>
      </w:r>
      <w:r>
        <w:t xml:space="preserve">United States New York City</w:t>
      </w:r>
      <w:r>
        <w:t xml:space="preserve">, with the option for on-site collaboration at the client's premises in Manhattan as required by the project timeline.</w:t>
      </w:r>
    </w:p>
    <w:p>
      <w:pPr>
        <w:pStyle w:val="BodyText"/>
      </w:pPr>
      <w:r>
        <w:t xml:space="preserve">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Software Engineer Services</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Software Engineer – System Architecture &amp; Design (Full-stack, cloud-native microservices architecture for financial trading platform)</w:t>
            </w:r>
          </w:p>
        </w:tc>
        <w:tc>
          <w:tcPr/>
          <w:p>
            <w:pPr>
              <w:pStyle w:val="Compact"/>
              <w:jc w:val="left"/>
            </w:pPr>
            <w:r>
              <w:t xml:space="preserve">6 weeks</w:t>
            </w:r>
          </w:p>
        </w:tc>
        <w:tc>
          <w:tcPr/>
          <w:p>
            <w:pPr>
              <w:pStyle w:val="Compact"/>
              <w:jc w:val="left"/>
            </w:pPr>
            <w:r>
              <w:t xml:space="preserve">$185/hr</w:t>
            </w:r>
          </w:p>
        </w:tc>
        <w:tc>
          <w:tcPr/>
          <w:p>
            <w:pPr>
              <w:pStyle w:val="Compact"/>
              <w:jc w:val="left"/>
            </w:pPr>
            <w:r>
              <w:t xml:space="preserve">$35,520.00</w:t>
            </w:r>
          </w:p>
        </w:tc>
      </w:tr>
      <w:tr>
        <w:tc>
          <w:tcPr/>
          <w:p>
            <w:pPr>
              <w:pStyle w:val="Compact"/>
              <w:jc w:val="left"/>
            </w:pPr>
            <w:r>
              <w:t xml:space="preserve">02</w:t>
            </w:r>
          </w:p>
        </w:tc>
        <w:tc>
          <w:tcPr/>
          <w:p>
            <w:pPr>
              <w:pStyle w:val="Compact"/>
              <w:jc w:val="left"/>
            </w:pPr>
            <w:r>
              <w:t xml:space="preserve">Software Engineer – Backend Development (API development, database schema design, integration with existing legacy systems in New York City financial infrastructure)</w:t>
            </w:r>
          </w:p>
        </w:tc>
        <w:tc>
          <w:tcPr/>
          <w:p>
            <w:pPr>
              <w:pStyle w:val="Compact"/>
              <w:jc w:val="left"/>
            </w:pPr>
            <w:r>
              <w:t xml:space="preserve">10 weeks</w:t>
            </w:r>
          </w:p>
        </w:tc>
        <w:tc>
          <w:tcPr/>
          <w:p>
            <w:pPr>
              <w:pStyle w:val="Compact"/>
              <w:jc w:val="left"/>
            </w:pPr>
            <w:r>
              <w:t xml:space="preserve">$165/hr</w:t>
            </w:r>
          </w:p>
        </w:tc>
        <w:tc>
          <w:tcPr/>
          <w:p>
            <w:pPr>
              <w:pStyle w:val="Compact"/>
              <w:jc w:val="left"/>
            </w:pPr>
            <w:r>
              <w:t xml:space="preserve">$52,800.00</w:t>
            </w:r>
          </w:p>
        </w:tc>
      </w:tr>
      <w:tr>
        <w:tc>
          <w:tcPr/>
          <w:p>
            <w:pPr>
              <w:pStyle w:val="Compact"/>
              <w:jc w:val="left"/>
            </w:pPr>
            <w:r>
              <w:t xml:space="preserve">03</w:t>
            </w:r>
          </w:p>
        </w:tc>
        <w:tc>
          <w:tcPr/>
          <w:p>
            <w:pPr>
              <w:pStyle w:val="Compact"/>
              <w:jc w:val="left"/>
            </w:pPr>
            <w:r>
              <w:t xml:space="preserve">Software Engineer – Frontend Development (React/TypeScript dashboard, real-time data visualization, responsive UI for trading analytics)</w:t>
            </w:r>
          </w:p>
        </w:tc>
        <w:tc>
          <w:tcPr/>
          <w:p>
            <w:pPr>
              <w:pStyle w:val="Compact"/>
              <w:jc w:val="left"/>
            </w:pPr>
            <w:r>
              <w:t xml:space="preserve">8 weeks</w:t>
            </w:r>
          </w:p>
        </w:tc>
        <w:tc>
          <w:tcPr/>
          <w:p>
            <w:pPr>
              <w:pStyle w:val="Compact"/>
              <w:jc w:val="left"/>
            </w:pPr>
            <w:r>
              <w:t xml:space="preserve">$155/hr</w:t>
            </w:r>
          </w:p>
        </w:tc>
        <w:tc>
          <w:tcPr/>
          <w:p>
            <w:pPr>
              <w:pStyle w:val="Compact"/>
              <w:jc w:val="left"/>
            </w:pPr>
            <w:r>
              <w:t xml:space="preserve">$39,680.00</w:t>
            </w:r>
          </w:p>
        </w:tc>
      </w:tr>
      <w:tr>
        <w:tc>
          <w:tcPr/>
          <w:p>
            <w:pPr>
              <w:pStyle w:val="Compact"/>
              <w:jc w:val="left"/>
            </w:pPr>
            <w:r>
              <w:t xml:space="preserve">04</w:t>
            </w:r>
          </w:p>
        </w:tc>
        <w:tc>
          <w:tcPr/>
          <w:p>
            <w:pPr>
              <w:pStyle w:val="Compact"/>
              <w:jc w:val="left"/>
            </w:pPr>
            <w:r>
              <w:t xml:space="preserve">Software Engineer – Quality Assurance &amp; Automated Testing (Unit, integration, and end-to-end test suites; performance benchmarking compliant with SEC reporting standards)</w:t>
            </w:r>
          </w:p>
        </w:tc>
        <w:tc>
          <w:tcPr/>
          <w:p>
            <w:pPr>
              <w:pStyle w:val="Compact"/>
              <w:jc w:val="left"/>
            </w:pPr>
            <w:r>
              <w:t xml:space="preserve">5 weeks</w:t>
            </w:r>
          </w:p>
        </w:tc>
        <w:tc>
          <w:tcPr/>
          <w:p>
            <w:pPr>
              <w:pStyle w:val="Compact"/>
              <w:jc w:val="left"/>
            </w:pPr>
            <w:r>
              <w:t xml:space="preserve">$140/hr</w:t>
            </w:r>
          </w:p>
        </w:tc>
        <w:tc>
          <w:tcPr/>
          <w:p>
            <w:pPr>
              <w:pStyle w:val="Compact"/>
              <w:jc w:val="left"/>
            </w:pPr>
            <w:r>
              <w:t xml:space="preserve">$22,400.00</w:t>
            </w:r>
          </w:p>
        </w:tc>
      </w:tr>
      <w:tr>
        <w:tc>
          <w:tcPr/>
          <w:p>
            <w:pPr>
              <w:pStyle w:val="Compact"/>
              <w:jc w:val="left"/>
            </w:pPr>
            <w:r>
              <w:t xml:space="preserve">05</w:t>
            </w:r>
          </w:p>
        </w:tc>
        <w:tc>
          <w:tcPr/>
          <w:p>
            <w:pPr>
              <w:pStyle w:val="Compact"/>
              <w:jc w:val="left"/>
            </w:pPr>
            <w:r>
              <w:t xml:space="preserve">Software Engineer – DevOps &amp; Cloud Deployment (AWS infrastructure provisioning, CI/CD pipeline configuration, disaster recovery setup in US-East-1 region)</w:t>
            </w:r>
          </w:p>
        </w:tc>
        <w:tc>
          <w:tcPr/>
          <w:p>
            <w:pPr>
              <w:pStyle w:val="Compact"/>
              <w:jc w:val="left"/>
            </w:pPr>
            <w:r>
              <w:t xml:space="preserve">4 weeks</w:t>
            </w:r>
          </w:p>
        </w:tc>
        <w:tc>
          <w:tcPr/>
          <w:p>
            <w:pPr>
              <w:pStyle w:val="Compact"/>
              <w:jc w:val="left"/>
            </w:pPr>
            <w:r>
              <w:t xml:space="preserve">$175/hr</w:t>
            </w:r>
          </w:p>
        </w:tc>
        <w:tc>
          <w:tcPr/>
          <w:p>
            <w:pPr>
              <w:pStyle w:val="Compact"/>
              <w:jc w:val="left"/>
            </w:pPr>
            <w:r>
              <w:t xml:space="preserve">$11,200.00</w:t>
            </w:r>
          </w:p>
        </w:tc>
      </w:tr>
      <w:tr>
        <w:tc>
          <w:tcPr/>
          <w:p>
            <w:pPr>
              <w:pStyle w:val="Compact"/>
              <w:jc w:val="left"/>
            </w:pPr>
            <w:r>
              <w:t xml:space="preserve">06</w:t>
            </w:r>
          </w:p>
        </w:tc>
        <w:tc>
          <w:tcPr/>
          <w:p>
            <w:pPr>
              <w:pStyle w:val="Compact"/>
              <w:jc w:val="left"/>
            </w:pPr>
            <w:r>
              <w:t xml:space="preserve">Software Engineer – Security Audit &amp; Compliance (Penetration testing, OWASP remediation, NYDFS cybersecurity regulation compliance review)</w:t>
            </w:r>
          </w:p>
        </w:tc>
        <w:tc>
          <w:tcPr/>
          <w:p>
            <w:pPr>
              <w:pStyle w:val="Compact"/>
              <w:jc w:val="left"/>
            </w:pPr>
            <w:r>
              <w:t xml:space="preserve">3 weeks</w:t>
            </w:r>
          </w:p>
        </w:tc>
        <w:tc>
          <w:tcPr/>
          <w:p>
            <w:pPr>
              <w:pStyle w:val="Compact"/>
              <w:jc w:val="left"/>
            </w:pPr>
            <w:r>
              <w:t xml:space="preserve">$195/hr</w:t>
            </w:r>
          </w:p>
        </w:tc>
        <w:tc>
          <w:tcPr/>
          <w:p>
            <w:pPr>
              <w:pStyle w:val="Compact"/>
              <w:jc w:val="left"/>
            </w:pPr>
            <w:r>
              <w:t xml:space="preserve">$9,360.00</w:t>
            </w:r>
          </w:p>
        </w:tc>
      </w:tr>
      <w:tr>
        <w:tc>
          <w:tcPr/>
          <w:p>
            <w:pPr>
              <w:pStyle w:val="Compact"/>
              <w:jc w:val="left"/>
            </w:pPr>
            <w:r>
              <w:t xml:space="preserve">07</w:t>
            </w:r>
          </w:p>
        </w:tc>
        <w:tc>
          <w:tcPr/>
          <w:p>
            <w:pPr>
              <w:pStyle w:val="Compact"/>
              <w:jc w:val="left"/>
            </w:pPr>
            <w:r>
              <w:t xml:space="preserve">Project Management &amp; Technical Oversight (Dedicated project manager coordinating all Software Engineer deliverables, weekly stakeholder reporting, sprint planning)</w:t>
            </w:r>
          </w:p>
        </w:tc>
        <w:tc>
          <w:tcPr/>
          <w:p>
            <w:pPr>
              <w:pStyle w:val="Compact"/>
              <w:jc w:val="left"/>
            </w:pPr>
            <w:r>
              <w:t xml:space="preserve">26 weeks</w:t>
            </w:r>
          </w:p>
        </w:tc>
        <w:tc>
          <w:tcPr/>
          <w:p>
            <w:pPr>
              <w:pStyle w:val="Compact"/>
              <w:jc w:val="left"/>
            </w:pPr>
            <w:r>
              <w:t xml:space="preserve">$130/hr</w:t>
            </w:r>
          </w:p>
        </w:tc>
        <w:tc>
          <w:tcPr/>
          <w:p>
            <w:pPr>
              <w:pStyle w:val="Compact"/>
              <w:jc w:val="left"/>
            </w:pPr>
            <w:r>
              <w:t xml:space="preserve">$21,840.00</w:t>
            </w:r>
          </w:p>
        </w:tc>
      </w:tr>
      <w:tr>
        <w:tc>
          <w:tcPr/>
          <w:p>
            <w:pPr>
              <w:pStyle w:val="Compact"/>
              <w:jc w:val="left"/>
            </w:pPr>
            <w:r>
              <w:t xml:space="preserve">08</w:t>
            </w:r>
          </w:p>
        </w:tc>
        <w:tc>
          <w:tcPr/>
          <w:p>
            <w:pPr>
              <w:pStyle w:val="Compact"/>
              <w:jc w:val="left"/>
            </w:pPr>
            <w:r>
              <w:t xml:space="preserve">Documentation &amp; Knowledge Transfer (Technical documentation, API reference guides, training sessions for in-house team in United States New York City)</w:t>
            </w:r>
          </w:p>
        </w:tc>
        <w:tc>
          <w:tcPr/>
          <w:p>
            <w:pPr>
              <w:pStyle w:val="Compact"/>
              <w:jc w:val="left"/>
            </w:pPr>
            <w:r>
              <w:t xml:space="preserve">2 weeks</w:t>
            </w:r>
          </w:p>
        </w:tc>
        <w:tc>
          <w:tcPr/>
          <w:p>
            <w:pPr>
              <w:pStyle w:val="Compact"/>
              <w:jc w:val="left"/>
            </w:pPr>
            <w:r>
              <w:t xml:space="preserve">$145/hr</w:t>
            </w:r>
          </w:p>
        </w:tc>
        <w:tc>
          <w:tcPr/>
          <w:p>
            <w:pPr>
              <w:pStyle w:val="Compact"/>
              <w:jc w:val="left"/>
            </w:pPr>
            <w:r>
              <w:t xml:space="preserve">$4,640.00</w:t>
            </w:r>
          </w:p>
        </w:tc>
      </w:tr>
      <w:tr>
        <w:tc>
          <w:tcPr>
            <w:gridSpan w:val="4"/>
          </w:tcPr>
          <w:p>
            <w:pPr>
              <w:pStyle w:val="Compact"/>
              <w:jc w:val="right"/>
            </w:pPr>
            <w:r>
              <w:t xml:space="preserve">Subtotal</w:t>
            </w:r>
          </w:p>
        </w:tc>
        <w:tc>
          <w:tcPr/>
          <w:p>
            <w:pPr>
              <w:pStyle w:val="Compact"/>
              <w:jc w:val="left"/>
            </w:pPr>
            <w:r>
              <w:t xml:space="preserve">$197,440.00</w:t>
            </w:r>
          </w:p>
        </w:tc>
      </w:tr>
      <w:tr>
        <w:tc>
          <w:tcPr>
            <w:gridSpan w:val="4"/>
          </w:tcPr>
          <w:p>
            <w:pPr>
              <w:pStyle w:val="Compact"/>
              <w:jc w:val="right"/>
            </w:pPr>
            <w:r>
              <w:t xml:space="preserve">New York State Sales Tax (8.875%)</w:t>
            </w:r>
          </w:p>
        </w:tc>
        <w:tc>
          <w:tcPr/>
          <w:p>
            <w:pPr>
              <w:pStyle w:val="Compact"/>
              <w:jc w:val="left"/>
            </w:pPr>
            <w:r>
              <w:t xml:space="preserve">$17,522.82</w:t>
            </w:r>
          </w:p>
        </w:tc>
      </w:tr>
      <w:tr>
        <w:tc>
          <w:tcPr>
            <w:gridSpan w:val="4"/>
          </w:tcPr>
          <w:p>
            <w:pPr>
              <w:pStyle w:val="Compact"/>
              <w:jc w:val="right"/>
            </w:pPr>
            <w:r>
              <w:t xml:space="preserve">New York City Additional Tax (0.3%)</w:t>
            </w:r>
          </w:p>
        </w:tc>
        <w:tc>
          <w:tcPr/>
          <w:p>
            <w:pPr>
              <w:pStyle w:val="Compact"/>
              <w:jc w:val="left"/>
            </w:pPr>
            <w:r>
              <w:t xml:space="preserve">$592.32</w:t>
            </w:r>
          </w:p>
        </w:tc>
      </w:tr>
      <w:tr>
        <w:tc>
          <w:tcPr>
            <w:gridSpan w:val="4"/>
          </w:tcPr>
          <w:p>
            <w:pPr>
              <w:pStyle w:val="Compact"/>
              <w:jc w:val="right"/>
            </w:pPr>
            <w:r>
              <w:t xml:space="preserve">TOTAL ESTIMATED COST</w:t>
            </w:r>
          </w:p>
        </w:tc>
        <w:tc>
          <w:tcPr/>
          <w:p>
            <w:pPr>
              <w:pStyle w:val="Compact"/>
              <w:jc w:val="left"/>
            </w:pPr>
            <w:r>
              <w:t xml:space="preserve">$215,555.14</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and availability of the</w:t>
      </w:r>
      <w:r>
        <w:t xml:space="preserve"> </w:t>
      </w:r>
      <w:r>
        <w:t xml:space="preserve">Software Engineer</w:t>
      </w:r>
      <w:r>
        <w:t xml:space="preserve"> </w:t>
      </w:r>
      <w:r>
        <w:t xml:space="preserve">team are subject to revision based on current market conditions in</w:t>
      </w:r>
      <w:r>
        <w:t xml:space="preserve"> </w:t>
      </w:r>
      <w:r>
        <w:t xml:space="preserve">United States New York City</w:t>
      </w:r>
      <w:r>
        <w:t xml:space="preserve">.</w:t>
      </w:r>
    </w:p>
    <w:p>
      <w:pPr>
        <w:numPr>
          <w:ilvl w:val="0"/>
          <w:numId w:val="1001"/>
        </w:numPr>
        <w:pStyle w:val="Compact"/>
      </w:pPr>
      <w:r>
        <w:t xml:space="preserve">Payment terms: 30% deposit upon acceptance of this</w:t>
      </w:r>
      <w:r>
        <w:t xml:space="preserve"> </w:t>
      </w:r>
      <w:r>
        <w:t xml:space="preserve">Quotation Estimate</w:t>
      </w:r>
      <w:r>
        <w:t xml:space="preserve">, 40% upon completion of core development milestones, and 30% upon final delivery and acceptance. All payments are due within thirty (30) days of invoice date.</w:t>
      </w:r>
    </w:p>
    <w:p>
      <w:pPr>
        <w:numPr>
          <w:ilvl w:val="0"/>
          <w:numId w:val="1001"/>
        </w:numPr>
        <w:pStyle w:val="Compact"/>
      </w:pPr>
      <w:r>
        <w:t xml:space="preserve">All</w:t>
      </w:r>
      <w:r>
        <w:t xml:space="preserve"> </w:t>
      </w:r>
      <w:r>
        <w:t xml:space="preserve">Software Engineer</w:t>
      </w:r>
      <w:r>
        <w:t xml:space="preserve"> </w:t>
      </w:r>
      <w:r>
        <w:t xml:space="preserve">personnel assigned to this project are independent contractors of Meridian Digital Solutions LLC and are not employees of the client. The client acknowledges that no employment relationship is created by this engagement.</w:t>
      </w:r>
    </w:p>
    <w:p>
      <w:pPr>
        <w:numPr>
          <w:ilvl w:val="0"/>
          <w:numId w:val="1001"/>
        </w:numPr>
        <w:pStyle w:val="Compact"/>
      </w:pPr>
      <w:r>
        <w:t xml:space="preserve">Intellectual property: All source code, documentation, and deliverables produced under this</w:t>
      </w:r>
      <w:r>
        <w:t xml:space="preserve"> </w:t>
      </w:r>
      <w:r>
        <w:t xml:space="preserve">Quotation Estimate</w:t>
      </w:r>
      <w:r>
        <w:t xml:space="preserve"> </w:t>
      </w:r>
      <w:r>
        <w:t xml:space="preserve">shall become the sole property of the client upon full payment. Meridian Digital Solutions LLC retains the right to use general methodologies and non-client-specific knowledge gained during the engagement.</w:t>
      </w:r>
    </w:p>
    <w:p>
      <w:pPr>
        <w:numPr>
          <w:ilvl w:val="0"/>
          <w:numId w:val="1001"/>
        </w:numPr>
        <w:pStyle w:val="Compact"/>
      </w:pPr>
      <w:r>
        <w:t xml:space="preserve">Confidentiality: Both parties agree to maintain strict confidentiality regarding all proprietary information, trade secrets, and business strategies disclosed during the course of this</w:t>
      </w:r>
      <w:r>
        <w:t xml:space="preserve"> </w:t>
      </w:r>
      <w:r>
        <w:t xml:space="preserve">Software Engineer</w:t>
      </w:r>
      <w:r>
        <w:t xml:space="preserve"> </w:t>
      </w:r>
      <w:r>
        <w:t xml:space="preserve">engagement. A separate Non-Disclosure Agreement (NDA) shall be executed prior to commencement of work.</w:t>
      </w:r>
    </w:p>
    <w:p>
      <w:pPr>
        <w:numPr>
          <w:ilvl w:val="0"/>
          <w:numId w:val="1001"/>
        </w:numPr>
        <w:pStyle w:val="Compact"/>
      </w:pPr>
      <w:r>
        <w:t xml:space="preserve">Scope changes: Any modifications to the scope of work beyond what is described in this</w:t>
      </w:r>
      <w:r>
        <w:t xml:space="preserve"> </w:t>
      </w:r>
      <w:r>
        <w:t xml:space="preserve">Quotation Estimate</w:t>
      </w:r>
      <w:r>
        <w:t xml:space="preserve"> </w:t>
      </w:r>
      <w:r>
        <w:t xml:space="preserve">will be subject to a formal change order, with revised cost estimates and timelines provided in writing by the project manager.</w:t>
      </w:r>
    </w:p>
    <w:p>
      <w:pPr>
        <w:numPr>
          <w:ilvl w:val="0"/>
          <w:numId w:val="1001"/>
        </w:numPr>
        <w:pStyle w:val="Compact"/>
      </w:pPr>
      <w:r>
        <w:t xml:space="preserve">Governing Law: This</w:t>
      </w:r>
      <w:r>
        <w:t xml:space="preserve"> </w:t>
      </w:r>
      <w:r>
        <w:t xml:space="preserve">Quotation Estimate</w:t>
      </w:r>
      <w:r>
        <w:t xml:space="preserve"> </w:t>
      </w:r>
      <w:r>
        <w:t xml:space="preserve">and any resulting contract shall be governed by and construed in accordance with the laws of the State of New York, United States. Any disputes shall be resolved through binding arbitration in</w:t>
      </w:r>
      <w:r>
        <w:t xml:space="preserve"> </w:t>
      </w:r>
      <w:r>
        <w:t xml:space="preserve">United States New York City</w:t>
      </w:r>
      <w:r>
        <w:t xml:space="preserve"> </w:t>
      </w:r>
      <w:r>
        <w:t xml:space="preserve">in accordance with the rules of the American Arbitration Association.</w:t>
      </w:r>
    </w:p>
    <w:p>
      <w:pPr>
        <w:numPr>
          <w:ilvl w:val="0"/>
          <w:numId w:val="1001"/>
        </w:numPr>
        <w:pStyle w:val="Compact"/>
      </w:pPr>
      <w:r>
        <w:t xml:space="preserve">Warranty: Meridian Digital Solutions LLC warrants that all</w:t>
      </w:r>
      <w:r>
        <w:t xml:space="preserve"> </w:t>
      </w:r>
      <w:r>
        <w:t xml:space="preserve">Software Engineer</w:t>
      </w:r>
      <w:r>
        <w:t xml:space="preserve"> </w:t>
      </w:r>
      <w:r>
        <w:t xml:space="preserve">deliverables will be free from material defects for a period of ninety (90) days following final acceptance. This warranty does not cover issues arising from unauthorized modifications or third-party system failures.</w:t>
      </w:r>
    </w:p>
    <w:p>
      <w:pPr>
        <w:numPr>
          <w:ilvl w:val="0"/>
          <w:numId w:val="1001"/>
        </w:numPr>
        <w:pStyle w:val="Compact"/>
      </w:pPr>
      <w:r>
        <w:t xml:space="preserve">Force Majeure: Neither party shall be liable for delays or failures in performance resulting from causes beyond reasonable control, including but not limited to natural disasters, government actions, or events affecting the</w:t>
      </w:r>
      <w:r>
        <w:t xml:space="preserve"> </w:t>
      </w:r>
      <w:r>
        <w:t xml:space="preserve">United States New York City</w:t>
      </w:r>
      <w:r>
        <w:t xml:space="preserve"> </w:t>
      </w:r>
      <w:r>
        <w:t xml:space="preserve">metropolitan area.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Acceptance shall be indicated by signature below or by written confirmation referencing Quotation Estimate No. QTE-2025-NYC-04872.</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Software Engineer</w:t>
      </w:r>
      <w:r>
        <w:t xml:space="preserve"> </w:t>
      </w:r>
      <w:r>
        <w:t xml:space="preserve">services and agrees to the terms, conditions, and pricing outlined herein for work to be performed in</w:t>
      </w:r>
      <w:r>
        <w:t xml:space="preserve"> </w:t>
      </w:r>
      <w:r>
        <w:t xml:space="preserve">United States New York City</w:t>
      </w:r>
      <w:r>
        <w:t xml:space="preserve">.</w:t>
      </w:r>
    </w:p>
    <w:p>
      <w:pPr>
        <w:pStyle w:val="BodyText"/>
      </w:pPr>
      <w:r>
        <w:rPr>
          <w:bCs/>
          <w:b/>
        </w:rPr>
        <w:t xml:space="preserve">For Meridian Digital Solutions LLC</w:t>
      </w:r>
      <w:r>
        <w:br/>
      </w:r>
      <w:r>
        <w:t xml:space="preserve">Authorized Representative</w:t>
      </w:r>
      <w:r>
        <w:br/>
      </w:r>
      <w:r>
        <w:t xml:space="preserve">Name: James R. Thornton, CEO</w:t>
      </w:r>
      <w:r>
        <w:br/>
      </w:r>
      <w:r>
        <w:t xml:space="preserve">Date: ______________________</w:t>
      </w:r>
    </w:p>
    <w:p>
      <w:pPr>
        <w:pStyle w:val="BodyText"/>
      </w:pPr>
      <w:r>
        <w:rPr>
          <w:bCs/>
          <w:b/>
        </w:rPr>
        <w:t xml:space="preserve">For Apex Financial Technologies Inc.</w:t>
      </w:r>
      <w:r>
        <w:br/>
      </w:r>
      <w:r>
        <w:t xml:space="preserve">Authorized Representative</w:t>
      </w:r>
      <w:r>
        <w:br/>
      </w:r>
      <w:r>
        <w:t xml:space="preserve">Name: Dr. Sarah Mitchell, VP Engineering</w:t>
      </w:r>
      <w:r>
        <w:br/>
      </w:r>
      <w:r>
        <w:t xml:space="preserve">Date: ______________________</w:t>
      </w:r>
    </w:p>
    <w:p>
      <w:pPr>
        <w:pStyle w:val="BodyText"/>
      </w:pPr>
      <w:r>
        <w:t xml:space="preserve">Quotation Estimate No. QTE-2025-NYC-04872 | Meridian Digital Solutions LLC | 350 Fifth Avenue, Suite 4200, New York, NY 10118</w:t>
      </w:r>
    </w:p>
    <w:p>
      <w:pPr>
        <w:pStyle w:val="BodyText"/>
      </w:pPr>
      <w:r>
        <w:t xml:space="preserve">This document is a professional Quotation Estimate for Software Engineer services in United States New York City. All amounts are in United States Dollars (USD).</w:t>
      </w:r>
    </w:p>
    <w:p>
      <w:pPr>
        <w:pStyle w:val="BodyText"/>
      </w:pPr>
      <w:r>
        <w:t xml:space="preserve">© 2025 Meridian Digital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United States New York City</dc:title>
  <dc:creator/>
  <dc:language>en</dc:language>
  <cp:keywords/>
  <dcterms:created xsi:type="dcterms:W3CDTF">2026-10-10T04:12:35Z</dcterms:created>
  <dcterms:modified xsi:type="dcterms:W3CDTF">2026-10-10T04:12:35Z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