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Services for Special Education Teacher – Argentina Córdoba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QTE-CBA-2025-04782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For:</w:t>
            </w:r>
          </w:p>
        </w:tc>
        <w:tc>
          <w:tcPr/>
          <w:p>
            <w:pPr>
              <w:pStyle w:val="Compact"/>
              <w:jc w:val="left"/>
            </w:pPr>
            <w:r>
              <w:t xml:space="preserve">Escuela de Educación Especial "Nueva Esperanza", Av. Vélez Sarsfield 1240, Córdoba Capital, Argentina</w:t>
            </w:r>
          </w:p>
        </w:tc>
      </w:tr>
      <w:tr>
        <w:tc>
          <w:tcPr/>
          <w:p>
            <w:pPr>
              <w:pStyle w:val="Compact"/>
              <w:jc w:val="left"/>
            </w:pPr>
            <w:r>
              <w:t xml:space="preserve">Prepared By:</w:t>
            </w:r>
          </w:p>
        </w:tc>
        <w:tc>
          <w:tcPr/>
          <w:p>
            <w:pPr>
              <w:pStyle w:val="Compact"/>
              <w:jc w:val="left"/>
            </w:pPr>
            <w:r>
              <w:t xml:space="preserve">Instituto de Formación Docente y Asesoría Educativa, Córdoba, Argentina</w:t>
            </w:r>
          </w:p>
        </w:tc>
      </w:tr>
      <w:tr>
        <w:tc>
          <w:tcPr/>
          <w:p>
            <w:pPr>
              <w:pStyle w:val="Compact"/>
              <w:jc w:val="left"/>
            </w:pPr>
            <w:r>
              <w:t xml:space="preserve">Currency:</w:t>
            </w:r>
          </w:p>
        </w:tc>
        <w:tc>
          <w:tcPr/>
          <w:p>
            <w:pPr>
              <w:pStyle w:val="Compact"/>
              <w:jc w:val="left"/>
            </w:pPr>
            <w:r>
              <w:t xml:space="preserve">Argentine Pesos (ARS) – Central Bank of Argentina reference rate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response to the formal request submitted by the educational institution located in</w:t>
      </w:r>
      <w:r>
        <w:t xml:space="preserve"> </w:t>
      </w:r>
      <w:r>
        <w:t xml:space="preserve">Argentina Córdoba</w:t>
      </w:r>
      <w:r>
        <w:t xml:space="preserve"> </w:t>
      </w:r>
      <w:r>
        <w:t xml:space="preserve">for the recruitment, placement, and ongoing professional support of a qualified</w:t>
      </w:r>
      <w:r>
        <w:t xml:space="preserve"> </w:t>
      </w:r>
      <w:r>
        <w:t xml:space="preserve">Special Education Teacher</w:t>
      </w:r>
      <w:r>
        <w:t xml:space="preserve">. The purpose of this document is to provide a comprehensive, itemized breakdown of all costs associated with the engagement of a certified Special Education Teacher who will deliver inclusive, individualized instruction to students with diverse learning needs within the educational framework of the Province of Córdoba, Argentina.</w:t>
      </w:r>
    </w:p>
    <w:p>
      <w:pPr>
        <w:pStyle w:val="BodyText"/>
      </w:pPr>
      <w:r>
        <w:t xml:space="preserve">The Special Education Teacher referenced in this Quotation Estimate holds a recognized degree in Special Education (Licenciatura en Educación Especial) issued by a university accredited by the National University of Córdoba (UNC) or an equivalent institution approved by the Ministry of Education of the Province of Córdoba. The candidate possesses a minimum of five (5) years of documented experience working with students aged 6 to 18 who present with intellectual disabilities, autism spectrum disorders, sensory impairments, and specific learning difficulties.</w:t>
      </w:r>
    </w:p>
    <w:bookmarkEnd w:id="21"/>
    <w:bookmarkStart w:id="22" w:name="scope-of-services"/>
    <w:p>
      <w:pPr>
        <w:pStyle w:val="Heading2"/>
      </w:pPr>
      <w:r>
        <w:t xml:space="preserve">2. Scope of Services</w:t>
      </w:r>
    </w:p>
    <w:p>
      <w:pPr>
        <w:pStyle w:val="FirstParagraph"/>
      </w:pPr>
      <w:r>
        <w:t xml:space="preserve">The following services are encompassed within this Quotation Estimate for the Special Education Teacher engagement in Argentina Córdoba:</w:t>
      </w:r>
    </w:p>
    <w:p>
      <w:pPr>
        <w:numPr>
          <w:ilvl w:val="0"/>
          <w:numId w:val="1001"/>
        </w:numPr>
        <w:pStyle w:val="Compact"/>
      </w:pPr>
      <w:r>
        <w:t xml:space="preserve">Recruitment, screening, and placement of a certified Special Education Teacher meeting the provincial standards set by the Consejo Provincial de Educación de Córdoba.</w:t>
      </w:r>
    </w:p>
    <w:p>
      <w:pPr>
        <w:numPr>
          <w:ilvl w:val="0"/>
          <w:numId w:val="1001"/>
        </w:numPr>
        <w:pStyle w:val="Compact"/>
      </w:pPr>
      <w:r>
        <w:t xml:space="preserve">Development of Individualized Education Plans (IEPs) tailored to each student enrolled in the special education program.</w:t>
      </w:r>
    </w:p>
    <w:p>
      <w:pPr>
        <w:numPr>
          <w:ilvl w:val="0"/>
          <w:numId w:val="1001"/>
        </w:numPr>
        <w:pStyle w:val="Compact"/>
      </w:pPr>
      <w:r>
        <w:t xml:space="preserve">Direct classroom instruction for a maximum of 24 students per academic cycle, with a minimum of 20 instructional hours per week per student group.</w:t>
      </w:r>
    </w:p>
    <w:p>
      <w:pPr>
        <w:numPr>
          <w:ilvl w:val="0"/>
          <w:numId w:val="1001"/>
        </w:numPr>
        <w:pStyle w:val="Compact"/>
      </w:pPr>
      <w:r>
        <w:t xml:space="preserve">Coordination with multidisciplinary teams including psychologists, speech therapists, occupational therapists, and family support counselors operating within the Córdoba metropolitan area.</w:t>
      </w:r>
    </w:p>
    <w:p>
      <w:pPr>
        <w:numPr>
          <w:ilvl w:val="0"/>
          <w:numId w:val="1001"/>
        </w:numPr>
        <w:pStyle w:val="Compact"/>
      </w:pPr>
      <w:r>
        <w:t xml:space="preserve">Monthly progress reporting and quarterly parent-teacher conferences conducted in Spanish, in accordance with Argentine educational regulations.</w:t>
      </w:r>
    </w:p>
    <w:p>
      <w:pPr>
        <w:numPr>
          <w:ilvl w:val="0"/>
          <w:numId w:val="1001"/>
        </w:numPr>
        <w:pStyle w:val="Compact"/>
      </w:pPr>
      <w:r>
        <w:t xml:space="preserve">Participation in at least two (2) professional development workshops per semester organized by the Ministry of Education of the Province of Córdoba.</w:t>
      </w:r>
    </w:p>
    <w:p>
      <w:pPr>
        <w:numPr>
          <w:ilvl w:val="0"/>
          <w:numId w:val="1001"/>
        </w:numPr>
        <w:pStyle w:val="Compact"/>
      </w:pPr>
      <w:r>
        <w:t xml:space="preserve">Adaptation of curricular materials to meet the specific accessibility requirements mandated by Argentine Law 26.378 (Inclusive Education Law).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(ARS)</w:t>
            </w:r>
          </w:p>
        </w:tc>
      </w:tr>
      <w:tr>
        <w:tc>
          <w:tcPr/>
          <w:p>
            <w:pPr>
              <w:pStyle w:val="Compact"/>
              <w:jc w:val="left"/>
            </w:pPr>
            <w:r>
              <w:t xml:space="preserve">3.1</w:t>
            </w:r>
          </w:p>
        </w:tc>
        <w:tc>
          <w:tcPr/>
          <w:p>
            <w:pPr>
              <w:pStyle w:val="Compact"/>
              <w:jc w:val="left"/>
            </w:pPr>
            <w:r>
              <w:t xml:space="preserve">Recruitment and placement fee for the Special Education Teacher (includes background verification, credential validation with UNC, and provincial registration)</w:t>
            </w:r>
          </w:p>
        </w:tc>
        <w:tc>
          <w:tcPr/>
          <w:p>
            <w:pPr>
              <w:pStyle w:val="Compact"/>
              <w:jc w:val="left"/>
            </w:pPr>
            <w:r>
              <w:t xml:space="preserve">One-time</w:t>
            </w:r>
          </w:p>
        </w:tc>
        <w:tc>
          <w:tcPr/>
          <w:p>
            <w:pPr>
              <w:pStyle w:val="Compact"/>
              <w:jc w:val="left"/>
            </w:pPr>
            <w:r>
              <w:t xml:space="preserve">185,000.00</w:t>
            </w:r>
          </w:p>
        </w:tc>
      </w:tr>
      <w:tr>
        <w:tc>
          <w:tcPr/>
          <w:p>
            <w:pPr>
              <w:pStyle w:val="Compact"/>
              <w:jc w:val="left"/>
            </w:pPr>
            <w:r>
              <w:t xml:space="preserve">3.2</w:t>
            </w:r>
          </w:p>
        </w:tc>
        <w:tc>
          <w:tcPr/>
          <w:p>
            <w:pPr>
              <w:pStyle w:val="Compact"/>
              <w:jc w:val="left"/>
            </w:pPr>
            <w:r>
              <w:t xml:space="preserve">Monthly professional fee for the Special Education Teacher (20 instructional hours/week, including lesson planning and IEP development)</w:t>
            </w:r>
          </w:p>
        </w:tc>
        <w:tc>
          <w:tcPr/>
          <w:p>
            <w:pPr>
              <w:pStyle w:val="Compact"/>
              <w:jc w:val="left"/>
            </w:pPr>
            <w:r>
              <w:t xml:space="preserve">10 months (academic year)</w:t>
            </w:r>
          </w:p>
        </w:tc>
        <w:tc>
          <w:tcPr/>
          <w:p>
            <w:pPr>
              <w:pStyle w:val="Compact"/>
              <w:jc w:val="left"/>
            </w:pPr>
            <w:r>
              <w:t xml:space="preserve">4,200,000.00</w:t>
            </w:r>
          </w:p>
        </w:tc>
      </w:tr>
      <w:tr>
        <w:tc>
          <w:tcPr/>
          <w:p>
            <w:pPr>
              <w:pStyle w:val="Compact"/>
              <w:jc w:val="left"/>
            </w:pPr>
            <w:r>
              <w:t xml:space="preserve">3.3</w:t>
            </w:r>
          </w:p>
        </w:tc>
        <w:tc>
          <w:tcPr/>
          <w:p>
            <w:pPr>
              <w:pStyle w:val="Compact"/>
              <w:jc w:val="left"/>
            </w:pPr>
            <w:r>
              <w:t xml:space="preserve">Supervision and pedagogical mentoring by a senior Special Education Specialist based in Córdoba Capital</w:t>
            </w:r>
          </w:p>
        </w:tc>
        <w:tc>
          <w:tcPr/>
          <w:p>
            <w:pPr>
              <w:pStyle w:val="Compact"/>
              <w:jc w:val="left"/>
            </w:pPr>
            <w:r>
              <w:t xml:space="preserve">10 months</w:t>
            </w:r>
          </w:p>
        </w:tc>
        <w:tc>
          <w:tcPr/>
          <w:p>
            <w:pPr>
              <w:pStyle w:val="Compact"/>
              <w:jc w:val="left"/>
            </w:pPr>
            <w:r>
              <w:t xml:space="preserve">650,000.00</w:t>
            </w:r>
          </w:p>
        </w:tc>
      </w:tr>
      <w:tr>
        <w:tc>
          <w:tcPr/>
          <w:p>
            <w:pPr>
              <w:pStyle w:val="Compact"/>
              <w:jc w:val="left"/>
            </w:pPr>
            <w:r>
              <w:t xml:space="preserve">3.4</w:t>
            </w:r>
          </w:p>
        </w:tc>
        <w:tc>
          <w:tcPr/>
          <w:p>
            <w:pPr>
              <w:pStyle w:val="Compact"/>
              <w:jc w:val="left"/>
            </w:pPr>
            <w:r>
              <w:t xml:space="preserve">Curricular adaptation and assistive technology consultation (one-time setup and annual review)</w:t>
            </w:r>
          </w:p>
        </w:tc>
        <w:tc>
          <w:tcPr/>
          <w:p>
            <w:pPr>
              <w:pStyle w:val="Compact"/>
              <w:jc w:val="left"/>
            </w:pPr>
            <w:r>
              <w:t xml:space="preserve">One-time + annual</w:t>
            </w:r>
          </w:p>
        </w:tc>
        <w:tc>
          <w:tcPr/>
          <w:p>
            <w:pPr>
              <w:pStyle w:val="Compact"/>
              <w:jc w:val="left"/>
            </w:pPr>
            <w:r>
              <w:t xml:space="preserve">320,000.00</w:t>
            </w:r>
          </w:p>
        </w:tc>
      </w:tr>
      <w:tr>
        <w:tc>
          <w:tcPr/>
          <w:p>
            <w:pPr>
              <w:pStyle w:val="Compact"/>
              <w:jc w:val="left"/>
            </w:pPr>
            <w:r>
              <w:t xml:space="preserve">3.5</w:t>
            </w:r>
          </w:p>
        </w:tc>
        <w:tc>
          <w:tcPr/>
          <w:p>
            <w:pPr>
              <w:pStyle w:val="Compact"/>
              <w:jc w:val="left"/>
            </w:pPr>
            <w:r>
              <w:t xml:space="preserve">Professional development and continuing education (two workshops per semester, Ministry of Education Córdoba certified)</w:t>
            </w:r>
          </w:p>
        </w:tc>
        <w:tc>
          <w:tcPr/>
          <w:p>
            <w:pPr>
              <w:pStyle w:val="Compact"/>
              <w:jc w:val="left"/>
            </w:pPr>
            <w:r>
              <w:t xml:space="preserve">Academic year</w:t>
            </w:r>
          </w:p>
        </w:tc>
        <w:tc>
          <w:tcPr/>
          <w:p>
            <w:pPr>
              <w:pStyle w:val="Compact"/>
              <w:jc w:val="left"/>
            </w:pPr>
            <w:r>
              <w:t xml:space="preserve">280,000.00</w:t>
            </w:r>
          </w:p>
        </w:tc>
      </w:tr>
      <w:tr>
        <w:tc>
          <w:tcPr/>
          <w:p>
            <w:pPr>
              <w:pStyle w:val="Compact"/>
              <w:jc w:val="left"/>
            </w:pPr>
            <w:r>
              <w:t xml:space="preserve">3.6</w:t>
            </w:r>
          </w:p>
        </w:tc>
        <w:tc>
          <w:tcPr/>
          <w:p>
            <w:pPr>
              <w:pStyle w:val="Compact"/>
              <w:jc w:val="left"/>
            </w:pPr>
            <w:r>
              <w:t xml:space="preserve">Administrative coordination, reporting, and compliance with provincial education regulations</w:t>
            </w:r>
          </w:p>
        </w:tc>
        <w:tc>
          <w:tcPr/>
          <w:p>
            <w:pPr>
              <w:pStyle w:val="Compact"/>
              <w:jc w:val="left"/>
            </w:pPr>
            <w:r>
              <w:t xml:space="preserve">10 months</w:t>
            </w:r>
          </w:p>
        </w:tc>
        <w:tc>
          <w:tcPr/>
          <w:p>
            <w:pPr>
              <w:pStyle w:val="Compact"/>
              <w:jc w:val="left"/>
            </w:pPr>
            <w:r>
              <w:t xml:space="preserve">195,000.00</w:t>
            </w:r>
          </w:p>
        </w:tc>
      </w:tr>
      <w:tr>
        <w:tc>
          <w:tcPr>
            <w:gridSpan w:val="3"/>
          </w:tcPr>
          <w:p>
            <w:pPr>
              <w:pStyle w:val="Compact"/>
              <w:jc w:val="left"/>
            </w:pPr>
            <w:r>
              <w:t xml:space="preserve">TOTAL ESTIMATED COST (Academic Year 2025–2026)</w:t>
            </w:r>
          </w:p>
        </w:tc>
        <w:tc>
          <w:tcPr/>
          <w:p>
            <w:pPr>
              <w:pStyle w:val="Compact"/>
              <w:jc w:val="left"/>
            </w:pPr>
            <w:r>
              <w:t xml:space="preserve">5,830,000.00</w:t>
            </w:r>
          </w:p>
        </w:tc>
      </w:tr>
    </w:tbl>
    <w:bookmarkEnd w:id="23"/>
    <w:bookmarkStart w:id="24" w:name="payment-terms"/>
    <w:p>
      <w:pPr>
        <w:pStyle w:val="Heading2"/>
      </w:pPr>
      <w:r>
        <w:t xml:space="preserve">4. Payment Terms</w:t>
      </w:r>
    </w:p>
    <w:p>
      <w:pPr>
        <w:pStyle w:val="FirstParagraph"/>
      </w:pPr>
      <w:r>
        <w:t xml:space="preserve">All amounts stated in this Quotation Estimate are expressed in Argentine Pesos (ARS) and are subject to the applicable Value Added Tax (IVA) of 21% as regulated by the Administración Federal de Ingresos Públicos (AFIP) of Argentina. Payment shall be structured as follows: a 20% advance upon acceptance of this Quotation Estimate, 60% distributed in equal monthly installments across the ten-month academic cycle, and the remaining 20% due upon completion of the final quarterly evaluation report. All payments shall be processed via bank transfer to the designated account of the service provider in Córdoba, Argentina.</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pricing may be adjusted to reflect changes in the Argentine labor market, inflation indices published by INDEC, or modifications to provincial education funding allocations in Córdoba.</w:t>
      </w:r>
    </w:p>
    <w:p>
      <w:pPr>
        <w:numPr>
          <w:ilvl w:val="0"/>
          <w:numId w:val="1002"/>
        </w:numPr>
        <w:pStyle w:val="Compact"/>
      </w:pPr>
      <w:r>
        <w:t xml:space="preserve">The Special Education Teacher engaged under this Quotation Estimate shall comply with all labor regulations established by the Argentine Labor Contract Law (Ley de Contrato de Trabajo, Ley 20.744) and the specific provisions of the Province of Córdoba regarding public and private educational personnel.</w:t>
      </w:r>
    </w:p>
    <w:p>
      <w:pPr>
        <w:numPr>
          <w:ilvl w:val="0"/>
          <w:numId w:val="1002"/>
        </w:numPr>
        <w:pStyle w:val="Compact"/>
      </w:pPr>
      <w:r>
        <w:t xml:space="preserve">Both parties agree that the Special Education Teacher shall maintain full professional confidentiality regarding student records, IEPs, and family information in accordance with Argentine data protection law (Ley 25.326).</w:t>
      </w:r>
    </w:p>
    <w:p>
      <w:pPr>
        <w:numPr>
          <w:ilvl w:val="0"/>
          <w:numId w:val="1002"/>
        </w:numPr>
        <w:pStyle w:val="Compact"/>
      </w:pPr>
      <w:r>
        <w:t xml:space="preserve">Should the institution require the substitution of the Special Education Teacher for reasons of health, resignation, or performance, the service provider shall offer a qualified replacement within fifteen (15) business days at no additional recruitment cost.</w:t>
      </w:r>
    </w:p>
    <w:p>
      <w:pPr>
        <w:numPr>
          <w:ilvl w:val="0"/>
          <w:numId w:val="1002"/>
        </w:numPr>
        <w:pStyle w:val="Compact"/>
      </w:pPr>
      <w:r>
        <w:t xml:space="preserve">This Quotation Estimate does not constitute a binding contract until both parties have executed a formal service agreement in writing, signed and sealed in accordance with Argentine civil law.</w:t>
      </w:r>
    </w:p>
    <w:p>
      <w:pPr>
        <w:numPr>
          <w:ilvl w:val="0"/>
          <w:numId w:val="1002"/>
        </w:numPr>
        <w:pStyle w:val="Compact"/>
      </w:pPr>
      <w:r>
        <w:t xml:space="preserve">All services described herein are to be delivered within the jurisdiction of the Province of Córdoba, Argentina, and are subject to the educational oversight of the Consejo Provincial de Educación.</w:t>
      </w:r>
    </w:p>
    <w:bookmarkEnd w:id="25"/>
    <w:bookmarkStart w:id="26" w:name="acceptance-and-authorization"/>
    <w:p>
      <w:pPr>
        <w:pStyle w:val="Heading2"/>
      </w:pPr>
      <w:r>
        <w:t xml:space="preserve">6. Acceptance and Authorization</w:t>
      </w:r>
    </w:p>
    <w:p>
      <w:pPr>
        <w:pStyle w:val="FirstParagraph"/>
      </w:pPr>
      <w:r>
        <w:t xml:space="preserve">By signing below, the requesting institution acknowledges receipt of this Quotation Estimate for the Special Education Teacher services in Argentina Córdoba and indicates its intention to proceed with the engagement under the terms and conditions outlined herein. This acceptance does not obligate either party to execute a final contract until all administrative and legal formalities have been completed.</w:t>
      </w:r>
    </w:p>
    <w:p>
      <w:pPr>
        <w:pStyle w:val="BodyText"/>
      </w:pPr>
      <w:r>
        <w:rPr>
          <w:bCs/>
          <w:b/>
        </w:rPr>
        <w:t xml:space="preserve">For the Service Provider:</w:t>
      </w:r>
    </w:p>
    <w:p>
      <w:pPr>
        <w:pStyle w:val="BodyText"/>
      </w:pPr>
      <w:r>
        <w:t xml:space="preserve">Instituto de Formación Docente y Asesoría Educativa</w:t>
      </w:r>
    </w:p>
    <w:p>
      <w:pPr>
        <w:pStyle w:val="BodyText"/>
      </w:pPr>
      <w:r>
        <w:t xml:space="preserve">Name: _______________________</w:t>
      </w:r>
      <w:r>
        <w:br/>
      </w:r>
      <w:r>
        <w:t xml:space="preserve">Title: Director General</w:t>
      </w:r>
      <w:r>
        <w:br/>
      </w:r>
      <w:r>
        <w:t xml:space="preserve">Date: _______________________</w:t>
      </w:r>
    </w:p>
    <w:p>
      <w:pPr>
        <w:pStyle w:val="BodyText"/>
      </w:pPr>
      <w:r>
        <w:rPr>
          <w:bCs/>
          <w:b/>
        </w:rPr>
        <w:t xml:space="preserve">For the Requesting Institution:</w:t>
      </w:r>
    </w:p>
    <w:p>
      <w:pPr>
        <w:pStyle w:val="BodyText"/>
      </w:pPr>
      <w:r>
        <w:t xml:space="preserve">Escuela de Educación Especial "Nueva Esperanza"</w:t>
      </w:r>
    </w:p>
    <w:p>
      <w:pPr>
        <w:pStyle w:val="BodyText"/>
      </w:pPr>
      <w:r>
        <w:t xml:space="preserve">Name: _______________________</w:t>
      </w:r>
      <w:r>
        <w:br/>
      </w:r>
      <w:r>
        <w:t xml:space="preserve">Title: Directora / Director</w:t>
      </w:r>
      <w:r>
        <w:br/>
      </w:r>
      <w:r>
        <w:t xml:space="preserve">Date: _______________________</w:t>
      </w:r>
    </w:p>
    <w:p>
      <w:pPr>
        <w:pStyle w:val="BodyText"/>
      </w:pPr>
      <w:r>
        <w:t xml:space="preserve">Quotation Estimate QTE-CBA-2025-04782 | Special Education Teacher Services | Argentina Córdoba | Page 1 of 1</w:t>
      </w:r>
    </w:p>
    <w:p>
      <w:pPr>
        <w:pStyle w:val="BodyText"/>
      </w:pPr>
      <w:r>
        <w:t xml:space="preserve">This document is generated for informational and estimation purposes. Final contractual terms shall prevail upon execution of the definitive service agreement.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Argentina Córdoba</dc:title>
  <dc:creator/>
  <dc:language>en</dc:language>
  <cp:keywords/>
  <dcterms:created xsi:type="dcterms:W3CDTF">2026-10-10T07:05:31Z</dcterms:created>
  <dcterms:modified xsi:type="dcterms:W3CDTF">2026-10-10T07:05:31Z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