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Special Education Teacher</w:t>
      </w:r>
    </w:p>
    <w:p>
      <w:pPr>
        <w:pStyle w:val="BodyText"/>
      </w:pPr>
      <w:r>
        <w:t xml:space="preserve">Location: Brazil São Paulo</w:t>
      </w:r>
    </w:p>
    <w:bookmarkEnd w:id="20"/>
    <w:p>
      <w:pPr>
        <w:pStyle w:val="BodyText"/>
      </w:pPr>
      <w:r>
        <w:t xml:space="preserve">Quotation No.:</w:t>
      </w:r>
      <w:r>
        <w:t xml:space="preserve"> </w:t>
      </w:r>
      <w:r>
        <w:t xml:space="preserve">QE-SP-2025-0487</w:t>
      </w:r>
      <w:r>
        <w:br/>
      </w:r>
      <w:r>
        <w:t xml:space="preserve">Date Issued:</w:t>
      </w:r>
      <w:r>
        <w:t xml:space="preserve"> </w:t>
      </w:r>
      <w:r>
        <w:t xml:space="preserve">15 June 2025</w:t>
      </w:r>
      <w:r>
        <w:br/>
      </w:r>
      <w:r>
        <w:t xml:space="preserve">Valid Until:</w:t>
      </w:r>
      <w:r>
        <w:t xml:space="preserve"> </w:t>
      </w:r>
      <w:r>
        <w:t xml:space="preserve">15 July 2025</w:t>
      </w:r>
    </w:p>
    <w:p>
      <w:pPr>
        <w:pStyle w:val="BodyText"/>
      </w:pPr>
      <w:r>
        <w:t xml:space="preserve">Prepared By:</w:t>
      </w:r>
      <w:r>
        <w:t xml:space="preserve"> </w:t>
      </w:r>
      <w:r>
        <w:t xml:space="preserve">EduCare Professional Services Ltda.</w:t>
      </w:r>
      <w:r>
        <w:br/>
      </w:r>
      <w:r>
        <w:t xml:space="preserve">Address:</w:t>
      </w:r>
      <w:r>
        <w:t xml:space="preserve"> </w:t>
      </w:r>
      <w:r>
        <w:t xml:space="preserve">Av. Paulista, 1578 – Bela Vista, São Paulo, SP – Brazil</w:t>
      </w:r>
      <w:r>
        <w:br/>
      </w:r>
      <w:r>
        <w:t xml:space="preserve">CNPJ:</w:t>
      </w:r>
      <w:r>
        <w:t xml:space="preserve"> </w:t>
      </w:r>
      <w:r>
        <w:t xml:space="preserve">12.345.678/0001-90</w:t>
      </w:r>
      <w:r>
        <w:br/>
      </w:r>
      <w:r>
        <w:t xml:space="preserve">Contact:</w:t>
      </w:r>
      <w:r>
        <w:t xml:space="preserve"> </w:t>
      </w:r>
      <w:r>
        <w:t xml:space="preserve">quotations@educare-sp.com.br | +55 11 3456-7890</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w:t>
            </w:r>
            <w:r>
              <w:t xml:space="preserve"> </w:t>
            </w:r>
            <w:r>
              <w:t xml:space="preserve">Colégio Integrado de Educação Especial – São Paulo</w:t>
            </w:r>
          </w:p>
        </w:tc>
        <w:tc>
          <w:tcPr/>
          <w:p>
            <w:pPr>
              <w:pStyle w:val="Compact"/>
              <w:jc w:val="left"/>
            </w:pPr>
            <w:r>
              <w:t xml:space="preserve">Contact Person:</w:t>
            </w:r>
            <w:r>
              <w:t xml:space="preserve"> </w:t>
            </w:r>
            <w:r>
              <w:t xml:space="preserve">Maria Helena Santos, Director of Special Programs</w:t>
            </w:r>
          </w:p>
        </w:tc>
      </w:tr>
      <w:tr>
        <w:tc>
          <w:tcPr/>
          <w:p>
            <w:pPr>
              <w:pStyle w:val="Compact"/>
              <w:jc w:val="left"/>
            </w:pPr>
            <w:r>
              <w:t xml:space="preserve">Address:</w:t>
            </w:r>
            <w:r>
              <w:t xml:space="preserve"> </w:t>
            </w:r>
            <w:r>
              <w:t xml:space="preserve">Rua das Acácias, 245 – Vila Mariana, São Paulo, SP – 04011-000, Brazil</w:t>
            </w:r>
          </w:p>
        </w:tc>
        <w:tc>
          <w:tcPr/>
          <w:p>
            <w:pPr>
              <w:pStyle w:val="Compact"/>
              <w:jc w:val="left"/>
            </w:pPr>
            <w:r>
              <w:t xml:space="preserve">CNPJ:</w:t>
            </w:r>
            <w:r>
              <w:t xml:space="preserve"> </w:t>
            </w:r>
            <w:r>
              <w:t xml:space="preserve">98.765.432/0001-10</w:t>
            </w:r>
          </w:p>
        </w:tc>
      </w:tr>
      <w:tr>
        <w:tc>
          <w:tcPr/>
          <w:p>
            <w:pPr>
              <w:pStyle w:val="Compact"/>
              <w:jc w:val="left"/>
            </w:pPr>
            <w:r>
              <w:t xml:space="preserve">Email:</w:t>
            </w:r>
            <w:r>
              <w:t xml:space="preserve"> </w:t>
            </w:r>
            <w:r>
              <w:t xml:space="preserve">mhsantos@colegiointegrado.edu.br</w:t>
            </w:r>
          </w:p>
        </w:tc>
        <w:tc>
          <w:tcPr/>
          <w:p>
            <w:pPr>
              <w:pStyle w:val="Compact"/>
              <w:jc w:val="left"/>
            </w:pPr>
            <w:r>
              <w:t xml:space="preserve">Phone:</w:t>
            </w:r>
            <w:r>
              <w:t xml:space="preserve"> </w:t>
            </w:r>
            <w:r>
              <w:t xml:space="preserve">+55 11 98765-4321</w:t>
            </w:r>
          </w:p>
        </w:tc>
      </w:tr>
    </w:tbl>
    <w:p>
      <w:pPr>
        <w:pStyle w:val="BodyText"/>
      </w:pPr>
      <w:r>
        <w:t xml:space="preserve">2. Scope of Services – Special Education Teacher</w:t>
      </w:r>
    </w:p>
    <w:p>
      <w:pPr>
        <w:pStyle w:val="BodyText"/>
      </w:pPr>
      <w:r>
        <w:t xml:space="preserve">This Quotation Estimate is issued by EduCare Professional Services Ltda. to provide the services of a qualified</w:t>
      </w:r>
      <w:r>
        <w:t xml:space="preserve"> </w:t>
      </w:r>
      <w:r>
        <w:t xml:space="preserve">Special Education Teacher</w:t>
      </w:r>
      <w:r>
        <w:t xml:space="preserve"> </w:t>
      </w:r>
      <w:r>
        <w:t xml:space="preserve">for the institution located in</w:t>
      </w:r>
      <w:r>
        <w:t xml:space="preserve"> </w:t>
      </w:r>
      <w:r>
        <w:t xml:space="preserve">Brazil São Paulo</w:t>
      </w:r>
      <w:r>
        <w:t xml:space="preserve">. The proposed engagement covers the full academic year of 2025–2026 and includes the following professional responsibilities:</w:t>
      </w:r>
    </w:p>
    <w:p>
      <w:pPr>
        <w:numPr>
          <w:ilvl w:val="0"/>
          <w:numId w:val="1001"/>
        </w:numPr>
        <w:pStyle w:val="Compact"/>
      </w:pPr>
      <w:r>
        <w:t xml:space="preserve">Delivery of individualized and group-based special education instruction for students with diverse learning needs, including but not limited to autism spectrum disorder, intellectual disabilities, dyslexia, and physical impairments.</w:t>
      </w:r>
    </w:p>
    <w:p>
      <w:pPr>
        <w:numPr>
          <w:ilvl w:val="0"/>
          <w:numId w:val="1001"/>
        </w:numPr>
        <w:pStyle w:val="Compact"/>
      </w:pPr>
      <w:r>
        <w:t xml:space="preserve">Development and implementation of Individualized Education Plans (IEPs) in compliance with Brazilian federal and state education regulations, including the Lei Brasileira de Inclusão (Law No. 13.146/2015).</w:t>
      </w:r>
    </w:p>
    <w:p>
      <w:pPr>
        <w:numPr>
          <w:ilvl w:val="0"/>
          <w:numId w:val="1001"/>
        </w:numPr>
        <w:pStyle w:val="Compact"/>
      </w:pPr>
      <w:r>
        <w:t xml:space="preserve">Collaboration with general education teachers, school psychologists, speech therapists, and occupational therapists to ensure a cohesive and inclusive learning environment within the school premises in São Paulo.</w:t>
      </w:r>
    </w:p>
    <w:p>
      <w:pPr>
        <w:numPr>
          <w:ilvl w:val="0"/>
          <w:numId w:val="1001"/>
        </w:numPr>
        <w:pStyle w:val="Compact"/>
      </w:pPr>
      <w:r>
        <w:t xml:space="preserve">Preparation of weekly progress reports and quarterly assessments for each student under the Special Education Teacher's supervision.</w:t>
      </w:r>
    </w:p>
    <w:p>
      <w:pPr>
        <w:numPr>
          <w:ilvl w:val="0"/>
          <w:numId w:val="1001"/>
        </w:numPr>
        <w:pStyle w:val="Compact"/>
      </w:pPr>
      <w:r>
        <w:t xml:space="preserve">Participation in parent-teacher conferences, school board meetings, and interagency coordination sessions as required by the institution's policies.</w:t>
      </w:r>
    </w:p>
    <w:p>
      <w:pPr>
        <w:numPr>
          <w:ilvl w:val="0"/>
          <w:numId w:val="1001"/>
        </w:numPr>
        <w:pStyle w:val="Compact"/>
      </w:pPr>
      <w:r>
        <w:t xml:space="preserve">Professional development and continuous training in evidence-based special education methodologies, with a minimum of 40 hours of certified coursework per academic year.</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Special Education Teacher – Full-time position (40 hours/week), including classroom instruction, IEP development, and student assessments</w:t>
            </w:r>
          </w:p>
        </w:tc>
        <w:tc>
          <w:tcPr/>
          <w:p>
            <w:pPr>
              <w:pStyle w:val="Compact"/>
              <w:jc w:val="left"/>
            </w:pPr>
            <w:r>
              <w:t xml:space="preserve">10 months (Feb–Dec 2025)</w:t>
            </w:r>
          </w:p>
        </w:tc>
        <w:tc>
          <w:tcPr/>
          <w:p>
            <w:pPr>
              <w:pStyle w:val="Compact"/>
              <w:jc w:val="left"/>
            </w:pPr>
            <w:r>
              <w:t xml:space="preserve">R$ 12,500.00 / month</w:t>
            </w:r>
          </w:p>
        </w:tc>
        <w:tc>
          <w:tcPr/>
          <w:p>
            <w:pPr>
              <w:pStyle w:val="Compact"/>
              <w:jc w:val="left"/>
            </w:pPr>
            <w:r>
              <w:t xml:space="preserve">R$ 125,000.00</w:t>
            </w:r>
          </w:p>
        </w:tc>
      </w:tr>
      <w:tr>
        <w:tc>
          <w:tcPr/>
          <w:p>
            <w:pPr>
              <w:pStyle w:val="Compact"/>
              <w:jc w:val="left"/>
            </w:pPr>
            <w:r>
              <w:t xml:space="preserve">2</w:t>
            </w:r>
          </w:p>
        </w:tc>
        <w:tc>
          <w:tcPr/>
          <w:p>
            <w:pPr>
              <w:pStyle w:val="Compact"/>
              <w:jc w:val="left"/>
            </w:pPr>
            <w:r>
              <w:t xml:space="preserve">Specialized teaching materials, adaptive technology licenses, and assistive resources for the Special Education Teacher's classroom</w:t>
            </w:r>
          </w:p>
        </w:tc>
        <w:tc>
          <w:tcPr/>
          <w:p>
            <w:pPr>
              <w:pStyle w:val="Compact"/>
              <w:jc w:val="left"/>
            </w:pPr>
            <w:r>
              <w:t xml:space="preserve">One-time</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3</w:t>
            </w:r>
          </w:p>
        </w:tc>
        <w:tc>
          <w:tcPr/>
          <w:p>
            <w:pPr>
              <w:pStyle w:val="Compact"/>
              <w:jc w:val="left"/>
            </w:pPr>
            <w:r>
              <w:t xml:space="preserve">Professional development and certification renewal (40 hours of accredited training in inclusive education practices)</w:t>
            </w:r>
          </w:p>
        </w:tc>
        <w:tc>
          <w:tcPr/>
          <w:p>
            <w:pPr>
              <w:pStyle w:val="Compact"/>
              <w:jc w:val="left"/>
            </w:pPr>
            <w:r>
              <w:t xml:space="preserve">Annual</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4</w:t>
            </w:r>
          </w:p>
        </w:tc>
        <w:tc>
          <w:tcPr/>
          <w:p>
            <w:pPr>
              <w:pStyle w:val="Compact"/>
              <w:jc w:val="left"/>
            </w:pPr>
            <w:r>
              <w:t xml:space="preserve">Administrative coordination and supervision by EduCare Professional Services (HR management, payroll processing, and compliance with CLT labor regulations in Brazil São Paulo)</w:t>
            </w:r>
          </w:p>
        </w:tc>
        <w:tc>
          <w:tcPr/>
          <w:p>
            <w:pPr>
              <w:pStyle w:val="Compact"/>
              <w:jc w:val="left"/>
            </w:pPr>
            <w:r>
              <w:t xml:space="preserve">10 months</w:t>
            </w:r>
          </w:p>
        </w:tc>
        <w:tc>
          <w:tcPr/>
          <w:p>
            <w:pPr>
              <w:pStyle w:val="Compact"/>
              <w:jc w:val="left"/>
            </w:pPr>
            <w:r>
              <w:t xml:space="preserve">R$ 3,100.00 / month</w:t>
            </w:r>
          </w:p>
        </w:tc>
        <w:tc>
          <w:tcPr/>
          <w:p>
            <w:pPr>
              <w:pStyle w:val="Compact"/>
              <w:jc w:val="left"/>
            </w:pPr>
            <w:r>
              <w:t xml:space="preserve">R$ 31,000.00</w:t>
            </w:r>
          </w:p>
        </w:tc>
      </w:tr>
      <w:tr>
        <w:tc>
          <w:tcPr/>
          <w:p>
            <w:pPr>
              <w:pStyle w:val="Compact"/>
              <w:jc w:val="left"/>
            </w:pPr>
            <w:r>
              <w:t xml:space="preserve">5</w:t>
            </w:r>
          </w:p>
        </w:tc>
        <w:tc>
          <w:tcPr/>
          <w:p>
            <w:pPr>
              <w:pStyle w:val="Compact"/>
              <w:jc w:val="left"/>
            </w:pPr>
            <w:r>
              <w:t xml:space="preserve">Travel and transportation allowance for the Special Education Teacher within the São Paulo metropolitan area for inter-school collaboration and agency meetings</w:t>
            </w:r>
          </w:p>
        </w:tc>
        <w:tc>
          <w:tcPr/>
          <w:p>
            <w:pPr>
              <w:pStyle w:val="Compact"/>
              <w:jc w:val="left"/>
            </w:pPr>
            <w:r>
              <w:t xml:space="preserve">10 months</w:t>
            </w:r>
          </w:p>
        </w:tc>
        <w:tc>
          <w:tcPr/>
          <w:p>
            <w:pPr>
              <w:pStyle w:val="Compact"/>
              <w:jc w:val="left"/>
            </w:pPr>
            <w:r>
              <w:t xml:space="preserve">R$ 850.00 / month</w:t>
            </w:r>
          </w:p>
        </w:tc>
        <w:tc>
          <w:tcPr/>
          <w:p>
            <w:pPr>
              <w:pStyle w:val="Compact"/>
              <w:jc w:val="left"/>
            </w:pPr>
            <w:r>
              <w:t xml:space="preserve">R$ 8,500.00</w:t>
            </w:r>
          </w:p>
        </w:tc>
      </w:tr>
      <w:tr>
        <w:tc>
          <w:tcPr/>
          <w:p>
            <w:pPr>
              <w:pStyle w:val="Compact"/>
              <w:jc w:val="left"/>
            </w:pPr>
            <w:r>
              <w:t xml:space="preserve">6</w:t>
            </w:r>
          </w:p>
        </w:tc>
        <w:tc>
          <w:tcPr/>
          <w:p>
            <w:pPr>
              <w:pStyle w:val="Compact"/>
              <w:jc w:val="left"/>
            </w:pPr>
            <w:r>
              <w:t xml:space="preserve">Insurance coverage (health, life, and professional liability) for the Special Education Teacher as mandated by Brazilian labor law</w:t>
            </w:r>
          </w:p>
        </w:tc>
        <w:tc>
          <w:tcPr/>
          <w:p>
            <w:pPr>
              <w:pStyle w:val="Compact"/>
              <w:jc w:val="left"/>
            </w:pPr>
            <w:r>
              <w:t xml:space="preserve">10 months</w:t>
            </w:r>
          </w:p>
        </w:tc>
        <w:tc>
          <w:tcPr/>
          <w:p>
            <w:pPr>
              <w:pStyle w:val="Compact"/>
              <w:jc w:val="left"/>
            </w:pPr>
            <w:r>
              <w:t xml:space="preserve">R$ 1,900.00 / month</w:t>
            </w:r>
          </w:p>
        </w:tc>
        <w:tc>
          <w:tcPr/>
          <w:p>
            <w:pPr>
              <w:pStyle w:val="Compact"/>
              <w:jc w:val="left"/>
            </w:pPr>
            <w:r>
              <w:t xml:space="preserve">R$ 19,000.00</w:t>
            </w:r>
          </w:p>
        </w:tc>
      </w:tr>
      <w:tr>
        <w:tc>
          <w:tcPr>
            <w:gridSpan w:val="4"/>
          </w:tcPr>
          <w:p>
            <w:pPr>
              <w:pStyle w:val="Compact"/>
              <w:jc w:val="left"/>
            </w:pPr>
            <w:r>
              <w:t xml:space="preserve">SUBTOTAL</w:t>
            </w:r>
          </w:p>
        </w:tc>
        <w:tc>
          <w:tcPr/>
          <w:p>
            <w:pPr>
              <w:pStyle w:val="Compact"/>
              <w:jc w:val="left"/>
            </w:pPr>
            <w:r>
              <w:t xml:space="preserve">R$ 196,450.00</w:t>
            </w:r>
          </w:p>
        </w:tc>
      </w:tr>
      <w:tr>
        <w:tc>
          <w:tcPr>
            <w:gridSpan w:val="4"/>
          </w:tcPr>
          <w:p>
            <w:pPr>
              <w:pStyle w:val="Compact"/>
              <w:jc w:val="left"/>
            </w:pPr>
            <w:r>
              <w:t xml:space="preserve">Applicable Taxes (ISS, PIS, COFINS – São Paulo municipal and federal rates)</w:t>
            </w:r>
          </w:p>
        </w:tc>
        <w:tc>
          <w:tcPr/>
          <w:p>
            <w:pPr>
              <w:pStyle w:val="Compact"/>
              <w:jc w:val="left"/>
            </w:pPr>
            <w:r>
              <w:t xml:space="preserve">R$ 14,733.75</w:t>
            </w:r>
          </w:p>
        </w:tc>
      </w:tr>
      <w:tr>
        <w:tc>
          <w:tcPr>
            <w:gridSpan w:val="4"/>
          </w:tcPr>
          <w:p>
            <w:pPr>
              <w:pStyle w:val="Compact"/>
              <w:jc w:val="left"/>
            </w:pPr>
            <w:r>
              <w:t xml:space="preserve">GRAND TOTAL (BRL)</w:t>
            </w:r>
          </w:p>
        </w:tc>
        <w:tc>
          <w:tcPr/>
          <w:p>
            <w:pPr>
              <w:pStyle w:val="Compact"/>
              <w:jc w:val="left"/>
            </w:pPr>
            <w:r>
              <w:t xml:space="preserve">R$ 211,183.75</w:t>
            </w:r>
          </w:p>
        </w:tc>
      </w:tr>
    </w:tbl>
    <w:p>
      <w:pPr>
        <w:pStyle w:val="BodyText"/>
      </w:pPr>
      <w:r>
        <w:t xml:space="preserve">4. Payment Terms</w:t>
      </w:r>
    </w:p>
    <w:p>
      <w:pPr>
        <w:pStyle w:val="BodyText"/>
      </w:pPr>
      <w:r>
        <w:t xml:space="preserve">The total amount of this Quotation Estimate shall be paid in monthly installments of R$ 21,118.37, due on the 5th business day of each month via bank transfer (TED/PIX) to the account of EduCare Professional Services Ltda. The first payment shall be due upon the commencement of services in February 2025. Late payments shall incur a penalty of 2% plus interest calculated at the Selic rate, in accordance with Brazilian commercial law.</w:t>
      </w:r>
    </w:p>
    <w:p>
      <w:pPr>
        <w:pStyle w:val="BodyText"/>
      </w:pPr>
      <w:r>
        <w:t xml:space="preserve">5. Terms and Conditions</w:t>
      </w:r>
    </w:p>
    <w:p>
      <w:pPr>
        <w:numPr>
          <w:ilvl w:val="0"/>
          <w:numId w:val="1002"/>
        </w:numPr>
        <w:pStyle w:val="Compact"/>
      </w:pPr>
      <w:r>
        <w:t xml:space="preserve">This Quotation Estimate is valid for thirty (30) calendar days from the date of issue. After the expiration date, all pricing and availability terms are subject to revision.</w:t>
      </w:r>
    </w:p>
    <w:p>
      <w:pPr>
        <w:numPr>
          <w:ilvl w:val="0"/>
          <w:numId w:val="1002"/>
        </w:numPr>
        <w:pStyle w:val="Compact"/>
      </w:pPr>
      <w:r>
        <w:t xml:space="preserve">The Special Education Teacher assigned to this engagement must hold a valid teaching license (licenciatura plena) with a specialization in special education (educação especial) recognized by the Conselho Nacional de Educação (CNE) and the state education board of São Paulo.</w:t>
      </w:r>
    </w:p>
    <w:p>
      <w:pPr>
        <w:numPr>
          <w:ilvl w:val="0"/>
          <w:numId w:val="1002"/>
        </w:numPr>
        <w:pStyle w:val="Compact"/>
      </w:pPr>
      <w:r>
        <w:t xml:space="preserve">All services shall be performed in strict compliance with the Brazilian Federal Constitution, the Estatuto da Criança e do Adolescente (ECA), the Lei Brasileira de Inclusão, and all applicable municipal regulations in São Paulo.</w:t>
      </w:r>
    </w:p>
    <w:p>
      <w:pPr>
        <w:numPr>
          <w:ilvl w:val="0"/>
          <w:numId w:val="1002"/>
        </w:numPr>
        <w:pStyle w:val="Compact"/>
      </w:pPr>
      <w:r>
        <w:t xml:space="preserve">EduCare Professional Services Ltda. assumes full responsibility for the employment relationship, payroll, social security contributions (INSS), and all labor obligations associated with the Special Education Teacher under the Consolidated Labor Laws (CLT) of Brazil.</w:t>
      </w:r>
    </w:p>
    <w:p>
      <w:pPr>
        <w:numPr>
          <w:ilvl w:val="0"/>
          <w:numId w:val="1002"/>
        </w:numPr>
        <w:pStyle w:val="Compact"/>
      </w:pPr>
      <w:r>
        <w:t xml:space="preserve">The client reserves the right to request a replacement of the Special Education Teacher with equivalent qualifications upon written notice of fourteen (14) days, at no additional cost.</w:t>
      </w:r>
    </w:p>
    <w:p>
      <w:pPr>
        <w:numPr>
          <w:ilvl w:val="0"/>
          <w:numId w:val="1002"/>
        </w:numPr>
        <w:pStyle w:val="Compact"/>
      </w:pPr>
      <w:r>
        <w:t xml:space="preserve">Any changes to the scope of services, working hours, or duration of the engagement must be documented in a formal amendment to this Quotation Estimate, signed by both parties.</w:t>
      </w:r>
    </w:p>
    <w:p>
      <w:pPr>
        <w:numPr>
          <w:ilvl w:val="0"/>
          <w:numId w:val="1002"/>
        </w:numPr>
        <w:pStyle w:val="Compact"/>
      </w:pPr>
      <w:r>
        <w:t xml:space="preserve">Confidentiality: All student records, IEPs, and institutional data accessed by the Special Education Teacher shall be treated as strictly confidential and protected under Brazil's General Data Protection Law (LGPD – Lei No. 13.709/2018).</w:t>
      </w:r>
    </w:p>
    <w:p>
      <w:pPr>
        <w:numPr>
          <w:ilvl w:val="0"/>
          <w:numId w:val="1002"/>
        </w:numPr>
        <w:pStyle w:val="Compact"/>
      </w:pPr>
      <w:r>
        <w:t xml:space="preserve">This Quotation Estimate does not constitute a binding contract until a formal service agreement is executed by both parties.</w:t>
      </w:r>
    </w:p>
    <w:p>
      <w:pPr>
        <w:pStyle w:val="FirstParagraph"/>
      </w:pPr>
      <w:r>
        <w:t xml:space="preserve">6. Acceptance and Authorization</w:t>
      </w:r>
    </w:p>
    <w:p>
      <w:pPr>
        <w:pStyle w:val="BodyText"/>
      </w:pPr>
      <w:r>
        <w:t xml:space="preserve">By signing below, both parties acknowledge that they have read, understood, and agree to the terms, conditions, and pricing outlined in this Quotation Estimate for the provision of Special Education Teacher services in Brazil São Paulo.</w:t>
      </w:r>
    </w:p>
    <w:p>
      <w:pPr>
        <w:pStyle w:val="BodyText"/>
      </w:pPr>
      <w:r>
        <w:rPr>
          <w:bCs/>
          <w:b/>
        </w:rPr>
        <w:t xml:space="preserve">EduCare Professional Services Ltda.</w:t>
      </w:r>
      <w:r>
        <w:br/>
      </w:r>
      <w:r>
        <w:t xml:space="preserve">Name: Carlos Eduardo Ferreira</w:t>
      </w:r>
      <w:r>
        <w:br/>
      </w:r>
      <w:r>
        <w:t xml:space="preserve">Title: General Manager</w:t>
      </w:r>
      <w:r>
        <w:br/>
      </w:r>
      <w:r>
        <w:t xml:space="preserve">Date: _______________</w:t>
      </w:r>
    </w:p>
    <w:p>
      <w:pPr>
        <w:pStyle w:val="BodyText"/>
      </w:pPr>
      <w:r>
        <w:rPr>
          <w:bCs/>
          <w:b/>
        </w:rPr>
        <w:t xml:space="preserve">Colégio Integrado de Educação Especial</w:t>
      </w:r>
      <w:r>
        <w:br/>
      </w:r>
      <w:r>
        <w:t xml:space="preserve">Name: Maria Helena Santos</w:t>
      </w:r>
      <w:r>
        <w:br/>
      </w:r>
      <w:r>
        <w:t xml:space="preserve">Title: Director of Special Programs</w:t>
      </w:r>
      <w:r>
        <w:br/>
      </w:r>
      <w:r>
        <w:t xml:space="preserve">Date: _______________</w:t>
      </w:r>
    </w:p>
    <w:p>
      <w:pPr>
        <w:pStyle w:val="BodyText"/>
      </w:pPr>
      <w:r>
        <w:t xml:space="preserve">This Quotation Estimate was prepared by EduCare Professional Services Ltda. – CNPJ 12.345.678/0001-90 – Av. Paulista, 1578, Bela Vista, São Paulo, SP, Brazil.</w:t>
      </w:r>
      <w:r>
        <w:br/>
      </w:r>
      <w:r>
        <w:t xml:space="preserve">Document Reference: QE-SP-2025-0487 | Special Education Teacher Services | Brazil São Paulo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Brazil São Paulo</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