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Special Education Teacher Recruitment &amp; Placement Services</w:t>
      </w:r>
    </w:p>
    <w:p>
      <w:pPr>
        <w:pStyle w:val="BodyText"/>
      </w:pPr>
      <w:r>
        <w:t xml:space="preserve">China Guangzhou | Guangdong Province, People's Republic of China</w:t>
      </w:r>
    </w:p>
    <w:p>
      <w:pPr>
        <w:pStyle w:val="BodyText"/>
      </w:pPr>
      <w:r>
        <w:t xml:space="preserve">Document Ref: QE-2025-GZ-SE-0047</w:t>
      </w:r>
    </w:p>
    <w:bookmarkEnd w:id="20"/>
    <w:p>
      <w:pPr>
        <w:pStyle w:val="BodyText"/>
      </w:pPr>
      <w:r>
        <w:rPr>
          <w:bCs/>
          <w:b/>
        </w:rPr>
        <w:t xml:space="preserve">Prepared By:</w:t>
      </w:r>
      <w:r>
        <w:t xml:space="preserve"> </w:t>
      </w:r>
      <w:r>
        <w:t xml:space="preserve">Guangzhou International Education Staffing Co., Ltd.</w:t>
      </w:r>
      <w:r>
        <w:br/>
      </w:r>
      <w:r>
        <w:rPr>
          <w:bCs/>
          <w:b/>
        </w:rPr>
        <w:t xml:space="preserve">Address:</w:t>
      </w:r>
      <w:r>
        <w:t xml:space="preserve"> </w:t>
      </w:r>
      <w:r>
        <w:t xml:space="preserve">128 Tianhe Road, Tianhe District, Guangzhou, Guangdong 510620, China</w:t>
      </w:r>
      <w:r>
        <w:br/>
      </w:r>
      <w:r>
        <w:rPr>
          <w:bCs/>
          <w:b/>
        </w:rPr>
        <w:t xml:space="preserve">Contact:</w:t>
      </w:r>
      <w:r>
        <w:t xml:space="preserve"> </w:t>
      </w:r>
      <w:r>
        <w:t xml:space="preserve">+86 20 8876 5432 | staffing@gziedu.cn</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Client:</w:t>
      </w:r>
      <w:r>
        <w:t xml:space="preserve"> </w:t>
      </w:r>
      <w:r>
        <w:t xml:space="preserve">Guangzhou Municipal Special Education Center</w:t>
      </w:r>
      <w:r>
        <w:br/>
      </w:r>
      <w:r>
        <w:rPr>
          <w:bCs/>
          <w:b/>
        </w:rPr>
        <w:t xml:space="preserve">Quotation No.:</w:t>
      </w:r>
      <w:r>
        <w:t xml:space="preserve"> </w:t>
      </w:r>
      <w:r>
        <w:t xml:space="preserve">QE-2025-GZ-SE-0047</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Guangzhou International Education Staffing Co., Ltd. to provide a comprehensive cost breakdown for the recruitment, placement, and ongoing support of a qualified Special Education Teacher for the Guangzhou Municipal Special Education Center located in China Guangzhou. This document outlines all associated fees, service deliverables, and contractual terms governing the engagement. The Special Education Teacher position is intended to serve students with diverse learning needs, including but not limited to autism spectrum disorder, intellectual disabilities, speech and language impairments, and emotional and behavioral challenges within the Guangzhou municipal education framework.</w:t>
      </w:r>
    </w:p>
    <w:bookmarkEnd w:id="21"/>
    <w:bookmarkStart w:id="22" w:name="X490221e433ca62d851c6db4b9e762e807c5170b"/>
    <w:p>
      <w:pPr>
        <w:pStyle w:val="Heading2"/>
      </w:pPr>
      <w:r>
        <w:t xml:space="preserve">2. Position Description – Special Education Teacher</w:t>
      </w:r>
    </w:p>
    <w:p>
      <w:pPr>
        <w:pStyle w:val="FirstParagraph"/>
      </w:pPr>
      <w:r>
        <w:t xml:space="preserve">The Special Education Teacher recruited under this Quotation Estimate shall be responsible for the following core duties within the China Guangzhou educational environment:</w:t>
      </w:r>
    </w:p>
    <w:p>
      <w:pPr>
        <w:numPr>
          <w:ilvl w:val="0"/>
          <w:numId w:val="1001"/>
        </w:numPr>
        <w:pStyle w:val="Compact"/>
      </w:pPr>
      <w:r>
        <w:t xml:space="preserve">Designing and implementing individualized education programs (IEPs) tailored to the unique needs of each student enrolled at the Guangzhou Municipal Special Education Center.</w:t>
      </w:r>
    </w:p>
    <w:p>
      <w:pPr>
        <w:numPr>
          <w:ilvl w:val="0"/>
          <w:numId w:val="1001"/>
        </w:numPr>
        <w:pStyle w:val="Compact"/>
      </w:pPr>
      <w:r>
        <w:t xml:space="preserve">Delivering specialized instruction in literacy, numeracy, life skills, and social-emotional development using evidence-based pedagogical methodologies recognized by the Ministry of Education of the People's Republic of China.</w:t>
      </w:r>
    </w:p>
    <w:p>
      <w:pPr>
        <w:numPr>
          <w:ilvl w:val="0"/>
          <w:numId w:val="1001"/>
        </w:numPr>
        <w:pStyle w:val="Compact"/>
      </w:pPr>
      <w:r>
        <w:t xml:space="preserve">Collaborating with mainstream classroom teachers, school psychologists, speech therapists, and family members to ensure a cohesive support system for each student.</w:t>
      </w:r>
    </w:p>
    <w:p>
      <w:pPr>
        <w:numPr>
          <w:ilvl w:val="0"/>
          <w:numId w:val="1001"/>
        </w:numPr>
        <w:pStyle w:val="Compact"/>
      </w:pPr>
      <w:r>
        <w:t xml:space="preserve">Maintaining detailed progress records and conducting quarterly assessments in compliance with Guangzhou municipal education reporting standards.</w:t>
      </w:r>
    </w:p>
    <w:p>
      <w:pPr>
        <w:numPr>
          <w:ilvl w:val="0"/>
          <w:numId w:val="1001"/>
        </w:numPr>
        <w:pStyle w:val="Compact"/>
      </w:pPr>
      <w:r>
        <w:t xml:space="preserve">Participating in professional development workshops organized by the Guangzhou Education Bureau and the Guangdong Provincial Special Education Association.</w:t>
      </w:r>
    </w:p>
    <w:p>
      <w:pPr>
        <w:numPr>
          <w:ilvl w:val="0"/>
          <w:numId w:val="1001"/>
        </w:numPr>
        <w:pStyle w:val="Compact"/>
      </w:pPr>
      <w:r>
        <w:t xml:space="preserve">Adapting teaching materials and classroom environments to accommodate sensory, cognitive, and physical accessibility requirements specific to the China Guangzhou school infrastructure.</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3.1</w:t>
            </w:r>
          </w:p>
        </w:tc>
        <w:tc>
          <w:tcPr/>
          <w:p>
            <w:pPr>
              <w:pStyle w:val="Compact"/>
              <w:jc w:val="left"/>
            </w:pPr>
            <w:r>
              <w:t xml:space="preserve">Recruitment and screening of Special Education Teacher candidates (including CV review, video interviews, and pedagogical assessments)</w:t>
            </w:r>
          </w:p>
        </w:tc>
        <w:tc>
          <w:tcPr/>
          <w:p>
            <w:pPr>
              <w:pStyle w:val="Compact"/>
              <w:jc w:val="left"/>
            </w:pPr>
            <w:r>
              <w:t xml:space="preserve">1 position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3.2</w:t>
            </w:r>
          </w:p>
        </w:tc>
        <w:tc>
          <w:tcPr/>
          <w:p>
            <w:pPr>
              <w:pStyle w:val="Compact"/>
              <w:jc w:val="left"/>
            </w:pPr>
            <w:r>
              <w:t xml:space="preserve">Work permit and residence permit processing for the Special Education Teacher in China Guangzhou (including government filing fees, medical examination, and legal documentation)</w:t>
            </w:r>
          </w:p>
        </w:tc>
        <w:tc>
          <w:tcPr/>
          <w:p>
            <w:pPr>
              <w:pStyle w:val="Compact"/>
              <w:jc w:val="left"/>
            </w:pPr>
            <w:r>
              <w:t xml:space="preserve">1 set</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3.3</w:t>
            </w:r>
          </w:p>
        </w:tc>
        <w:tc>
          <w:tcPr/>
          <w:p>
            <w:pPr>
              <w:pStyle w:val="Compact"/>
              <w:jc w:val="left"/>
            </w:pPr>
            <w:r>
              <w:t xml:space="preserve">Annual salary for the Special Education Teacher (12 months, inclusive of social insurance contributions as mandated by Chinese labor law)</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3.4</w:t>
            </w:r>
          </w:p>
        </w:tc>
        <w:tc>
          <w:tcPr/>
          <w:p>
            <w:pPr>
              <w:pStyle w:val="Compact"/>
              <w:jc w:val="left"/>
            </w:pPr>
            <w:r>
              <w:t xml:space="preserve">Accommodation allowance in Guangzhou (furnished apartment in Tianhe or Yuexiu District, 12 months)</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3.5</w:t>
            </w:r>
          </w:p>
        </w:tc>
        <w:tc>
          <w:tcPr/>
          <w:p>
            <w:pPr>
              <w:pStyle w:val="Compact"/>
              <w:jc w:val="left"/>
            </w:pPr>
            <w:r>
              <w:t xml:space="preserve">Round-trip international airfare to China Guangzhou (Canton International Airport, CAN) and annual return flight</w:t>
            </w:r>
          </w:p>
        </w:tc>
        <w:tc>
          <w:tcPr/>
          <w:p>
            <w:pPr>
              <w:pStyle w:val="Compact"/>
              <w:jc w:val="left"/>
            </w:pPr>
            <w:r>
              <w:t xml:space="preserve">2 tickets</w:t>
            </w:r>
          </w:p>
        </w:tc>
        <w:tc>
          <w:tcPr/>
          <w:p>
            <w:pPr>
              <w:pStyle w:val="Compact"/>
              <w:jc w:val="left"/>
            </w:pPr>
            <w:r>
              <w:t xml:space="preserve">9,800</w:t>
            </w:r>
          </w:p>
        </w:tc>
        <w:tc>
          <w:tcPr/>
          <w:p>
            <w:pPr>
              <w:pStyle w:val="Compact"/>
              <w:jc w:val="left"/>
            </w:pPr>
            <w:r>
              <w:t xml:space="preserve">19,600</w:t>
            </w:r>
          </w:p>
        </w:tc>
      </w:tr>
      <w:tr>
        <w:tc>
          <w:tcPr/>
          <w:p>
            <w:pPr>
              <w:pStyle w:val="Compact"/>
              <w:jc w:val="left"/>
            </w:pPr>
            <w:r>
              <w:t xml:space="preserve">3.6</w:t>
            </w:r>
          </w:p>
        </w:tc>
        <w:tc>
          <w:tcPr/>
          <w:p>
            <w:pPr>
              <w:pStyle w:val="Compact"/>
              <w:jc w:val="left"/>
            </w:pPr>
            <w:r>
              <w:t xml:space="preserve">Professional development and training (special education certification workshops, Mandarin language courses for classroom integration, and IEP methodology seminars in Guangzhou)</w:t>
            </w:r>
          </w:p>
        </w:tc>
        <w:tc>
          <w:tcPr/>
          <w:p>
            <w:pPr>
              <w:pStyle w:val="Compact"/>
              <w:jc w:val="left"/>
            </w:pPr>
            <w:r>
              <w:t xml:space="preserve">1 year</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3.7</w:t>
            </w:r>
          </w:p>
        </w:tc>
        <w:tc>
          <w:tcPr/>
          <w:p>
            <w:pPr>
              <w:pStyle w:val="Compact"/>
              <w:jc w:val="left"/>
            </w:pPr>
            <w:r>
              <w:t xml:space="preserve">Comprehensive health insurance coverage (international plan valid in China Guangzhou, including specialist and mental health services)</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3.8</w:t>
            </w:r>
          </w:p>
        </w:tc>
        <w:tc>
          <w:tcPr/>
          <w:p>
            <w:pPr>
              <w:pStyle w:val="Compact"/>
              <w:jc w:val="left"/>
            </w:pPr>
            <w:r>
              <w:t xml:space="preserve">Onboarding, orientation, and cultural integration support for the Special Education Teacher (first 30 days in Guangzhou)</w:t>
            </w:r>
          </w:p>
        </w:tc>
        <w:tc>
          <w:tcPr/>
          <w:p>
            <w:pPr>
              <w:pStyle w:val="Compact"/>
              <w:jc w:val="left"/>
            </w:pPr>
            <w:r>
              <w:t xml:space="preserve">1 package</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3.9</w:t>
            </w:r>
          </w:p>
        </w:tc>
        <w:tc>
          <w:tcPr/>
          <w:p>
            <w:pPr>
              <w:pStyle w:val="Compact"/>
              <w:jc w:val="left"/>
            </w:pPr>
            <w:r>
              <w:t xml:space="preserve">Annual performance review and contract renewal administrative fees</w:t>
            </w:r>
          </w:p>
        </w:tc>
        <w:tc>
          <w:tcPr/>
          <w:p>
            <w:pPr>
              <w:pStyle w:val="Compact"/>
              <w:jc w:val="left"/>
            </w:pPr>
            <w:r>
              <w:t xml:space="preserve">1 cycle</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3.10</w:t>
            </w:r>
          </w:p>
        </w:tc>
        <w:tc>
          <w:tcPr/>
          <w:p>
            <w:pPr>
              <w:pStyle w:val="Compact"/>
              <w:jc w:val="left"/>
            </w:pPr>
            <w:r>
              <w:t xml:space="preserve">Contingency and miscellaneous expenses (visa extensions, document translations, local transport during onboarding)</w:t>
            </w:r>
          </w:p>
        </w:tc>
        <w:tc>
          <w:tcPr/>
          <w:p>
            <w:pPr>
              <w:pStyle w:val="Compact"/>
              <w:jc w:val="left"/>
            </w:pPr>
            <w:r>
              <w:t xml:space="preserve">1 allocation</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GRAND TOTAL (CNY)</w:t>
            </w:r>
          </w:p>
        </w:tc>
        <w:tc>
          <w:tcPr/>
          <w:p>
            <w:pPr>
              <w:pStyle w:val="Compact"/>
              <w:jc w:val="left"/>
            </w:pPr>
            <w:r>
              <w:t xml:space="preserve">499,500</w:t>
            </w:r>
          </w:p>
        </w:tc>
      </w:tr>
      <w:tr>
        <w:tc>
          <w:tcPr>
            <w:gridSpan w:val="4"/>
          </w:tcPr>
          <w:p>
            <w:pPr>
              <w:pStyle w:val="Compact"/>
              <w:jc w:val="right"/>
            </w:pPr>
            <w:r>
              <w:t xml:space="preserve">GRAND TOTAL (USD, approximate at 7.25 CNY/USD)</w:t>
            </w:r>
          </w:p>
        </w:tc>
        <w:tc>
          <w:tcPr/>
          <w:p>
            <w:pPr>
              <w:pStyle w:val="Compact"/>
              <w:jc w:val="left"/>
            </w:pPr>
            <w:r>
              <w:t xml:space="preserve">68,896.55</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30% of the total amount (CNY 149,850) is due upon signed acceptance of this Quotation Estimate. 50% (CNY 249,750) is payable in monthly installments of CNY 20,812.50 over the first ten months of the Special Education Teacher's employment. The remaining 20% (CNY 99,900) is due upon successful completion of the first full contract year and satisfactory performance evaluation. All payments shall be made via bank transfer to the designated account of Guangzhou International Education Staffing Co., Ltd. in RMB (CNY).</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fees are subject to revision based on prevailing exchange rates and government fee schedules in China Guangzhou.</w:t>
      </w:r>
    </w:p>
    <w:p>
      <w:pPr>
        <w:numPr>
          <w:ilvl w:val="0"/>
          <w:numId w:val="1002"/>
        </w:numPr>
        <w:pStyle w:val="Compact"/>
      </w:pPr>
      <w:r>
        <w:t xml:space="preserve">The Special Education Teacher must hold a minimum of a Bachelor's degree in Special Education, Inclusive Education, or a closely related field, along with a valid teaching license recognized by the Guangdong Provincial Department of Education.</w:t>
      </w:r>
    </w:p>
    <w:p>
      <w:pPr>
        <w:numPr>
          <w:ilvl w:val="0"/>
          <w:numId w:val="1002"/>
        </w:numPr>
        <w:pStyle w:val="Compact"/>
      </w:pPr>
      <w:r>
        <w:t xml:space="preserve">All recruitment activities shall comply with the Labor Law of the People's Republic of China, the Regulations on the Administration of Foreigners' Work in China, and the specific ordinances of the Guangzhou Municipal Human Resources and Social Security Bureau.</w:t>
      </w:r>
    </w:p>
    <w:p>
      <w:pPr>
        <w:numPr>
          <w:ilvl w:val="0"/>
          <w:numId w:val="1002"/>
        </w:numPr>
        <w:pStyle w:val="Compact"/>
      </w:pPr>
      <w:r>
        <w:t xml:space="preserve">The client (Guangzhou Municipal Special Education Center) is responsible for providing a suitable, accessible classroom environment and necessary assistive technology for the Special Education Teacher to perform duties effectively.</w:t>
      </w:r>
    </w:p>
    <w:p>
      <w:pPr>
        <w:numPr>
          <w:ilvl w:val="0"/>
          <w:numId w:val="1002"/>
        </w:numPr>
        <w:pStyle w:val="Compact"/>
      </w:pPr>
      <w:r>
        <w:t xml:space="preserve">Either party may terminate the engagement with thirty (30) days' written notice. In the event of early termination, a pro-rata refund of unused service fees will be calculated and issued within fifteen (15) business days.</w:t>
      </w:r>
    </w:p>
    <w:p>
      <w:pPr>
        <w:numPr>
          <w:ilvl w:val="0"/>
          <w:numId w:val="1002"/>
        </w:numPr>
        <w:pStyle w:val="Compact"/>
      </w:pPr>
      <w:r>
        <w:t xml:space="preserve">This Quotation Estimate does not include personal income tax obligations of the Special Education Teacher, which shall be handled in accordance with the Individual Income Tax Law of the People's Republic of China.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Special Education Teacher position in China Guangzhou and agrees to the terms, conditions, and cost structure outlined herein. This signature constitutes formal acceptance and authorizes Guangzhou International Education Staffing Co., Ltd. to commence recruitment and placement activities immediately.</w:t>
      </w:r>
    </w:p>
    <w:p>
      <w:pPr>
        <w:pStyle w:val="BodyText"/>
      </w:pPr>
      <w:r>
        <w:rPr>
          <w:bCs/>
          <w:b/>
        </w:rPr>
        <w:t xml:space="preserve">For: Guangzhou Municipal Special Education Center</w:t>
      </w:r>
      <w:r>
        <w:br/>
      </w:r>
      <w:r>
        <w:br/>
      </w:r>
      <w:r>
        <w:t xml:space="preserve">Name: ______________________________</w:t>
      </w:r>
      <w:r>
        <w:br/>
      </w:r>
      <w:r>
        <w:t xml:space="preserve">Title: Director of Special Education Services</w:t>
      </w:r>
      <w:r>
        <w:br/>
      </w:r>
      <w:r>
        <w:t xml:space="preserve">Signature: ______________________________</w:t>
      </w:r>
      <w:r>
        <w:br/>
      </w:r>
      <w:r>
        <w:t xml:space="preserve">Date: ______________________________</w:t>
      </w:r>
    </w:p>
    <w:p>
      <w:pPr>
        <w:pStyle w:val="BodyText"/>
      </w:pPr>
      <w:r>
        <w:rPr>
          <w:bCs/>
          <w:b/>
        </w:rPr>
        <w:t xml:space="preserve">For: Guangzhou International Education Staffing Co., Ltd.</w:t>
      </w:r>
      <w:r>
        <w:br/>
      </w:r>
      <w:r>
        <w:br/>
      </w:r>
      <w:r>
        <w:t xml:space="preserve">Name: ______________________________</w:t>
      </w:r>
      <w:r>
        <w:br/>
      </w:r>
      <w:r>
        <w:t xml:space="preserve">Title: Senior Placement Consultant</w:t>
      </w:r>
      <w:r>
        <w:br/>
      </w:r>
      <w:r>
        <w:t xml:space="preserve">Signature: ______________________________</w:t>
      </w:r>
      <w:r>
        <w:br/>
      </w:r>
      <w:r>
        <w:t xml:space="preserve">Date: ______________________________</w:t>
      </w:r>
    </w:p>
    <w:p>
      <w:pPr>
        <w:pStyle w:val="BodyText"/>
      </w:pPr>
      <w:r>
        <w:rPr>
          <w:bCs/>
          <w:b/>
        </w:rPr>
        <w:t xml:space="preserve">Note:</w:t>
      </w:r>
      <w:r>
        <w:t xml:space="preserve"> </w:t>
      </w:r>
      <w:r>
        <w:t xml:space="preserve">This Quotation Estimate is a non-binding document until countersigned by both parties. All figures are quoted in Chinese Yuan (CNY) unless otherwise stated. The Special Education Teacher's final compensation package may be adjusted to reflect the specific grade level, student-to-teacher ratio, and additional responsibilities assigned by the Guangzhou Municipal Special Education Center upon commencement of duties.</w:t>
      </w:r>
    </w:p>
    <w:p>
      <w:pPr>
        <w:pStyle w:val="BodyText"/>
      </w:pPr>
      <w:r>
        <w:t xml:space="preserve">Quotation Estimate QE-2025-GZ-SE-0047 | Special Education Teacher | China Guangzhou | Page 1 of 1</w:t>
      </w:r>
    </w:p>
    <w:p>
      <w:pPr>
        <w:pStyle w:val="BodyText"/>
      </w:pPr>
      <w:r>
        <w:t xml:space="preserve">© 2025 Guangzhou International Education Staffing Co., Ltd. All rights reserved.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China Guangzhou</dc:title>
  <dc:creator/>
  <dc:language>en</dc:language>
  <cp:keywords/>
  <dcterms:created xsi:type="dcterms:W3CDTF">2026-10-10T05:53:57Z</dcterms:created>
  <dcterms:modified xsi:type="dcterms:W3CDTF">2026-10-10T05:53:57Z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