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educational-services-plc"/>
    <w:p>
      <w:pPr>
        <w:pStyle w:val="Heading1"/>
      </w:pPr>
      <w:r>
        <w:t xml:space="preserve">Horizon Educational Services PLC</w:t>
      </w:r>
    </w:p>
    <w:p>
      <w:pPr>
        <w:pStyle w:val="FirstParagraph"/>
      </w:pPr>
      <w:r>
        <w:t xml:space="preserve">Specialized Education &amp; Training Solutions</w:t>
      </w:r>
    </w:p>
    <w:p>
      <w:pPr>
        <w:pStyle w:val="BodyText"/>
      </w:pPr>
      <w:r>
        <w:t xml:space="preserve">Bole Road, Addis Ababa, Ethiopia | Tel: +251-11-555-0142 | Email: info@horizonedu.et</w:t>
      </w:r>
    </w:p>
    <w:p>
      <w:pPr>
        <w:pStyle w:val="BodyText"/>
      </w:pPr>
      <w:r>
        <w:t xml:space="preserve">Trade License No. AA/2024/00873 | TIN: 0012345678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HES/QE/2025/0047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Ethiopian Birr (ETB)</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Addis Ababa City Administration</w:t>
      </w:r>
    </w:p>
    <w:p>
      <w:pPr>
        <w:pStyle w:val="BodyText"/>
      </w:pPr>
      <w:r>
        <w:rPr>
          <w:bCs/>
          <w:b/>
        </w:rPr>
        <w:t xml:space="preserve">Department:</w:t>
      </w:r>
      <w:r>
        <w:t xml:space="preserve"> </w:t>
      </w:r>
      <w:r>
        <w:t xml:space="preserve">Bureau of Education, Special Education Division</w:t>
      </w:r>
    </w:p>
    <w:p>
      <w:pPr>
        <w:pStyle w:val="BodyText"/>
      </w:pPr>
      <w:r>
        <w:rPr>
          <w:bCs/>
          <w:b/>
        </w:rPr>
        <w:t xml:space="preserve">Address:</w:t>
      </w:r>
      <w:r>
        <w:t xml:space="preserve"> </w:t>
      </w:r>
      <w:r>
        <w:t xml:space="preserve">Kality Sub-City, Addis Ababa, Ethiopia</w:t>
      </w:r>
    </w:p>
    <w:p>
      <w:pPr>
        <w:pStyle w:val="BodyText"/>
      </w:pPr>
      <w:r>
        <w:rPr>
          <w:bCs/>
          <w:b/>
        </w:rPr>
        <w:t xml:space="preserve">Contact Person:</w:t>
      </w:r>
      <w:r>
        <w:t xml:space="preserve"> </w:t>
      </w:r>
      <w:r>
        <w:t xml:space="preserve">Dr. Selamawit Tadesse</w:t>
      </w:r>
    </w:p>
    <w:bookmarkEnd w:id="22"/>
    <w:p>
      <w:pPr>
        <w:pStyle w:val="BodyText"/>
      </w:pPr>
      <w:r>
        <w:t xml:space="preserve">This</w:t>
      </w:r>
      <w:r>
        <w:t xml:space="preserve"> </w:t>
      </w:r>
      <w:r>
        <w:t xml:space="preserve">Quotation Estimate</w:t>
      </w:r>
      <w:r>
        <w:t xml:space="preserve"> </w:t>
      </w:r>
      <w:r>
        <w:t xml:space="preserve">is formally submitted by Horizon Educational Services PLC to the Addis Ababa City Administration Bureau of Education for the recruitment, deployment, and ongoing professional support of a qualified</w:t>
      </w:r>
      <w:r>
        <w:t xml:space="preserve"> </w:t>
      </w:r>
      <w:r>
        <w:t xml:space="preserve">Special Education Teacher</w:t>
      </w:r>
      <w:r>
        <w:t xml:space="preserve"> </w:t>
      </w:r>
      <w:r>
        <w:t xml:space="preserve">within the public and private school systems of</w:t>
      </w:r>
      <w:r>
        <w:t xml:space="preserve"> </w:t>
      </w:r>
      <w:r>
        <w:t xml:space="preserve">Ethiopia Addis Ababa</w:t>
      </w:r>
      <w:r>
        <w:t xml:space="preserve">. This document outlines the comprehensive scope of services, associated costs, and contractual terms governing the engagement. All pricing reflects current market rates applicable to the</w:t>
      </w:r>
      <w:r>
        <w:t xml:space="preserve"> </w:t>
      </w:r>
      <w:r>
        <w:t xml:space="preserve">Ethiopia Addis Ababa</w:t>
      </w:r>
      <w:r>
        <w:t xml:space="preserve"> </w:t>
      </w:r>
      <w:r>
        <w:t xml:space="preserve">educational sector as of the date of issue.</w:t>
      </w:r>
    </w:p>
    <w:p>
      <w:pPr>
        <w:pStyle w:val="BodyText"/>
      </w:pPr>
      <w:r>
        <w:t xml:space="preserve">1. Scope of Services – Special Education Teacher Engagement</w:t>
      </w:r>
    </w:p>
    <w:p>
      <w:pPr>
        <w:pStyle w:val="BodyText"/>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possess a minimum of a Bachelor's degree in Special Education or a related field from a recognized Ethiopian university (e.g., Addis Ababa University, Hawassa University, or Jimma University), supplemented by at least three (3) years of documented experience in inclusive and special education settings within</w:t>
      </w:r>
      <w:r>
        <w:t xml:space="preserve"> </w:t>
      </w:r>
      <w:r>
        <w:t xml:space="preserve">Ethiopia Addis Ababa</w:t>
      </w:r>
      <w:r>
        <w:t xml:space="preserve"> </w:t>
      </w:r>
      <w:r>
        <w:t xml:space="preserve">or comparable urban educational environments. The</w:t>
      </w:r>
      <w:r>
        <w:t xml:space="preserve"> </w:t>
      </w:r>
      <w:r>
        <w:t xml:space="preserve">Special Education Teacher</w:t>
      </w:r>
      <w:r>
        <w:t xml:space="preserve"> </w:t>
      </w:r>
      <w:r>
        <w:t xml:space="preserve">shall be proficient in teaching methodologies for students with learning disabilities, intellectual impairments, visual and hearing impairments, autism spectrum disorders, and physical disabilities, in alignment with the Federal Democratic Republic of Ethiopia's National Education Policy and the Addis Ababa City Education Bureau's Inclusive Education Framework.</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Total (ETB)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Monthly salary and statutory benefits for the</w:t>
            </w:r>
            <w:r>
              <w:t xml:space="preserve"> </w:t>
            </w:r>
            <w:r>
              <w:rPr>
                <w:bCs/>
                <w:b/>
              </w:rPr>
              <w:t xml:space="preserve">Special Education Teacher</w:t>
            </w:r>
            <w:r>
              <w:t xml:space="preserve"> </w:t>
            </w:r>
            <w:r>
              <w:t xml:space="preserve">(including pension contribution, health insurance, and housing allowance specific to</w:t>
            </w:r>
            <w:r>
              <w:t xml:space="preserve"> </w:t>
            </w:r>
            <w:r>
              <w:rPr>
                <w:bCs/>
                <w:b/>
              </w:rPr>
              <w:t xml:space="preserve">Ethiopia Addis Ababa</w:t>
            </w:r>
            <w:r>
              <w:t xml:space="preserve"> </w:t>
            </w:r>
            <w:r>
              <w:t xml:space="preserve">cost of living)</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Initial assessment and placement of the</w:t>
            </w:r>
            <w:r>
              <w:t xml:space="preserve"> </w:t>
            </w:r>
            <w:r>
              <w:rPr>
                <w:bCs/>
                <w:b/>
              </w:rPr>
              <w:t xml:space="preserve">Special Education Teacher</w:t>
            </w:r>
            <w:r>
              <w:t xml:space="preserve"> </w:t>
            </w:r>
            <w:r>
              <w:t xml:space="preserve">in the designated school within</w:t>
            </w:r>
            <w:r>
              <w:t xml:space="preserve"> </w:t>
            </w:r>
            <w:r>
              <w:rPr>
                <w:bCs/>
                <w:b/>
              </w:rPr>
              <w:t xml:space="preserve">Ethiopia Addis Ababa</w:t>
            </w:r>
            <w:r>
              <w:t xml:space="preserve">, including classroom audit, student needs analysis, and IEP (Individualized Education Program) development</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Provision of assistive technology and specialized teaching materials (Braille materials, audio-visual aids, adaptive learning kits, sensory integration tools) for the</w:t>
            </w:r>
            <w:r>
              <w:t xml:space="preserve"> </w:t>
            </w:r>
            <w:r>
              <w:rPr>
                <w:bCs/>
                <w:b/>
              </w:rPr>
              <w:t xml:space="preserve">Special Education Teacher</w:t>
            </w:r>
            <w:r>
              <w:t xml:space="preserve"> </w:t>
            </w:r>
            <w:r>
              <w:t xml:space="preserve">to utilize in</w:t>
            </w:r>
            <w:r>
              <w:t xml:space="preserve"> </w:t>
            </w:r>
            <w:r>
              <w:rPr>
                <w:bCs/>
                <w:b/>
              </w:rPr>
              <w:t xml:space="preserve">Ethiopia Addis Ababa</w:t>
            </w:r>
            <w:r>
              <w:t xml:space="preserve"> </w:t>
            </w:r>
            <w:r>
              <w:t xml:space="preserve">classrooms</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Quarterly professional development workshops and in-service training for the</w:t>
            </w:r>
            <w:r>
              <w:t xml:space="preserve"> </w:t>
            </w:r>
            <w:r>
              <w:rPr>
                <w:bCs/>
                <w:b/>
              </w:rPr>
              <w:t xml:space="preserve">Special Education Teacher</w:t>
            </w:r>
            <w:r>
              <w:t xml:space="preserve">, conducted in partnership with the Addis Ababa University College of Education and the Ethiopian Special Education Resource Center</w:t>
            </w:r>
          </w:p>
        </w:tc>
        <w:tc>
          <w:tcPr/>
          <w:p>
            <w:pPr>
              <w:pStyle w:val="Compact"/>
              <w:jc w:val="left"/>
            </w:pPr>
            <w:r>
              <w:t xml:space="preserve">4 sessions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Parent and community engagement programs organized by the</w:t>
            </w:r>
            <w:r>
              <w:t xml:space="preserve"> </w:t>
            </w:r>
            <w:r>
              <w:rPr>
                <w:bCs/>
                <w:b/>
              </w:rPr>
              <w:t xml:space="preserve">Special Education Teacher</w:t>
            </w:r>
            <w:r>
              <w:t xml:space="preserve"> </w:t>
            </w:r>
            <w:r>
              <w:t xml:space="preserve">to promote inclusive education awareness in the local</w:t>
            </w:r>
            <w:r>
              <w:t xml:space="preserve"> </w:t>
            </w:r>
            <w:r>
              <w:rPr>
                <w:bCs/>
                <w:b/>
              </w:rPr>
              <w:t xml:space="preserve">Ethiopia Addis Ababa</w:t>
            </w:r>
            <w:r>
              <w:t xml:space="preserve"> </w:t>
            </w:r>
            <w:r>
              <w:t xml:space="preserve">community (minimum 2 sessions per month)</w:t>
            </w:r>
          </w:p>
        </w:tc>
        <w:tc>
          <w:tcPr/>
          <w:p>
            <w:pPr>
              <w:pStyle w:val="Compact"/>
              <w:jc w:val="left"/>
            </w:pPr>
            <w:r>
              <w:t xml:space="preserve">24 sessions</w:t>
            </w:r>
          </w:p>
        </w:tc>
        <w:tc>
          <w:tcPr/>
          <w:p>
            <w:pPr>
              <w:pStyle w:val="Compact"/>
              <w:jc w:val="left"/>
            </w:pPr>
            <w:r>
              <w:t xml:space="preserve">5,000.00</w:t>
            </w:r>
          </w:p>
        </w:tc>
        <w:tc>
          <w:tcPr/>
          <w:p>
            <w:pPr>
              <w:pStyle w:val="Compact"/>
              <w:jc w:val="left"/>
            </w:pPr>
            <w:r>
              <w:t xml:space="preserve">120,000.00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Supervisory visits and performance evaluation by a senior special education consultant (minimum 2 visits per month) to ensure quality delivery of the</w:t>
            </w:r>
            <w:r>
              <w:t xml:space="preserve"> </w:t>
            </w:r>
            <w:r>
              <w:rPr>
                <w:bCs/>
                <w:b/>
              </w:rPr>
              <w:t xml:space="preserve">Special Education Teacher</w:t>
            </w:r>
            <w:r>
              <w:t xml:space="preserve"> </w:t>
            </w:r>
            <w:r>
              <w:t xml:space="preserve">role in</w:t>
            </w:r>
            <w:r>
              <w:t xml:space="preserve"> </w:t>
            </w:r>
            <w:r>
              <w:rPr>
                <w:bCs/>
                <w:b/>
              </w:rPr>
              <w:t xml:space="preserve">Ethiopia Addis Ababa</w:t>
            </w:r>
          </w:p>
        </w:tc>
        <w:tc>
          <w:tcPr/>
          <w:p>
            <w:pPr>
              <w:pStyle w:val="Compact"/>
              <w:jc w:val="left"/>
            </w:pPr>
            <w:r>
              <w:t xml:space="preserve">24 visits</w:t>
            </w:r>
          </w:p>
        </w:tc>
        <w:tc>
          <w:tcPr/>
          <w:p>
            <w:pPr>
              <w:pStyle w:val="Compact"/>
              <w:jc w:val="left"/>
            </w:pPr>
            <w:r>
              <w:t xml:space="preserve">8,000.00</w:t>
            </w:r>
          </w:p>
        </w:tc>
        <w:tc>
          <w:tcPr/>
          <w:p>
            <w:pPr>
              <w:pStyle w:val="Compact"/>
              <w:jc w:val="left"/>
            </w:pPr>
            <w:r>
              <w:t xml:space="preserve">192,000.00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Administrative overhead, project management, and reporting services (monthly progress reports, annual impact assessment, and compliance documentation for the</w:t>
            </w:r>
            <w:r>
              <w:t xml:space="preserve"> </w:t>
            </w:r>
            <w:r>
              <w:rPr>
                <w:bCs/>
                <w:b/>
              </w:rPr>
              <w:t xml:space="preserve">Ethiopia Addis Ababa</w:t>
            </w:r>
            <w:r>
              <w:t xml:space="preserve"> </w:t>
            </w:r>
            <w:r>
              <w:t xml:space="preserve">Education Bureau)</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Transportation and local travel allowance for the</w:t>
            </w:r>
            <w:r>
              <w:t xml:space="preserve"> </w:t>
            </w:r>
            <w:r>
              <w:rPr>
                <w:bCs/>
                <w:b/>
              </w:rPr>
              <w:t xml:space="preserve">Special Education Teacher</w:t>
            </w:r>
            <w:r>
              <w:t xml:space="preserve"> </w:t>
            </w:r>
            <w:r>
              <w:t xml:space="preserve">to conduct home visits, inter-school collaboration, and attendance at</w:t>
            </w:r>
            <w:r>
              <w:t xml:space="preserve"> </w:t>
            </w:r>
            <w:r>
              <w:rPr>
                <w:bCs/>
                <w:b/>
              </w:rPr>
              <w:t xml:space="preserve">Ethiopia Addis Ababa</w:t>
            </w:r>
            <w:r>
              <w:t xml:space="preserve"> </w:t>
            </w:r>
            <w:r>
              <w:t xml:space="preserve">education council meetings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1,295,000.00</w:t>
            </w:r>
          </w:p>
        </w:tc>
        <w:tc>
          <w:tcPr/>
          <w:p>
            <w:pPr>
              <w:pStyle w:val="Compact"/>
            </w:pPr>
          </w:p>
        </w:tc>
      </w:tr>
      <w:tr>
        <w:tc>
          <w:tcPr>
            <w:gridSpan w:val="4"/>
          </w:tcPr>
          <w:p>
            <w:pPr>
              <w:pStyle w:val="Compact"/>
              <w:jc w:val="right"/>
            </w:pPr>
            <w:r>
              <w:t xml:space="preserve">VAT (15% as per Ethiopian tax regulations):</w:t>
            </w:r>
          </w:p>
        </w:tc>
        <w:tc>
          <w:tcPr/>
          <w:p>
            <w:pPr>
              <w:pStyle w:val="Compact"/>
              <w:jc w:val="left"/>
            </w:pPr>
            <w:r>
              <w:t xml:space="preserve">194,250.00</w:t>
            </w:r>
          </w:p>
        </w:tc>
        <w:tc>
          <w:tcPr/>
          <w:p>
            <w:pPr>
              <w:pStyle w:val="Compact"/>
            </w:pPr>
          </w:p>
        </w:tc>
      </w:tr>
      <w:tr>
        <w:tc>
          <w:tcPr>
            <w:gridSpan w:val="4"/>
          </w:tcPr>
          <w:p>
            <w:pPr>
              <w:pStyle w:val="Compact"/>
              <w:jc w:val="right"/>
            </w:pPr>
            <w:r>
              <w:t xml:space="preserve">GRAND TOTAL (ETB):</w:t>
            </w:r>
          </w:p>
        </w:tc>
        <w:tc>
          <w:tcPr/>
          <w:p>
            <w:pPr>
              <w:pStyle w:val="Compact"/>
              <w:jc w:val="left"/>
            </w:pPr>
            <w:r>
              <w:t xml:space="preserve">1,489,250.00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subject to revision due to fluctuations in the Ethiopian Birr exchange rate or changes in the</w:t>
      </w:r>
      <w:r>
        <w:t xml:space="preserve"> </w:t>
      </w:r>
      <w:r>
        <w:t xml:space="preserve">Ethiopia Addis Ababa</w:t>
      </w:r>
      <w:r>
        <w:t xml:space="preserve"> </w:t>
      </w:r>
      <w:r>
        <w:t xml:space="preserve">education sector regulatory environment.</w:t>
      </w:r>
    </w:p>
    <w:p>
      <w:pPr>
        <w:numPr>
          <w:ilvl w:val="0"/>
          <w:numId w:val="1001"/>
        </w:numPr>
        <w:pStyle w:val="Compact"/>
      </w:pPr>
      <w:r>
        <w:t xml:space="preserve">Payment shall be made in monthly installments of ETB 124,104.17 (Grand Total divided by 12), due on the 5th business day of each month via bank transfer to Horizon Educational Services PLC at Commercial Bank of Ethiopia, Addis Ababa branch.</w:t>
      </w:r>
    </w:p>
    <w:p>
      <w:pPr>
        <w:numPr>
          <w:ilvl w:val="0"/>
          <w:numId w:val="1001"/>
        </w:numPr>
        <w:pStyle w:val="Compact"/>
      </w:pPr>
      <w:r>
        <w:t xml:space="preserve">The</w:t>
      </w:r>
      <w:r>
        <w:t xml:space="preserve"> </w:t>
      </w:r>
      <w:r>
        <w:t xml:space="preserve">Special Education Teacher</w:t>
      </w:r>
      <w:r>
        <w:t xml:space="preserve"> </w:t>
      </w:r>
      <w:r>
        <w:t xml:space="preserve">shall be subject to a background check, medical clearance, and verification of academic credentials by the Addis Ababa City Education Bureau prior to commencement of duties in</w:t>
      </w:r>
      <w:r>
        <w:t xml:space="preserve"> </w:t>
      </w:r>
      <w:r>
        <w:t xml:space="preserve">Ethiopia Addis Ababa</w:t>
      </w:r>
      <w:r>
        <w:t xml:space="preserve">.</w:t>
      </w:r>
    </w:p>
    <w:p>
      <w:pPr>
        <w:numPr>
          <w:ilvl w:val="0"/>
          <w:numId w:val="1001"/>
        </w:numPr>
        <w:pStyle w:val="Compact"/>
      </w:pPr>
      <w:r>
        <w:t xml:space="preserve">Horizon Educational Services PLC reserves the right to substitute the</w:t>
      </w:r>
      <w:r>
        <w:t xml:space="preserve"> </w:t>
      </w:r>
      <w:r>
        <w:t xml:space="preserve">Special Education Teacher</w:t>
      </w:r>
      <w:r>
        <w:t xml:space="preserve"> </w:t>
      </w:r>
      <w:r>
        <w:t xml:space="preserve">with a candidate of equal or superior qualifications should the original candidate become unavailable, provided the replacement meets all criteria specified in this</w:t>
      </w:r>
      <w:r>
        <w:t xml:space="preserve"> </w:t>
      </w:r>
      <w:r>
        <w:t xml:space="preserve">Quotation Estimate</w:t>
      </w:r>
      <w:r>
        <w:t xml:space="preserve">.</w:t>
      </w:r>
    </w:p>
    <w:p>
      <w:pPr>
        <w:numPr>
          <w:ilvl w:val="0"/>
          <w:numId w:val="1001"/>
        </w:numPr>
        <w:pStyle w:val="Compact"/>
      </w:pPr>
      <w:r>
        <w:t xml:space="preserve">All services shall be delivered in compliance with the Federal Democratic Republic of Ethiopia's Labor Proclamation No. 1156/2019, the National Education Policy, and the Addis Ababa City Administration's regulations governing special and inclusive education.</w:t>
      </w:r>
    </w:p>
    <w:p>
      <w:pPr>
        <w:numPr>
          <w:ilvl w:val="0"/>
          <w:numId w:val="1001"/>
        </w:numPr>
        <w:pStyle w:val="Compact"/>
      </w:pPr>
      <w:r>
        <w:t xml:space="preserve">Any changes to the scope of services, extension of the contract period, or modification of deliverables must be documented in a written amendment to this</w:t>
      </w:r>
      <w:r>
        <w:t xml:space="preserve"> </w:t>
      </w:r>
      <w:r>
        <w:t xml:space="preserve">Quotation Estimate</w:t>
      </w:r>
      <w:r>
        <w:t xml:space="preserve">, signed and stamped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If unresolved within thirty (30) days, the matter shall be referred to the competent court of law in</w:t>
      </w:r>
      <w:r>
        <w:t xml:space="preserve"> </w:t>
      </w:r>
      <w:r>
        <w:t xml:space="preserve">Ethiopia Addis Ababa</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Horizon Educational Services PLC.</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Special Education Teacher</w:t>
      </w:r>
      <w:r>
        <w:t xml:space="preserve"> </w:t>
      </w:r>
      <w:r>
        <w:t xml:space="preserve">in</w:t>
      </w:r>
      <w:r>
        <w:t xml:space="preserve"> </w:t>
      </w:r>
      <w:r>
        <w:t xml:space="preserve">Ethiopia Addis Ababa</w:t>
      </w:r>
      <w:r>
        <w:t xml:space="preserve">.</w:t>
      </w:r>
    </w:p>
    <w:p>
      <w:pPr>
        <w:pStyle w:val="BodyText"/>
      </w:pPr>
      <w:r>
        <w:rPr>
          <w:bCs/>
          <w:b/>
        </w:rPr>
        <w:t xml:space="preserve">For Horizon Educational Services PLC</w:t>
      </w:r>
      <w:r>
        <w:br/>
      </w:r>
      <w:r>
        <w:t xml:space="preserve">Name: Mr. Dawit Bekele</w:t>
      </w:r>
      <w:r>
        <w:br/>
      </w:r>
      <w:r>
        <w:t xml:space="preserve">Title: Managing Director</w:t>
      </w:r>
      <w:r>
        <w:br/>
      </w:r>
      <w:r>
        <w:t xml:space="preserve">Date: _______________</w:t>
      </w:r>
    </w:p>
    <w:p>
      <w:pPr>
        <w:pStyle w:val="BodyText"/>
      </w:pPr>
      <w:r>
        <w:rPr>
          <w:bCs/>
          <w:b/>
        </w:rPr>
        <w:t xml:space="preserve">For Addis Ababa City Administration</w:t>
      </w:r>
      <w:r>
        <w:br/>
      </w:r>
      <w:r>
        <w:t xml:space="preserve">Name: Dr. Selamawit Tadesse</w:t>
      </w:r>
      <w:r>
        <w:br/>
      </w:r>
      <w:r>
        <w:t xml:space="preserve">Title: Director, Special Education Division</w:t>
      </w:r>
      <w:r>
        <w:br/>
      </w:r>
      <w:r>
        <w:t xml:space="preserve">Date: _______________</w:t>
      </w:r>
    </w:p>
    <w:p>
      <w:pPr>
        <w:pStyle w:val="BodyText"/>
      </w:pPr>
      <w:r>
        <w:t xml:space="preserve">Horizon Educational Services PLC | Bole Road, Addis Ababa, Ethiopia | Tel: +251-11-555-0142 | Email: info@horizonedu.et</w:t>
      </w:r>
    </w:p>
    <w:p>
      <w:pPr>
        <w:pStyle w:val="BodyText"/>
      </w:pPr>
      <w:r>
        <w:t xml:space="preserve">This Quotation Estimate is the property of Horizon Educational Services PLC. Unauthorized reproduction or distribution is prohibited.</w:t>
      </w:r>
    </w:p>
    <w:p>
      <w:pPr>
        <w:pStyle w:val="BodyText"/>
      </w:pPr>
      <w:r>
        <w:t xml:space="preserve">Document Reference: HES/QE/2025/0047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Ethiopia Addis Ababa</dc:title>
  <dc:creator/>
  <dc:language>en</dc:language>
  <cp:keywords/>
  <dcterms:created xsi:type="dcterms:W3CDTF">2026-10-10T08:46:53Z</dcterms:created>
  <dcterms:modified xsi:type="dcterms:W3CDTF">2026-10-10T08:46:53Z</dcterms:modified>
</cp:coreProperties>
</file>

<file path=docProps/custom.xml><?xml version="1.0" encoding="utf-8"?>
<Properties xmlns="http://schemas.openxmlformats.org/officeDocument/2006/custom-properties" xmlns:vt="http://schemas.openxmlformats.org/officeDocument/2006/docPropsVTypes"/>
</file>