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Marseille</w:t>
      </w:r>
    </w:p>
    <w:bookmarkStart w:id="20" w:name="eduaccess-international-services"/>
    <w:p>
      <w:pPr>
        <w:pStyle w:val="Heading1"/>
      </w:pPr>
      <w:r>
        <w:t xml:space="preserve">EDUACCESS INTERNATIONAL SERVICES</w:t>
      </w:r>
    </w:p>
    <w:p>
      <w:pPr>
        <w:pStyle w:val="FirstParagraph"/>
      </w:pPr>
      <w:r>
        <w:t xml:space="preserve">12 Boulevard Longchamp, 13001 Marseille, France</w:t>
      </w:r>
    </w:p>
    <w:p>
      <w:pPr>
        <w:pStyle w:val="BodyText"/>
      </w:pPr>
      <w:r>
        <w:t xml:space="preserve">Tel: +33 4 91 00 00 00 | Email: quotes@eduaccess-intl.fr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QE-2025-MRS-0472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École Spéciale de Provence</w:t>
      </w:r>
    </w:p>
    <w:p>
      <w:pPr>
        <w:pStyle w:val="BodyText"/>
      </w:pPr>
      <w:r>
        <w:rPr>
          <w:bCs/>
          <w:b/>
        </w:rPr>
        <w:t xml:space="preserve">Address:</w:t>
      </w:r>
      <w:r>
        <w:t xml:space="preserve"> </w:t>
      </w:r>
      <w:r>
        <w:t xml:space="preserve">45 Rue Sainte, 13006 Marseille, France</w:t>
      </w:r>
    </w:p>
    <w:p>
      <w:pPr>
        <w:pStyle w:val="BodyText"/>
      </w:pPr>
      <w:r>
        <w:rPr>
          <w:bCs/>
          <w:b/>
        </w:rPr>
        <w:t xml:space="preserve">Contact:</w:t>
      </w:r>
      <w:r>
        <w:t xml:space="preserve"> </w:t>
      </w:r>
      <w:r>
        <w:t xml:space="preserve">Mme. Claire Dubois, Director</w:t>
      </w:r>
    </w:p>
    <w:p>
      <w:pPr>
        <w:pStyle w:val="BodyText"/>
      </w:pPr>
      <w:r>
        <w:rPr>
          <w:bCs/>
          <w:b/>
        </w:rPr>
        <w:t xml:space="preserve">Email:</w:t>
      </w:r>
      <w:r>
        <w:t xml:space="preserve"> </w:t>
      </w:r>
      <w:r>
        <w:t xml:space="preserve">c.dubois@ecole-provence.fr</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for the recruitment, placement, and ongoing professional support of a qualified</w:t>
      </w:r>
      <w:r>
        <w:t xml:space="preserve"> </w:t>
      </w:r>
      <w:r>
        <w:t xml:space="preserve">Special Education Teacher</w:t>
      </w:r>
      <w:r>
        <w:t xml:space="preserve"> </w:t>
      </w:r>
      <w:r>
        <w:t xml:space="preserve">to be deployed at the client's educational facility located in</w:t>
      </w:r>
      <w:r>
        <w:t xml:space="preserve"> </w:t>
      </w:r>
      <w:r>
        <w:t xml:space="preserve">France Marseille</w:t>
      </w:r>
      <w:r>
        <w:t xml:space="preserve">. The purpose of this document is to provide a comprehensive, transparent, and itemized breakdown of all anticipated costs associated with the engagement of a</w:t>
      </w:r>
      <w:r>
        <w:t xml:space="preserve"> </w:t>
      </w:r>
      <w:r>
        <w:t xml:space="preserve">Special Education Teacher</w:t>
      </w:r>
      <w:r>
        <w:t xml:space="preserve"> </w:t>
      </w:r>
      <w:r>
        <w:t xml:space="preserve">who will deliver inclusive, individualized instruction to students with diverse learning needs, developmental disabilities, sensory impairments, and behavioral challenges within the Marseille metropolitan area.</w:t>
      </w:r>
    </w:p>
    <w:p>
      <w:pPr>
        <w:pStyle w:val="BodyText"/>
      </w:pPr>
      <w:r>
        <w:t xml:space="preserve">The</w:t>
      </w:r>
      <w:r>
        <w:t xml:space="preserve"> </w:t>
      </w:r>
      <w:r>
        <w:t xml:space="preserve">Quotation Estimate</w:t>
      </w:r>
      <w:r>
        <w:t xml:space="preserve"> </w:t>
      </w:r>
      <w:r>
        <w:t xml:space="preserve">covers a full academic year (September 2025 through June 2026) and includes all professional services, administrative support, regulatory compliance, and ancillary costs required to ensure the</w:t>
      </w:r>
      <w:r>
        <w:t xml:space="preserve"> </w:t>
      </w:r>
      <w:r>
        <w:t xml:space="preserve">Special Education Teacher</w:t>
      </w:r>
      <w:r>
        <w:t xml:space="preserve"> </w:t>
      </w:r>
      <w:r>
        <w:t xml:space="preserve">operates effectively within the French national education framework and the specific requirements of the Marseille academic district.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w:t>
            </w:r>
          </w:p>
        </w:tc>
        <w:tc>
          <w:tcPr/>
          <w:p>
            <w:pPr>
              <w:pStyle w:val="Compact"/>
              <w:jc w:val="left"/>
            </w:pPr>
            <w:r>
              <w:t xml:space="preserve">Quantity</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Recruitment and vetting of a certified Special Education Teacher (CAPA-ASH or equivalent French qualification) with minimum 5 years of experience in inclusive education settings in France Marseille</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Monthly professional fee for the Special Education Teacher (35 hours/week, including classroom instruction, individualized education plan development, parent consultations, and inter-agency coordination)</w:t>
            </w:r>
          </w:p>
        </w:tc>
        <w:tc>
          <w:tcPr/>
          <w:p>
            <w:pPr>
              <w:pStyle w:val="Compact"/>
              <w:jc w:val="left"/>
            </w:pPr>
            <w:r>
              <w:t xml:space="preserve">10 months</w:t>
            </w:r>
          </w:p>
        </w:tc>
        <w:tc>
          <w:tcPr/>
          <w:p>
            <w:pPr>
              <w:pStyle w:val="Compact"/>
              <w:jc w:val="left"/>
            </w:pPr>
            <w:r>
              <w:t xml:space="preserve">4,200.00</w:t>
            </w:r>
          </w:p>
        </w:tc>
        <w:tc>
          <w:tcPr/>
          <w:p>
            <w:pPr>
              <w:pStyle w:val="Compact"/>
              <w:jc w:val="left"/>
            </w:pPr>
            <w:r>
              <w:t xml:space="preserve">10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Initial onboarding and orientation to the France Marseille educational regulatory environment, including familiarization with local MDPH (Maison Départementale des Personnes Handicapées) procedures and regional autism/special needs support networks</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Provision of specialized teaching materials, adaptive technology, sensory integration equipment, and assistive communication tools for the Special Education Teacher's classroom in Marseille</w:t>
            </w:r>
          </w:p>
        </w:tc>
        <w:tc>
          <w:tcPr/>
          <w:p>
            <w:pPr>
              <w:pStyle w:val="Compact"/>
              <w:jc w:val="left"/>
            </w:pPr>
            <w:r>
              <w:t xml:space="preserve">One-time</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Quarterly professional development and continuing education for the Special Education Teacher (workshops on trauma-informed pedagogy, positive behavior support, and updated French special education legislation)</w:t>
            </w:r>
          </w:p>
        </w:tc>
        <w:tc>
          <w:tcPr/>
          <w:p>
            <w:pPr>
              <w:pStyle w:val="Compact"/>
              <w:jc w:val="left"/>
            </w:pPr>
            <w:r>
              <w:t xml:space="preserve">4 sessions</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Administrative and compliance management (contract filing with the Académie d'Aix-Marseille, social security registration, annual performance review coordination, and insurance coverage for the Special Education Teacher)</w:t>
            </w:r>
          </w:p>
        </w:tc>
        <w:tc>
          <w:tcPr/>
          <w:p>
            <w:pPr>
              <w:pStyle w:val="Compact"/>
              <w:jc w:val="left"/>
            </w:pPr>
            <w:r>
              <w:t xml:space="preserve">10 months</w:t>
            </w:r>
          </w:p>
        </w:tc>
        <w:tc>
          <w:tcPr/>
          <w:p>
            <w:pPr>
              <w:pStyle w:val="Compact"/>
              <w:jc w:val="left"/>
            </w:pPr>
            <w:r>
              <w:t xml:space="preserve">450.00</w:t>
            </w:r>
          </w:p>
        </w:tc>
        <w:tc>
          <w:tcPr/>
          <w:p>
            <w:pPr>
              <w:pStyle w:val="Compact"/>
              <w:jc w:val="left"/>
            </w:pPr>
            <w:r>
              <w:t xml:space="preserve">10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Supplementary support: monthly supervision and mentoring by a senior special education consultant based in France Marseille to ensure pedagogical quality and regulatory alignment</w:t>
            </w:r>
          </w:p>
        </w:tc>
        <w:tc>
          <w:tcPr/>
          <w:p>
            <w:pPr>
              <w:pStyle w:val="Compact"/>
              <w:jc w:val="left"/>
            </w:pPr>
            <w:r>
              <w:t xml:space="preserve">10 months</w:t>
            </w:r>
          </w:p>
        </w:tc>
        <w:tc>
          <w:tcPr/>
          <w:p>
            <w:pPr>
              <w:pStyle w:val="Compact"/>
              <w:jc w:val="left"/>
            </w:pPr>
            <w:r>
              <w:t xml:space="preserve">600.00</w:t>
            </w:r>
          </w:p>
        </w:tc>
        <w:tc>
          <w:tcPr/>
          <w:p>
            <w:pPr>
              <w:pStyle w:val="Compact"/>
              <w:jc w:val="left"/>
            </w:pPr>
            <w:r>
              <w:t xml:space="preserve">10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End-of-year comprehensive assessment report and transition planning for students, prepared by the Special Education Teacher in coordination with the Marseille school district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TOTAL ESTIMATED COST (TTC – Taxe sur la Valeur Ajoutée included at 20%)</w:t>
            </w:r>
          </w:p>
        </w:tc>
        <w:tc>
          <w:tcPr/>
          <w:p>
            <w:pPr>
              <w:pStyle w:val="Compact"/>
              <w:jc w:val="left"/>
            </w:pPr>
            <w:r>
              <w:t xml:space="preserve">€ 66,400.00</w:t>
            </w:r>
          </w:p>
        </w:tc>
      </w:tr>
    </w:tbl>
    <w:p>
      <w:pPr>
        <w:pStyle w:val="BodyText"/>
      </w:pPr>
      <w:r>
        <w:rPr>
          <w:bCs/>
          <w:b/>
        </w:rPr>
        <w:t xml:space="preserve">Note:</w:t>
      </w:r>
      <w:r>
        <w:t xml:space="preserve"> </w:t>
      </w:r>
      <w:r>
        <w:t xml:space="preserve">This Quotation Estimate assumes the Special Education Teacher will be based at the client's premises in the 6th arrondissement of Marseille. Should the placement require travel to satellite locations within the Marseille urban area (e.g., 13008, 13009, 13011), an additional travel allowance of €150 per month will apply. All figures are inclusive of the 20% French VAT (TVA) as mandated by French tax regulations for educational service providers.</w:t>
      </w:r>
    </w:p>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15 July 2025, all rates are subject to revision based on current market conditions in France Marseille.</w:t>
      </w:r>
    </w:p>
    <w:p>
      <w:pPr>
        <w:numPr>
          <w:ilvl w:val="0"/>
          <w:numId w:val="1001"/>
        </w:numPr>
        <w:pStyle w:val="Compact"/>
      </w:pPr>
      <w:r>
        <w:t xml:space="preserve">Payment terms: 30% deposit upon acceptance of this Quotation Estimate, with the remaining 70% invoiced monthly in arrears. Late payments will incur a penalty of 1.5% per month as per French commercial code (Article L441-10).</w:t>
      </w:r>
    </w:p>
    <w:p>
      <w:pPr>
        <w:numPr>
          <w:ilvl w:val="0"/>
          <w:numId w:val="1001"/>
        </w:numPr>
        <w:pStyle w:val="Compact"/>
      </w:pPr>
      <w:r>
        <w:t xml:space="preserve">The Special Education Teacher shall hold a valid CAPA-ASH (Certificat d'Aptitude Professionnelle d'Adaptation et de Spécialisation) or equivalent qualification recognized by the French Ministry of National Education. Verification of credentials will be conducted prior to commencement.</w:t>
      </w:r>
    </w:p>
    <w:p>
      <w:pPr>
        <w:numPr>
          <w:ilvl w:val="0"/>
          <w:numId w:val="1001"/>
        </w:numPr>
        <w:pStyle w:val="Compact"/>
      </w:pPr>
      <w:r>
        <w:t xml:space="preserve">Both parties agree to a minimum engagement period of one full academic year. Early termination by either party (excluding cause) will require a 60-day written notice and a penalty equivalent to two months' professional fee.</w:t>
      </w:r>
    </w:p>
    <w:p>
      <w:pPr>
        <w:numPr>
          <w:ilvl w:val="0"/>
          <w:numId w:val="1001"/>
        </w:numPr>
        <w:pStyle w:val="Compact"/>
      </w:pPr>
      <w:r>
        <w:t xml:space="preserve">All services rendered by the Special Education Teacher shall comply with the French Code de l'Éducation, the 2005 Law on Disability Rights (Loi du 11 février 2005), and the specific guidelines issued by the Académie d'Aix-Marseille.</w:t>
      </w:r>
    </w:p>
    <w:p>
      <w:pPr>
        <w:numPr>
          <w:ilvl w:val="0"/>
          <w:numId w:val="1001"/>
        </w:numPr>
        <w:pStyle w:val="Compact"/>
      </w:pPr>
      <w:r>
        <w:t xml:space="preserve">This Quotation Estimate does not include costs for classroom renovation, construction of accessible facilities, or purchase of large-scale furniture. These items may be quoted separately upon request.</w:t>
      </w:r>
    </w:p>
    <w:p>
      <w:pPr>
        <w:numPr>
          <w:ilvl w:val="0"/>
          <w:numId w:val="1001"/>
        </w:numPr>
        <w:pStyle w:val="Compact"/>
      </w:pPr>
      <w:r>
        <w:t xml:space="preserve">Confidentiality: All student records, individualized education plans (PAI/PAP), and personal data handled by the Special Education Teacher are subject to the French GDPR (RGPD) and the CNIL regulations. A Data Processing Agreement will be executed prior to commencement.</w:t>
      </w:r>
    </w:p>
    <w:p>
      <w:pPr>
        <w:numPr>
          <w:ilvl w:val="0"/>
          <w:numId w:val="1001"/>
        </w:numPr>
        <w:pStyle w:val="Compact"/>
      </w:pPr>
      <w:r>
        <w:t xml:space="preserve">Disputes arising from this Quotation Estimate shall be resolved through amicable negotiation. Failing resolution, the competent courts of Marseille (Tribunal de Commerce de Marseille) shall have exclusive jurisdiction.</w:t>
      </w:r>
    </w:p>
    <w:p>
      <w:pPr>
        <w:pStyle w:val="FirstParagraph"/>
      </w:pPr>
      <w:r>
        <w:t xml:space="preserve">4. Acceptance and Authorization</w:t>
      </w:r>
    </w:p>
    <w:p>
      <w:pPr>
        <w:pStyle w:val="BodyText"/>
      </w:pPr>
      <w:r>
        <w:t xml:space="preserve">By signing below, the client acknowledges receipt of this Quotation Estimate and authorizes EduAccess International Services to proceed with the recruitment and placement of the Special Education Teacher in France Marseille under the terms and conditions outlined herein.</w:t>
      </w:r>
    </w:p>
    <w:p>
      <w:pPr>
        <w:pStyle w:val="BodyText"/>
      </w:pPr>
      <w:r>
        <w:rPr>
          <w:bCs/>
          <w:b/>
        </w:rPr>
        <w:t xml:space="preserve">For EduAccess International Services</w:t>
      </w:r>
      <w:r>
        <w:br/>
      </w:r>
      <w:r>
        <w:t xml:space="preserve">Name: _________________________</w:t>
      </w:r>
      <w:r>
        <w:br/>
      </w:r>
      <w:r>
        <w:t xml:space="preserve">Title: Director of Operations</w:t>
      </w:r>
      <w:r>
        <w:br/>
      </w:r>
      <w:r>
        <w:t xml:space="preserve">Date: _________________________</w:t>
      </w:r>
      <w:r>
        <w:br/>
      </w:r>
      <w:r>
        <w:t xml:space="preserve">Signature &amp; Stamp:</w:t>
      </w:r>
    </w:p>
    <w:p>
      <w:pPr>
        <w:pStyle w:val="BodyText"/>
      </w:pPr>
      <w:r>
        <w:rPr>
          <w:bCs/>
          <w:b/>
        </w:rPr>
        <w:t xml:space="preserve">For École Spéciale de Provence (Client)</w:t>
      </w:r>
      <w:r>
        <w:br/>
      </w:r>
      <w:r>
        <w:t xml:space="preserve">Name: _________________________</w:t>
      </w:r>
      <w:r>
        <w:br/>
      </w:r>
      <w:r>
        <w:t xml:space="preserve">Title: _________________________</w:t>
      </w:r>
      <w:r>
        <w:br/>
      </w:r>
      <w:r>
        <w:t xml:space="preserve">Date: _________________________</w:t>
      </w:r>
      <w:r>
        <w:br/>
      </w:r>
      <w:r>
        <w:t xml:space="preserve">Signature &amp; Stamp:</w:t>
      </w:r>
    </w:p>
    <w:p>
      <w:pPr>
        <w:pStyle w:val="BodyText"/>
      </w:pPr>
      <w:r>
        <w:t xml:space="preserve">Quotation Estimate No. QE-2025-MRS-0472 | EduAccess International Services | 12 Boulevard Longchamp, 13001 Marseille, France</w:t>
      </w:r>
    </w:p>
    <w:p>
      <w:pPr>
        <w:pStyle w:val="BodyText"/>
      </w:pPr>
      <w:r>
        <w:t xml:space="preserve">This document is generated electronically and is valid without a physical signature. For inquiries regarding this Quotation Estimate, please contact quotes@eduaccess-intl.fr or +33 4 91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France Marseille</dc:title>
  <dc:creator/>
  <dc:language>en</dc:language>
  <cp:keywords/>
  <dcterms:created xsi:type="dcterms:W3CDTF">2026-10-10T07:35:57Z</dcterms:created>
  <dcterms:modified xsi:type="dcterms:W3CDTF">2026-10-10T07:35:57Z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