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Special Education Teacher Services — Iraq Baghdad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QTE-IRQ-BGD-2025-0472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Global Education Solutions Ltd.</w:t>
            </w:r>
          </w:p>
        </w:tc>
        <w:tc>
          <w:tcPr/>
          <w:p>
            <w:pPr>
              <w:pStyle w:val="Compact"/>
              <w:jc w:val="left"/>
            </w:pPr>
            <w:r>
              <w:t xml:space="preserve">Project Location:</w:t>
            </w:r>
          </w:p>
        </w:tc>
        <w:tc>
          <w:tcPr/>
          <w:p>
            <w:pPr>
              <w:pStyle w:val="Compact"/>
              <w:jc w:val="left"/>
            </w:pPr>
            <w:r>
              <w:t xml:space="preserve">Baghdad, Republic of Iraq</w:t>
            </w:r>
          </w:p>
        </w:tc>
      </w:tr>
      <w:tr>
        <w:tc>
          <w:tcPr/>
          <w:p>
            <w:pPr>
              <w:pStyle w:val="Compact"/>
              <w:jc w:val="left"/>
            </w:pPr>
            <w:r>
              <w:t xml:space="preserve">Client / Recipient:</w:t>
            </w:r>
          </w:p>
        </w:tc>
        <w:tc>
          <w:tcPr/>
          <w:p>
            <w:pPr>
              <w:pStyle w:val="Compact"/>
              <w:jc w:val="left"/>
            </w:pPr>
            <w:r>
              <w:t xml:space="preserve">Ministry of Education, Baghdad Directorate</w:t>
            </w:r>
          </w:p>
        </w:tc>
        <w:tc>
          <w:tcPr/>
          <w:p>
            <w:pPr>
              <w:pStyle w:val="Compact"/>
              <w:jc w:val="left"/>
            </w:pPr>
            <w:r>
              <w:t xml:space="preserve">Contact Person:</w:t>
            </w:r>
          </w:p>
        </w:tc>
        <w:tc>
          <w:tcPr/>
          <w:p>
            <w:pPr>
              <w:pStyle w:val="Compact"/>
              <w:jc w:val="left"/>
            </w:pPr>
            <w:r>
              <w:t xml:space="preserve">Dr. Ahmad Al-Rashid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Global Education Solutions Ltd. to provide a comprehensive financial and operational breakdown for the recruitment, deployment, and ongoing professional support of a qualified</w:t>
      </w:r>
      <w:r>
        <w:t xml:space="preserve"> </w:t>
      </w:r>
      <w:r>
        <w:t xml:space="preserve">Special Education Teacher</w:t>
      </w:r>
      <w:r>
        <w:t xml:space="preserve"> </w:t>
      </w:r>
      <w:r>
        <w:t xml:space="preserve">to be stationed in</w:t>
      </w:r>
      <w:r>
        <w:t xml:space="preserve"> </w:t>
      </w:r>
      <w:r>
        <w:t xml:space="preserve">Iraq Baghdad</w:t>
      </w:r>
      <w:r>
        <w:t xml:space="preserve">. The purpose of this document is to outline all associated costs, deliverables, timelines, and contractual terms governing the engagement. This Quotation Estimate has been prepared in accordance with the specific educational needs identified by the Baghdad Directorate of Special Education and aligns with the national curriculum standards of the Republic of Iraq.</w:t>
      </w:r>
    </w:p>
    <w:bookmarkEnd w:id="21"/>
    <w:bookmarkStart w:id="22" w:name="X7d88acd9270b33677f14b03c4f645b543f83617"/>
    <w:p>
      <w:pPr>
        <w:pStyle w:val="Heading2"/>
      </w:pPr>
      <w:r>
        <w:t xml:space="preserve">2. Scope of Services — Special Education Teacher in Iraq Baghdad</w:t>
      </w:r>
    </w:p>
    <w:p>
      <w:pPr>
        <w:pStyle w:val="FirstParagraph"/>
      </w:pPr>
      <w:r>
        <w:t xml:space="preserve">The</w:t>
      </w:r>
      <w:r>
        <w:t xml:space="preserve"> </w:t>
      </w:r>
      <w:r>
        <w:t xml:space="preserve">Special Education Teacher</w:t>
      </w:r>
      <w:r>
        <w:t xml:space="preserve"> </w:t>
      </w:r>
      <w:r>
        <w:t xml:space="preserve">engaged under this Quotation Estimate will be responsible for delivering individualized and group-based instructional programs for students with diverse learning needs, including but not limited to autism spectrum disorder, intellectual disabilities, speech and language impairments, and physical disabilities. The teacher will operate within the designated special education facility located in the Al-Mansour district of Baghdad, Iraq, and will report directly to the Baghdad Directorate of Special Education.</w:t>
      </w:r>
    </w:p>
    <w:p>
      <w:pPr>
        <w:pStyle w:val="BodyText"/>
      </w:pPr>
      <w:r>
        <w:t xml:space="preserve">The scope of services includes curriculum adaptation, Individualized Education Program (IEP) development, parent and caregiver consultation, inter-agency coordination with local health and social services in Iraq Baghdad, and the implementation of evidence-based pedagogical methodologies tailored to the Iraqi educational context.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vetting, and credential verification of the Special Education Teacher</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Monthly professional salary and allowances for the Special Education Teacher (including housing stipend in Iraq Baghdad)</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International travel, visa processing, and work permit acquisition for deployment to Iraq Baghdad</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Comprehensive orientation and cultural integration program specific to the Iraqi educational system</w:t>
            </w:r>
          </w:p>
        </w:tc>
        <w:tc>
          <w:tcPr/>
          <w:p>
            <w:pPr>
              <w:pStyle w:val="Compact"/>
              <w:jc w:val="left"/>
            </w:pPr>
            <w:r>
              <w:t xml:space="preserve">2 weeks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Development of localized IEP templates and curriculum materials adapted for students in Iraq Baghdad</w:t>
            </w:r>
          </w:p>
        </w:tc>
        <w:tc>
          <w:tcPr/>
          <w:p>
            <w:pPr>
              <w:pStyle w:val="Compact"/>
              <w:jc w:val="left"/>
            </w:pPr>
            <w:r>
              <w:t xml:space="preserve">3 months</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t xml:space="preserve">Monthly professional development workshops and peer mentoring sessions for local staff</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Medical insurance, security clearance, and emergency evacuation coverage for the Special Education Teacher</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8</w:t>
            </w:r>
          </w:p>
        </w:tc>
        <w:tc>
          <w:tcPr/>
          <w:p>
            <w:pPr>
              <w:pStyle w:val="Compact"/>
              <w:jc w:val="left"/>
            </w:pPr>
            <w:r>
              <w:t xml:space="preserve">Quarterly progress reporting, performance evaluation, and administrative oversight</w:t>
            </w:r>
          </w:p>
        </w:tc>
        <w:tc>
          <w:tcPr/>
          <w:p>
            <w:pPr>
              <w:pStyle w:val="Compact"/>
              <w:jc w:val="left"/>
            </w:pPr>
            <w:r>
              <w:t xml:space="preserve">4 quarters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Assistive technology procurement and installation (adaptive software, sensory equipment)</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End-of-contract knowledge transfer and handover documentation</w:t>
            </w:r>
          </w:p>
        </w:tc>
        <w:tc>
          <w:tcPr/>
          <w:p>
            <w:pPr>
              <w:pStyle w:val="Compact"/>
              <w:jc w:val="left"/>
            </w:pPr>
            <w:r>
              <w:t xml:space="preserve">2 weeks</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TOTAL ESTIMATED COST</w:t>
            </w:r>
          </w:p>
        </w:tc>
        <w:tc>
          <w:tcPr/>
          <w:p>
            <w:pPr>
              <w:pStyle w:val="Compact"/>
              <w:jc w:val="left"/>
            </w:pPr>
            <w:r>
              <w:t xml:space="preserve">$94,500.00</w:t>
            </w:r>
          </w:p>
        </w:tc>
      </w:tr>
    </w:tbl>
    <w:p>
      <w:pPr>
        <w:pStyle w:val="BodyText"/>
      </w:pPr>
      <w:r>
        <w:rPr>
          <w:bCs/>
          <w:b/>
        </w:rPr>
        <w:t xml:space="preserve">Note:</w:t>
      </w:r>
      <w:r>
        <w:t xml:space="preserve"> </w:t>
      </w:r>
      <w:r>
        <w:t xml:space="preserve">All costs listed in this Quotation Estimate are exclusive of Iraqi Value Added Tax (VAT) and any applicable local municipal levies in Baghdad. A 5% contingency reserve of $4,725.00 may be added at the client's discretion to account for unforeseen operational adjustments specific to the Iraq Baghdad deployment environment.</w:t>
      </w:r>
    </w:p>
    <w:bookmarkEnd w:id="23"/>
    <w:bookmarkStart w:id="24" w:name="payment-schedule"/>
    <w:p>
      <w:pPr>
        <w:pStyle w:val="Heading2"/>
      </w:pPr>
      <w:r>
        <w:t xml:space="preserve">4. Payment Schedule</w:t>
      </w:r>
    </w:p>
    <w:p>
      <w:pPr>
        <w:pStyle w:val="FirstParagraph"/>
      </w:pPr>
      <w:r>
        <w:t xml:space="preserve">Payment for the services outlined in this Quotation Estimate shall be structured as follows:</w:t>
      </w:r>
    </w:p>
    <w:p>
      <w:pPr>
        <w:pStyle w:val="BodyText"/>
      </w:pPr>
      <w:r>
        <w:rPr>
          <w:bCs/>
          <w:b/>
        </w:rPr>
        <w:t xml:space="preserve">30%</w:t>
      </w:r>
      <w:r>
        <w:t xml:space="preserve"> </w:t>
      </w:r>
      <w:r>
        <w:t xml:space="preserve">upon signed acceptance of this Quotation Estimate and execution of the service agreement.</w:t>
      </w:r>
      <w:r>
        <w:br/>
      </w:r>
      <w:r>
        <w:rPr>
          <w:bCs/>
          <w:b/>
        </w:rPr>
        <w:t xml:space="preserve">50%</w:t>
      </w:r>
      <w:r>
        <w:t xml:space="preserve"> </w:t>
      </w:r>
      <w:r>
        <w:t xml:space="preserve">disbursed in equal monthly installments over the 12-month contract period.</w:t>
      </w:r>
      <w:r>
        <w:br/>
      </w:r>
      <w:r>
        <w:rPr>
          <w:bCs/>
          <w:b/>
        </w:rPr>
        <w:t xml:space="preserve">20%</w:t>
      </w:r>
      <w:r>
        <w:t xml:space="preserve"> </w:t>
      </w:r>
      <w:r>
        <w:t xml:space="preserve">upon successful completion of the final performance evaluation and knowledge transfer phase.</w:t>
      </w:r>
    </w:p>
    <w:bookmarkEnd w:id="24"/>
    <w:bookmarkStart w:id="25" w:name="terms-and-conditions"/>
    <w:p>
      <w:pPr>
        <w:pStyle w:val="Heading2"/>
      </w:pPr>
      <w:r>
        <w:t xml:space="preserve">5. Terms and Conditions</w:t>
      </w:r>
    </w:p>
    <w:p>
      <w:pPr>
        <w:pStyle w:val="FirstParagraph"/>
      </w:pPr>
      <w:r>
        <w:t xml:space="preserve">5.1. This Quotation Estimate is valid for a period of ninety (90) calendar days from the date of issue. Beyond this period, all pricing is subject to revision based on market conditions in Iraq Baghdad.</w:t>
      </w:r>
    </w:p>
    <w:p>
      <w:pPr>
        <w:pStyle w:val="BodyText"/>
      </w:pPr>
      <w:r>
        <w:t xml:space="preserve">5.2. The Special Education Teacher must hold a minimum of a Master's degree in Special Education or a closely related field, along with a minimum of five (5) years of documented experience in inclusive or special education settings.</w:t>
      </w:r>
    </w:p>
    <w:p>
      <w:pPr>
        <w:pStyle w:val="BodyText"/>
      </w:pPr>
      <w:r>
        <w:t xml:space="preserve">5.3. The contractor shall comply with all Iraqi federal and Baghdad municipal regulations governing foreign educational personnel, including but not limited to labor law, residency requirements, and professional licensing.</w:t>
      </w:r>
    </w:p>
    <w:p>
      <w:pPr>
        <w:pStyle w:val="BodyText"/>
      </w:pPr>
      <w:r>
        <w:t xml:space="preserve">5.4. Either party may terminate this engagement with a written notice of sixty (60) days. In the event of early termination, a pro-rata refund of unused funds shall be processed within thirty (30) days.</w:t>
      </w:r>
    </w:p>
    <w:p>
      <w:pPr>
        <w:pStyle w:val="BodyText"/>
      </w:pPr>
      <w:r>
        <w:t xml:space="preserve">5.5. All intellectual property generated during the engagement, including adapted curricula and IEP frameworks, shall remain the property of the Baghdad Directorate of Special Education.</w:t>
      </w:r>
    </w:p>
    <w:p>
      <w:pPr>
        <w:pStyle w:val="BodyText"/>
      </w:pPr>
      <w:r>
        <w:t xml:space="preserve">5.6. Disputes arising from this Quotation Estimate shall be resolved through arbitration in accordance with the laws of the Republic of Iraq, with proceedings conducted in Baghdad.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Special Education Teacher services in Iraq Baghdad and agrees to the terms, conditions, and financial obligations outlined herein.</w:t>
      </w:r>
    </w:p>
    <w:p>
      <w:pPr>
        <w:pStyle w:val="BodyText"/>
      </w:pPr>
      <w:r>
        <w:rPr>
          <w:bCs/>
          <w:b/>
        </w:rPr>
        <w:t xml:space="preserve">For: Global Education Solutions Ltd.</w:t>
      </w:r>
    </w:p>
    <w:p>
      <w:pPr>
        <w:pStyle w:val="BodyText"/>
      </w:pPr>
      <w:r>
        <w:t xml:space="preserve">Name: Sarah Mitchell</w:t>
      </w:r>
      <w:r>
        <w:br/>
      </w:r>
      <w:r>
        <w:t xml:space="preserve">Title: Director of International Placements</w:t>
      </w:r>
      <w:r>
        <w:br/>
      </w:r>
      <w:r>
        <w:t xml:space="preserve">Signature: _________________________</w:t>
      </w:r>
      <w:r>
        <w:br/>
      </w:r>
      <w:r>
        <w:t xml:space="preserve">Date: _________________________</w:t>
      </w:r>
    </w:p>
    <w:p>
      <w:pPr>
        <w:pStyle w:val="BodyText"/>
      </w:pPr>
      <w:r>
        <w:rPr>
          <w:bCs/>
          <w:b/>
        </w:rPr>
        <w:t xml:space="preserve">For: Baghdad Directorate of Special Education</w:t>
      </w:r>
    </w:p>
    <w:p>
      <w:pPr>
        <w:pStyle w:val="BodyText"/>
      </w:pPr>
      <w:r>
        <w:t xml:space="preserve">Name: Dr. Ahmad Al-Rashid</w:t>
      </w:r>
      <w:r>
        <w:br/>
      </w:r>
      <w:r>
        <w:t xml:space="preserve">Title: Director, Special Education Division</w:t>
      </w:r>
      <w:r>
        <w:br/>
      </w:r>
      <w:r>
        <w:t xml:space="preserve">Signature: _________________________</w:t>
      </w:r>
      <w:r>
        <w:br/>
      </w:r>
      <w:r>
        <w:t xml:space="preserve">Date: _________________________</w:t>
      </w:r>
    </w:p>
    <w:p>
      <w:pPr>
        <w:pStyle w:val="BodyText"/>
      </w:pPr>
      <w:r>
        <w:t xml:space="preserve">Global Education Solutions Ltd. | 12 Education Plaza, London, UK | Tel: +44 20 7946 0958 | Email: quotations@globaledsolutions.com</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QTE-IRQ-BGD-2025-0472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Iraq Baghdad</dc:title>
  <dc:creator/>
  <dc:language>en</dc:language>
  <cp:keywords/>
  <dcterms:created xsi:type="dcterms:W3CDTF">2026-10-10T09:04:05Z</dcterms:created>
  <dcterms:modified xsi:type="dcterms:W3CDTF">2026-10-10T09:04:05Z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